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284143BC" w:rsidR="00E83508" w:rsidRPr="00395DA2" w:rsidRDefault="00820B36" w:rsidP="00FF0A64">
      <w:r w:rsidRPr="00395DA2">
        <w:rPr>
          <w:noProof/>
        </w:rPr>
        <w:drawing>
          <wp:anchor distT="0" distB="0" distL="114300" distR="114300" simplePos="0" relativeHeight="251658246" behindDoc="1" locked="0" layoutInCell="1" allowOverlap="1" wp14:anchorId="0AA8ED79" wp14:editId="40620400">
            <wp:simplePos x="0" y="0"/>
            <wp:positionH relativeFrom="page">
              <wp:posOffset>0</wp:posOffset>
            </wp:positionH>
            <wp:positionV relativeFrom="paragraph">
              <wp:posOffset>-897255</wp:posOffset>
            </wp:positionV>
            <wp:extent cx="10692765" cy="6848475"/>
            <wp:effectExtent l="0" t="0" r="0" b="9525"/>
            <wp:wrapNone/>
            <wp:docPr id="2" name="Imag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Pr="00395DA2">
        <w:rPr>
          <w:noProof/>
        </w:rPr>
        <w:drawing>
          <wp:anchor distT="0" distB="0" distL="114300" distR="114300" simplePos="0" relativeHeight="251658244" behindDoc="0" locked="0" layoutInCell="1" allowOverlap="1" wp14:anchorId="2DEDE611" wp14:editId="4D1A6449">
            <wp:simplePos x="0" y="0"/>
            <wp:positionH relativeFrom="margin">
              <wp:align>left</wp:align>
            </wp:positionH>
            <wp:positionV relativeFrom="paragraph">
              <wp:posOffset>0</wp:posOffset>
            </wp:positionV>
            <wp:extent cx="1971675" cy="428825"/>
            <wp:effectExtent l="0" t="0" r="0" b="9525"/>
            <wp:wrapNone/>
            <wp:docPr id="5" name="Imag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sidRPr="00395DA2">
        <w:t xml:space="preserve">/ </w:t>
      </w:r>
    </w:p>
    <w:p w14:paraId="178804F6" w14:textId="20905293" w:rsidR="00F573C1" w:rsidRPr="00395DA2" w:rsidRDefault="00F573C1" w:rsidP="00FF0A64"/>
    <w:p w14:paraId="58331EC4" w14:textId="6EE338DF" w:rsidR="00F573C1" w:rsidRPr="00395DA2" w:rsidRDefault="00F573C1" w:rsidP="00FF0A64"/>
    <w:p w14:paraId="7A2FB72C" w14:textId="252DE0D8" w:rsidR="00B50385" w:rsidRPr="00395DA2" w:rsidRDefault="00B50385" w:rsidP="00B50385">
      <w:pPr>
        <w:tabs>
          <w:tab w:val="center" w:pos="6848"/>
        </w:tabs>
        <w:spacing w:after="160" w:line="259" w:lineRule="auto"/>
      </w:pPr>
    </w:p>
    <w:p w14:paraId="78F2B839" w14:textId="522C7EF2" w:rsidR="00E82D92" w:rsidRPr="00395DA2" w:rsidRDefault="00920507" w:rsidP="00E82D92">
      <w:bookmarkStart w:id="0" w:name="_Toc116057252"/>
      <w:r w:rsidRPr="00395DA2">
        <w:rPr>
          <w:caps/>
          <w:noProof/>
          <w:color w:val="2F5496" w:themeColor="accent1" w:themeShade="BF"/>
          <w:sz w:val="40"/>
        </w:rPr>
        <mc:AlternateContent>
          <mc:Choice Requires="wps">
            <w:drawing>
              <wp:anchor distT="45720" distB="45720" distL="114300" distR="114300" simplePos="0" relativeHeight="251658243" behindDoc="0" locked="0" layoutInCell="1" allowOverlap="1" wp14:anchorId="4FD7B478" wp14:editId="259A9C6B">
                <wp:simplePos x="0" y="0"/>
                <wp:positionH relativeFrom="margin">
                  <wp:posOffset>-1905</wp:posOffset>
                </wp:positionH>
                <wp:positionV relativeFrom="paragraph">
                  <wp:posOffset>1236345</wp:posOffset>
                </wp:positionV>
                <wp:extent cx="8705850" cy="805180"/>
                <wp:effectExtent l="0" t="0" r="0" b="6350"/>
                <wp:wrapNone/>
                <wp:docPr id="9"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05850" cy="805180"/>
                        </a:xfrm>
                        <a:prstGeom prst="rect">
                          <a:avLst/>
                        </a:prstGeom>
                        <a:noFill/>
                        <a:ln w="9525">
                          <a:noFill/>
                          <a:miter lim="800000"/>
                          <a:headEnd/>
                          <a:tailEnd/>
                        </a:ln>
                      </wps:spPr>
                      <wps:txbx>
                        <w:txbxContent>
                          <w:p w14:paraId="411EFB90" w14:textId="22C955FD" w:rsidR="00BC0C26" w:rsidRPr="00110662" w:rsidRDefault="00BC0C26">
                            <w:pPr>
                              <w:pStyle w:val="Titre"/>
                              <w:pBdr>
                                <w:bottom w:val="single" w:sz="4" w:space="1" w:color="00B0F0"/>
                              </w:pBdr>
                              <w:spacing w:before="0" w:after="120"/>
                              <w:rPr>
                                <w:b/>
                                <w:bCs/>
                                <w:color w:val="00B0F0"/>
                                <w:sz w:val="44"/>
                                <w:szCs w:val="44"/>
                              </w:rPr>
                            </w:pPr>
                            <w:r w:rsidRPr="00110662">
                              <w:rPr>
                                <w:b/>
                                <w:color w:val="00B0F0"/>
                                <w:sz w:val="44"/>
                                <w:szCs w:val="44"/>
                              </w:rPr>
                              <w:t>Sélection, nomination et suivi des sociétés de gestion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Zone de texte 9" o:spid="_x0000_s1026" type="#_x0000_t202" style="position:absolute;margin-left:-.15pt;margin-top:97.35pt;width:685.5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" filled="f" stroked="f">
                <v:textbox style="mso-fit-shape-to-text:t">
                  <w:txbxContent>
                    <w:p w14:paraId="411EFB90" w14:textId="22C955FD" w:rsidR="00BC0C26" w:rsidRPr="00110662" w:rsidRDefault="00BC0C26">
                      <w:pPr>
                        <w:pStyle w:val="Titre"/>
                        <w:pBdr>
                          <w:bottom w:val="single" w:sz="4" w:space="1" w:color="00B0F0"/>
                        </w:pBdr>
                        <w:spacing w:before="0" w:after="120"/>
                        <w:rPr>
                          <w:b/>
                          <w:bCs/>
                          <w:color w:val="00B0F0"/>
                          <w:sz w:val="44"/>
                          <w:szCs w:val="44"/>
                        </w:rPr>
                      </w:pPr>
                      <w:r w:rsidRPr="00110662">
                        <w:rPr>
                          <w:b/>
                          <w:color w:val="00B0F0"/>
                          <w:sz w:val="44"/>
                          <w:szCs w:val="44"/>
                        </w:rPr>
                        <w:t>Sélection, nomination et suivi des sociétés de gestion</w:t>
                      </w:r>
                    </w:p>
                  </w:txbxContent>
                </v:textbox>
                <w10:wrap anchorx="margin"/>
              </v:shape>
            </w:pict>
          </mc:Fallback>
        </mc:AlternateContent>
      </w:r>
      <w:r w:rsidRPr="00395DA2">
        <w:rPr>
          <w:caps/>
          <w:noProof/>
          <w:color w:val="2F5496" w:themeColor="accent1" w:themeShade="BF"/>
          <w:sz w:val="40"/>
        </w:rPr>
        <mc:AlternateContent>
          <mc:Choice Requires="wps">
            <w:drawing>
              <wp:anchor distT="45720" distB="45720" distL="114300" distR="114300" simplePos="0" relativeHeight="251658241" behindDoc="0" locked="0" layoutInCell="1" allowOverlap="1" wp14:anchorId="64522051" wp14:editId="0049561F">
                <wp:simplePos x="0" y="0"/>
                <wp:positionH relativeFrom="margin">
                  <wp:posOffset>0</wp:posOffset>
                </wp:positionH>
                <wp:positionV relativeFrom="paragraph">
                  <wp:posOffset>855345</wp:posOffset>
                </wp:positionV>
                <wp:extent cx="5705475" cy="265430"/>
                <wp:effectExtent l="0" t="0" r="0" b="0"/>
                <wp:wrapNone/>
                <wp:docPr id="7"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298FFE5C" w:rsidR="00BC0C26" w:rsidRPr="00B50385" w:rsidRDefault="001C4C32" w:rsidP="00932DAB">
                            <w:pPr>
                              <w:rPr>
                                <w:b/>
                                <w:bCs/>
                                <w:color w:val="FFFFFF" w:themeColor="background1"/>
                              </w:rPr>
                            </w:pPr>
                            <w:r>
                              <w:rPr>
                                <w:b/>
                                <w:color w:val="FFFFFF" w:themeColor="background1"/>
                              </w:rPr>
                              <w:t>Cadre de r</w:t>
                            </w:r>
                            <w:r w:rsidR="00BC0C26">
                              <w:rPr>
                                <w:b/>
                                <w:color w:val="FFFFFF" w:themeColor="background1"/>
                              </w:rPr>
                              <w:t>eporting des PRI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Zone de texte 7" o:sp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" filled="f" stroked="f">
                <v:textbox style="mso-fit-shape-to-text:t">
                  <w:txbxContent>
                    <w:p w14:paraId="3FF8A212" w14:textId="298FFE5C" w:rsidR="00BC0C26" w:rsidRPr="00B50385" w:rsidRDefault="001C4C32" w:rsidP="00932DAB">
                      <w:pPr>
                        <w:rPr>
                          <w:b/>
                          <w:bCs/>
                          <w:color w:val="FFFFFF" w:themeColor="background1"/>
                        </w:rPr>
                      </w:pPr>
                      <w:r>
                        <w:rPr>
                          <w:b/>
                          <w:color w:val="FFFFFF" w:themeColor="background1"/>
                        </w:rPr>
                        <w:t>Cadre de r</w:t>
                      </w:r>
                      <w:r w:rsidR="00BC0C26">
                        <w:rPr>
                          <w:b/>
                          <w:color w:val="FFFFFF" w:themeColor="background1"/>
                        </w:rPr>
                        <w:t>eporting des PRI</w:t>
                      </w:r>
                    </w:p>
                  </w:txbxContent>
                </v:textbox>
                <w10:wrap anchorx="margin"/>
              </v:shape>
            </w:pict>
          </mc:Fallback>
        </mc:AlternateContent>
      </w:r>
      <w:r w:rsidRPr="00395DA2">
        <w:rPr>
          <w:caps/>
          <w:noProof/>
          <w:color w:val="2F5496" w:themeColor="accent1" w:themeShade="BF"/>
          <w:sz w:val="40"/>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Zone de text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2E5D4295" w:rsidR="00BC0C26" w:rsidRPr="003468FB" w:rsidRDefault="00BC0C26" w:rsidP="00290DD4">
                            <w:pPr>
                              <w:rPr>
                                <w:b/>
                                <w:bCs/>
                                <w:color w:val="00B0F0"/>
                                <w:sz w:val="24"/>
                                <w:szCs w:val="24"/>
                              </w:rPr>
                            </w:pPr>
                            <w:r>
                              <w:rPr>
                                <w:b/>
                                <w:color w:val="00B0F0"/>
                                <w:sz w:val="24"/>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Zone de texte 6" o:sp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0gI+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pqZTbRJhj/WZZPA42IyeBQUt&#10;+t+cdWSxiodfR/CSM/3JkpTr2WKRPJk3i+W7OW38dWZ/nQErCKrikbMhvIvZx4lYcLck+U5lNZ47&#10;GVsm62SRRpsnb17v81/Pj3H7B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EPdICPoBAADUAwAADgAAAAAAAAAAAAAAAAAu&#10;AgAAZHJzL2Uyb0RvYy54bWxQSwECLQAUAAYACAAAACEAQtvkZ90AAAAIAQAADwAAAAAAAAAAAAAA&#10;AABUBAAAZHJzL2Rvd25yZXYueG1sUEsFBgAAAAAEAAQA8wAAAF4FAAAAAA==&#10;" filled="f" stroked="f">
                <v:textbox style="mso-fit-shape-to-text:t">
                  <w:txbxContent>
                    <w:p w14:paraId="754EB771" w14:textId="2E5D4295" w:rsidR="00BC0C26" w:rsidRPr="003468FB" w:rsidRDefault="00BC0C26" w:rsidP="00290DD4">
                      <w:pPr>
                        <w:rPr>
                          <w:b/>
                          <w:bCs/>
                          <w:color w:val="00B0F0"/>
                          <w:sz w:val="24"/>
                          <w:szCs w:val="24"/>
                        </w:rPr>
                      </w:pPr>
                      <w:r>
                        <w:rPr>
                          <w:b/>
                          <w:color w:val="00B0F0"/>
                          <w:sz w:val="24"/>
                        </w:rPr>
                        <w:t>2023</w:t>
                      </w:r>
                    </w:p>
                  </w:txbxContent>
                </v:textbox>
                <w10:wrap anchorx="margin"/>
              </v:shape>
            </w:pict>
          </mc:Fallback>
        </mc:AlternateContent>
      </w:r>
      <w:r w:rsidRPr="00395DA2">
        <w:rPr>
          <w:caps/>
          <w:noProof/>
          <w:color w:val="2F5496" w:themeColor="accent1" w:themeShade="BF"/>
          <w:sz w:val="40"/>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1B6A4FF6" w:rsidR="00BC0C26" w:rsidRPr="00B50385" w:rsidRDefault="00BC0C26">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Zone de texte 8" o:sp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1B6A4FF6" w:rsidR="00BC0C26" w:rsidRPr="00B50385" w:rsidRDefault="00BC0C26">
                      <w:pPr>
                        <w:rPr>
                          <w:color w:val="FFFFFF" w:themeColor="background1"/>
                          <w:sz w:val="16"/>
                          <w:szCs w:val="16"/>
                        </w:rPr>
                      </w:pPr>
                    </w:p>
                  </w:txbxContent>
                </v:textbox>
                <w10:wrap anchorx="margin"/>
              </v:shape>
            </w:pict>
          </mc:Fallback>
        </mc:AlternateContent>
      </w:r>
      <w:bookmarkEnd w:id="0"/>
    </w:p>
    <w:p w14:paraId="2E210C91" w14:textId="133F59F5" w:rsidR="00E82D92" w:rsidRPr="00395DA2" w:rsidRDefault="00E82D92" w:rsidP="00E82D92"/>
    <w:p w14:paraId="006ABC0A" w14:textId="513C6508" w:rsidR="00E82D92" w:rsidRPr="00395DA2" w:rsidRDefault="00E82D92" w:rsidP="00E82D92"/>
    <w:p w14:paraId="14FCD01B" w14:textId="17D0CCFC" w:rsidR="00E82D92" w:rsidRPr="00395DA2" w:rsidRDefault="00E82D92" w:rsidP="00E82D92"/>
    <w:p w14:paraId="7F275B43" w14:textId="7D35627C" w:rsidR="00E82D92" w:rsidRPr="00395DA2" w:rsidRDefault="00E82D92" w:rsidP="00E82D92"/>
    <w:p w14:paraId="04102D74" w14:textId="7FB8A25D" w:rsidR="00E82D92" w:rsidRPr="00395DA2" w:rsidRDefault="00E82D92" w:rsidP="00E82D92"/>
    <w:p w14:paraId="52F6BD1B" w14:textId="412C1858" w:rsidR="00E82D92" w:rsidRPr="00395DA2" w:rsidRDefault="00E82D92" w:rsidP="00E82D92"/>
    <w:p w14:paraId="53AEBF8F" w14:textId="12AE9B77" w:rsidR="00E82D92" w:rsidRPr="00395DA2" w:rsidRDefault="00E82D92" w:rsidP="00E82D92"/>
    <w:p w14:paraId="4F8EDD1A" w14:textId="0C42F513" w:rsidR="00E82D92" w:rsidRPr="00395DA2" w:rsidRDefault="00E82D92" w:rsidP="00E82D92"/>
    <w:p w14:paraId="3F15531E" w14:textId="0FFAE771" w:rsidR="00E82D92" w:rsidRPr="00395DA2" w:rsidRDefault="00E82D92" w:rsidP="00E82D92"/>
    <w:p w14:paraId="15EF723F" w14:textId="5FBA4AB4" w:rsidR="00E82D92" w:rsidRPr="00395DA2" w:rsidRDefault="00E82D92" w:rsidP="00E82D92"/>
    <w:p w14:paraId="08D0CD83" w14:textId="470AC83C" w:rsidR="00E82D92" w:rsidRPr="00395DA2" w:rsidRDefault="00E82D92" w:rsidP="00E82D92"/>
    <w:p w14:paraId="49A2215A" w14:textId="159AC276" w:rsidR="00E82D92" w:rsidRPr="00395DA2" w:rsidRDefault="00E82D92" w:rsidP="00E82D92"/>
    <w:p w14:paraId="21BF9C5C" w14:textId="6FBEB5E2" w:rsidR="00E82D92" w:rsidRPr="00395DA2" w:rsidRDefault="00E82D92" w:rsidP="00E82D92"/>
    <w:p w14:paraId="71A2B82E" w14:textId="521FE9BD" w:rsidR="00E82D92" w:rsidRPr="00395DA2" w:rsidRDefault="00E82D92" w:rsidP="00E82D92"/>
    <w:p w14:paraId="03661D21" w14:textId="78F3522F" w:rsidR="00E82D92" w:rsidRPr="00395DA2" w:rsidRDefault="00E82D92" w:rsidP="00E82D92"/>
    <w:p w14:paraId="432F932F" w14:textId="1D144E9A" w:rsidR="00E82D92" w:rsidRPr="00395DA2" w:rsidRDefault="00E82D92" w:rsidP="00E82D92"/>
    <w:p w14:paraId="4B456FEB" w14:textId="0BE1818D" w:rsidR="00E82D92" w:rsidRPr="00395DA2" w:rsidRDefault="00110662" w:rsidP="00E82D92">
      <w:r w:rsidRPr="00395DA2">
        <w:rPr>
          <w:caps/>
          <w:noProof/>
          <w:color w:val="FF0000"/>
          <w:sz w:val="52"/>
        </w:rPr>
        <mc:AlternateContent>
          <mc:Choice Requires="wps">
            <w:drawing>
              <wp:anchor distT="45720" distB="45720" distL="114300" distR="114300" simplePos="0" relativeHeight="251658245" behindDoc="0" locked="0" layoutInCell="1" allowOverlap="1" wp14:anchorId="1D1D4919" wp14:editId="4A4296A2">
                <wp:simplePos x="0" y="0"/>
                <wp:positionH relativeFrom="margin">
                  <wp:posOffset>-1905</wp:posOffset>
                </wp:positionH>
                <wp:positionV relativeFrom="paragraph">
                  <wp:posOffset>133350</wp:posOffset>
                </wp:positionV>
                <wp:extent cx="4200525" cy="252095"/>
                <wp:effectExtent l="0" t="0" r="0" b="0"/>
                <wp:wrapNone/>
                <wp:docPr id="3" name="Zone de text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52095"/>
                        </a:xfrm>
                        <a:prstGeom prst="rect">
                          <a:avLst/>
                        </a:prstGeom>
                        <a:noFill/>
                        <a:ln w="9525">
                          <a:noFill/>
                          <a:miter lim="800000"/>
                          <a:headEnd/>
                          <a:tailEnd/>
                        </a:ln>
                      </wps:spPr>
                      <wps:txbx>
                        <w:txbxContent>
                          <w:p w14:paraId="3E81C1DB" w14:textId="6D03F654" w:rsidR="00BC0C26" w:rsidRPr="00607078" w:rsidRDefault="00BC0C26" w:rsidP="00057CE4">
                            <w:pPr>
                              <w:rPr>
                                <w:color w:val="FFFFFF" w:themeColor="background1"/>
                                <w:sz w:val="16"/>
                                <w:szCs w:val="16"/>
                              </w:rPr>
                            </w:pPr>
                            <w:r>
                              <w:rPr>
                                <w:color w:val="FFFFFF" w:themeColor="background1"/>
                                <w:sz w:val="16"/>
                              </w:rPr>
                              <w:t>Dernière révision</w:t>
                            </w:r>
                            <w:r w:rsidR="0086191E">
                              <w:rPr>
                                <w:color w:val="FFFFFF" w:themeColor="background1"/>
                                <w:sz w:val="16"/>
                              </w:rPr>
                              <w:t> :</w:t>
                            </w:r>
                            <w:r>
                              <w:rPr>
                                <w:color w:val="FFFFFF" w:themeColor="background1"/>
                                <w:sz w:val="16"/>
                              </w:rPr>
                              <w:t xml:space="preserve"> </w:t>
                            </w:r>
                            <w:r w:rsidR="00115F64">
                              <w:rPr>
                                <w:color w:val="FFFFFF" w:themeColor="background1"/>
                                <w:sz w:val="16"/>
                              </w:rPr>
                              <w:t>11 mai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D1D4919" id="Zone de texte 3" o:spid="_x0000_s1030" type="#_x0000_t202" style="position:absolute;margin-left:-.15pt;margin-top:10.5pt;width:330.75pt;height:19.85pt;z-index:251658245;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" filled="f" stroked="f">
                <v:textbox style="mso-fit-shape-to-text:t">
                  <w:txbxContent>
                    <w:p w14:paraId="3E81C1DB" w14:textId="6D03F654" w:rsidR="00BC0C26" w:rsidRPr="00607078" w:rsidRDefault="00BC0C26" w:rsidP="00057CE4">
                      <w:pPr>
                        <w:rPr>
                          <w:color w:val="FFFFFF" w:themeColor="background1"/>
                          <w:sz w:val="16"/>
                          <w:szCs w:val="16"/>
                        </w:rPr>
                      </w:pPr>
                      <w:r>
                        <w:rPr>
                          <w:color w:val="FFFFFF" w:themeColor="background1"/>
                          <w:sz w:val="16"/>
                        </w:rPr>
                        <w:t>Dernière révision</w:t>
                      </w:r>
                      <w:r w:rsidR="0086191E">
                        <w:rPr>
                          <w:color w:val="FFFFFF" w:themeColor="background1"/>
                          <w:sz w:val="16"/>
                        </w:rPr>
                        <w:t> :</w:t>
                      </w:r>
                      <w:r>
                        <w:rPr>
                          <w:color w:val="FFFFFF" w:themeColor="background1"/>
                          <w:sz w:val="16"/>
                        </w:rPr>
                        <w:t xml:space="preserve"> </w:t>
                      </w:r>
                      <w:r w:rsidR="00115F64">
                        <w:rPr>
                          <w:color w:val="FFFFFF" w:themeColor="background1"/>
                          <w:sz w:val="16"/>
                        </w:rPr>
                        <w:t>11 mai 2023</w:t>
                      </w:r>
                    </w:p>
                  </w:txbxContent>
                </v:textbox>
                <w10:wrap anchorx="margin"/>
              </v:shape>
            </w:pict>
          </mc:Fallback>
        </mc:AlternateContent>
      </w:r>
    </w:p>
    <w:p w14:paraId="6A0BA634" w14:textId="1C52A1DA" w:rsidR="00E82D92" w:rsidRPr="00395DA2" w:rsidRDefault="00E82D92" w:rsidP="00E82D92"/>
    <w:p w14:paraId="0F5CD9C0" w14:textId="27FF6564" w:rsidR="00E82D92" w:rsidRPr="00395DA2" w:rsidRDefault="00E82D92" w:rsidP="00E82D92"/>
    <w:p w14:paraId="3483D84A" w14:textId="77777777" w:rsidR="00E82D92" w:rsidRPr="00395DA2" w:rsidRDefault="00E82D92" w:rsidP="00DD23EC"/>
    <w:p w14:paraId="0FF8A91C" w14:textId="6533B7FE" w:rsidR="00944875" w:rsidRPr="00395DA2" w:rsidRDefault="00944875" w:rsidP="00944875">
      <w:bookmarkStart w:id="1" w:name="_Toc50988861"/>
      <w:bookmarkStart w:id="2" w:name="_Toc116057254"/>
      <w:bookmarkStart w:id="3" w:name="_Toc118901879"/>
      <w:bookmarkStart w:id="4" w:name="_Toc122095693"/>
    </w:p>
    <w:p w14:paraId="3674BAA5" w14:textId="663B6759" w:rsidR="00AF407C" w:rsidRPr="00395DA2" w:rsidRDefault="000F3CF4" w:rsidP="00944875">
      <w:pPr>
        <w:rPr>
          <w:color w:val="2F5496"/>
          <w:sz w:val="40"/>
          <w:szCs w:val="40"/>
        </w:rPr>
      </w:pPr>
      <w:r w:rsidRPr="00395DA2">
        <w:rPr>
          <w:color w:val="2F5496"/>
          <w:sz w:val="40"/>
        </w:rPr>
        <w:t xml:space="preserve">Table des </w:t>
      </w:r>
      <w:bookmarkEnd w:id="1"/>
      <w:r w:rsidRPr="00395DA2">
        <w:rPr>
          <w:color w:val="2F5496"/>
          <w:sz w:val="40"/>
        </w:rPr>
        <w:t>matières</w:t>
      </w:r>
      <w:bookmarkEnd w:id="2"/>
      <w:bookmarkEnd w:id="3"/>
      <w:bookmarkEnd w:id="4"/>
    </w:p>
    <w:p w14:paraId="50612EF1" w14:textId="3B52B196" w:rsidR="000F3CF4" w:rsidRPr="00395DA2" w:rsidRDefault="000F3CF4" w:rsidP="000F3CF4"/>
    <w:sdt>
      <w:sdtPr>
        <w:rPr>
          <w:rFonts w:eastAsia="MS PGothic" w:cs="Times New Roman"/>
          <w:noProof/>
          <w:color w:val="auto"/>
          <w:sz w:val="20"/>
          <w:szCs w:val="20"/>
        </w:rPr>
        <w:id w:val="-1404751413"/>
        <w:docPartObj>
          <w:docPartGallery w:val="Table of Contents"/>
          <w:docPartUnique/>
        </w:docPartObj>
      </w:sdtPr>
      <w:sdtEndPr>
        <w:rPr>
          <w:rFonts w:eastAsiaTheme="majorEastAsia" w:cstheme="majorBidi"/>
          <w:noProof w:val="0"/>
          <w:color w:val="2F5496" w:themeColor="accent1" w:themeShade="BF"/>
          <w:sz w:val="24"/>
          <w:szCs w:val="32"/>
        </w:rPr>
      </w:sdtEndPr>
      <w:sdtContent>
        <w:p w14:paraId="790CD5D5" w14:textId="7A09C0F2" w:rsidR="00110662" w:rsidRPr="00395DA2" w:rsidRDefault="00944875">
          <w:pPr>
            <w:pStyle w:val="TM1"/>
            <w:rPr>
              <w:rFonts w:asciiTheme="minorHAnsi" w:eastAsiaTheme="minorEastAsia" w:hAnsiTheme="minorHAnsi" w:cstheme="minorBidi"/>
              <w:noProof/>
              <w:color w:val="auto"/>
              <w:sz w:val="22"/>
              <w:szCs w:val="22"/>
            </w:rPr>
          </w:pPr>
          <w:r w:rsidRPr="00395DA2">
            <w:fldChar w:fldCharType="begin"/>
          </w:r>
          <w:r w:rsidRPr="00395DA2">
            <w:instrText xml:space="preserve"> TOC \o "1-2" \h \z \u </w:instrText>
          </w:r>
          <w:r w:rsidRPr="00395DA2">
            <w:fldChar w:fldCharType="separate"/>
          </w:r>
          <w:hyperlink w:anchor="_Toc124323331" w:history="1">
            <w:r w:rsidR="00110662" w:rsidRPr="00395DA2">
              <w:rPr>
                <w:rStyle w:val="Lienhypertexte"/>
                <w:noProof/>
              </w:rPr>
              <w:t>Approche générale</w:t>
            </w:r>
            <w:r w:rsidR="00110662" w:rsidRPr="00395DA2">
              <w:rPr>
                <w:noProof/>
                <w:webHidden/>
              </w:rPr>
              <w:tab/>
            </w:r>
            <w:r w:rsidR="00110662" w:rsidRPr="00395DA2">
              <w:rPr>
                <w:noProof/>
                <w:webHidden/>
              </w:rPr>
              <w:fldChar w:fldCharType="begin"/>
            </w:r>
            <w:r w:rsidR="00110662" w:rsidRPr="00395DA2">
              <w:rPr>
                <w:noProof/>
                <w:webHidden/>
              </w:rPr>
              <w:instrText xml:space="preserve"> PAGEREF _Toc124323331 \h </w:instrText>
            </w:r>
            <w:r w:rsidR="00110662" w:rsidRPr="00395DA2">
              <w:rPr>
                <w:noProof/>
                <w:webHidden/>
              </w:rPr>
            </w:r>
            <w:r w:rsidR="00110662" w:rsidRPr="00395DA2">
              <w:rPr>
                <w:noProof/>
                <w:webHidden/>
              </w:rPr>
              <w:fldChar w:fldCharType="separate"/>
            </w:r>
            <w:r w:rsidR="00BD4486">
              <w:rPr>
                <w:noProof/>
                <w:webHidden/>
              </w:rPr>
              <w:t>5</w:t>
            </w:r>
            <w:r w:rsidR="00110662" w:rsidRPr="00395DA2">
              <w:rPr>
                <w:noProof/>
                <w:webHidden/>
              </w:rPr>
              <w:fldChar w:fldCharType="end"/>
            </w:r>
          </w:hyperlink>
        </w:p>
        <w:p w14:paraId="7C74435D" w14:textId="69B6C4EF" w:rsidR="00110662" w:rsidRPr="00395DA2" w:rsidRDefault="00BD4486" w:rsidP="00BD5863">
          <w:pPr>
            <w:pStyle w:val="TM2"/>
            <w:rPr>
              <w:rFonts w:asciiTheme="minorHAnsi" w:eastAsiaTheme="minorEastAsia" w:hAnsiTheme="minorHAnsi" w:cstheme="minorBidi"/>
              <w:sz w:val="22"/>
              <w:szCs w:val="22"/>
            </w:rPr>
          </w:pPr>
          <w:hyperlink w:anchor="_Toc124323332" w:history="1">
            <w:r w:rsidR="00110662" w:rsidRPr="00395DA2">
              <w:rPr>
                <w:rStyle w:val="Lienhypertexte"/>
              </w:rPr>
              <w:t>Sociétés de gestion externes [SAM 1]</w:t>
            </w:r>
            <w:r w:rsidR="00110662" w:rsidRPr="00395DA2">
              <w:rPr>
                <w:webHidden/>
              </w:rPr>
              <w:tab/>
            </w:r>
            <w:r w:rsidR="00110662" w:rsidRPr="00395DA2">
              <w:rPr>
                <w:webHidden/>
              </w:rPr>
              <w:fldChar w:fldCharType="begin"/>
            </w:r>
            <w:r w:rsidR="00110662" w:rsidRPr="00395DA2">
              <w:rPr>
                <w:webHidden/>
              </w:rPr>
              <w:instrText xml:space="preserve"> PAGEREF _Toc124323332 \h </w:instrText>
            </w:r>
            <w:r w:rsidR="00110662" w:rsidRPr="00395DA2">
              <w:rPr>
                <w:webHidden/>
              </w:rPr>
            </w:r>
            <w:r w:rsidR="00110662" w:rsidRPr="00395DA2">
              <w:rPr>
                <w:webHidden/>
              </w:rPr>
              <w:fldChar w:fldCharType="separate"/>
            </w:r>
            <w:r>
              <w:rPr>
                <w:webHidden/>
              </w:rPr>
              <w:t>5</w:t>
            </w:r>
            <w:r w:rsidR="00110662" w:rsidRPr="00395DA2">
              <w:rPr>
                <w:webHidden/>
              </w:rPr>
              <w:fldChar w:fldCharType="end"/>
            </w:r>
          </w:hyperlink>
        </w:p>
        <w:p w14:paraId="134931B6" w14:textId="6493BFC4" w:rsidR="00110662" w:rsidRPr="00395DA2" w:rsidRDefault="00BD4486" w:rsidP="00BD5863">
          <w:pPr>
            <w:pStyle w:val="TM2"/>
            <w:rPr>
              <w:rFonts w:asciiTheme="minorHAnsi" w:eastAsiaTheme="minorEastAsia" w:hAnsiTheme="minorHAnsi" w:cstheme="minorBidi"/>
              <w:sz w:val="22"/>
              <w:szCs w:val="22"/>
            </w:rPr>
          </w:pPr>
          <w:hyperlink w:anchor="_Toc124323333" w:history="1">
            <w:r w:rsidR="00110662" w:rsidRPr="00395DA2">
              <w:rPr>
                <w:rStyle w:val="Lienhypertexte"/>
              </w:rPr>
              <w:t>SAM 1</w:t>
            </w:r>
            <w:r w:rsidR="00110662" w:rsidRPr="00395DA2">
              <w:rPr>
                <w:webHidden/>
              </w:rPr>
              <w:tab/>
            </w:r>
            <w:r w:rsidR="00110662" w:rsidRPr="00395DA2">
              <w:rPr>
                <w:webHidden/>
              </w:rPr>
              <w:fldChar w:fldCharType="begin"/>
            </w:r>
            <w:r w:rsidR="00110662" w:rsidRPr="00395DA2">
              <w:rPr>
                <w:webHidden/>
              </w:rPr>
              <w:instrText xml:space="preserve"> PAGEREF _Toc124323333 \h </w:instrText>
            </w:r>
            <w:r w:rsidR="00110662" w:rsidRPr="00395DA2">
              <w:rPr>
                <w:webHidden/>
              </w:rPr>
            </w:r>
            <w:r w:rsidR="00110662" w:rsidRPr="00395DA2">
              <w:rPr>
                <w:webHidden/>
              </w:rPr>
              <w:fldChar w:fldCharType="separate"/>
            </w:r>
            <w:r>
              <w:rPr>
                <w:webHidden/>
              </w:rPr>
              <w:t>5</w:t>
            </w:r>
            <w:r w:rsidR="00110662" w:rsidRPr="00395DA2">
              <w:rPr>
                <w:webHidden/>
              </w:rPr>
              <w:fldChar w:fldCharType="end"/>
            </w:r>
          </w:hyperlink>
        </w:p>
        <w:p w14:paraId="7A04CE62" w14:textId="4F1DB2C8" w:rsidR="00110662" w:rsidRPr="00395DA2" w:rsidRDefault="00BD4486" w:rsidP="00BD5863">
          <w:pPr>
            <w:pStyle w:val="TM2"/>
            <w:rPr>
              <w:rFonts w:asciiTheme="minorHAnsi" w:eastAsiaTheme="minorEastAsia" w:hAnsiTheme="minorHAnsi" w:cstheme="minorBidi"/>
              <w:sz w:val="22"/>
              <w:szCs w:val="22"/>
            </w:rPr>
          </w:pPr>
          <w:hyperlink w:anchor="_Toc124323334" w:history="1">
            <w:r w:rsidR="00110662" w:rsidRPr="00395DA2">
              <w:rPr>
                <w:rStyle w:val="Lienhypertexte"/>
              </w:rPr>
              <w:t>Prestataires de services [SAM 2]</w:t>
            </w:r>
            <w:r w:rsidR="00110662" w:rsidRPr="00395DA2">
              <w:rPr>
                <w:webHidden/>
              </w:rPr>
              <w:tab/>
            </w:r>
            <w:r w:rsidR="00110662" w:rsidRPr="00395DA2">
              <w:rPr>
                <w:webHidden/>
              </w:rPr>
              <w:fldChar w:fldCharType="begin"/>
            </w:r>
            <w:r w:rsidR="00110662" w:rsidRPr="00395DA2">
              <w:rPr>
                <w:webHidden/>
              </w:rPr>
              <w:instrText xml:space="preserve"> PAGEREF _Toc124323334 \h </w:instrText>
            </w:r>
            <w:r w:rsidR="00110662" w:rsidRPr="00395DA2">
              <w:rPr>
                <w:webHidden/>
              </w:rPr>
            </w:r>
            <w:r w:rsidR="00110662" w:rsidRPr="00395DA2">
              <w:rPr>
                <w:webHidden/>
              </w:rPr>
              <w:fldChar w:fldCharType="separate"/>
            </w:r>
            <w:r>
              <w:rPr>
                <w:webHidden/>
              </w:rPr>
              <w:t>11</w:t>
            </w:r>
            <w:r w:rsidR="00110662" w:rsidRPr="00395DA2">
              <w:rPr>
                <w:webHidden/>
              </w:rPr>
              <w:fldChar w:fldCharType="end"/>
            </w:r>
          </w:hyperlink>
        </w:p>
        <w:p w14:paraId="256E7971" w14:textId="2FC84C76" w:rsidR="00110662" w:rsidRPr="00395DA2" w:rsidRDefault="00BD4486" w:rsidP="00BD5863">
          <w:pPr>
            <w:pStyle w:val="TM2"/>
            <w:rPr>
              <w:rFonts w:asciiTheme="minorHAnsi" w:eastAsiaTheme="minorEastAsia" w:hAnsiTheme="minorHAnsi" w:cstheme="minorBidi"/>
              <w:sz w:val="22"/>
              <w:szCs w:val="22"/>
            </w:rPr>
          </w:pPr>
          <w:hyperlink w:anchor="_Toc124323335" w:history="1">
            <w:r w:rsidR="00110662" w:rsidRPr="00395DA2">
              <w:rPr>
                <w:rStyle w:val="Lienhypertexte"/>
              </w:rPr>
              <w:t>SAM 2</w:t>
            </w:r>
            <w:r w:rsidR="00110662" w:rsidRPr="00395DA2">
              <w:rPr>
                <w:webHidden/>
              </w:rPr>
              <w:tab/>
            </w:r>
            <w:r w:rsidR="00110662" w:rsidRPr="00395DA2">
              <w:rPr>
                <w:webHidden/>
              </w:rPr>
              <w:fldChar w:fldCharType="begin"/>
            </w:r>
            <w:r w:rsidR="00110662" w:rsidRPr="00395DA2">
              <w:rPr>
                <w:webHidden/>
              </w:rPr>
              <w:instrText xml:space="preserve"> PAGEREF _Toc124323335 \h </w:instrText>
            </w:r>
            <w:r w:rsidR="00110662" w:rsidRPr="00395DA2">
              <w:rPr>
                <w:webHidden/>
              </w:rPr>
            </w:r>
            <w:r w:rsidR="00110662" w:rsidRPr="00395DA2">
              <w:rPr>
                <w:webHidden/>
              </w:rPr>
              <w:fldChar w:fldCharType="separate"/>
            </w:r>
            <w:r>
              <w:rPr>
                <w:webHidden/>
              </w:rPr>
              <w:t>11</w:t>
            </w:r>
            <w:r w:rsidR="00110662" w:rsidRPr="00395DA2">
              <w:rPr>
                <w:webHidden/>
              </w:rPr>
              <w:fldChar w:fldCharType="end"/>
            </w:r>
          </w:hyperlink>
        </w:p>
        <w:p w14:paraId="1A35B700" w14:textId="156D49D3" w:rsidR="00110662" w:rsidRPr="00395DA2" w:rsidRDefault="00BD4486" w:rsidP="00BD5863">
          <w:pPr>
            <w:pStyle w:val="TM2"/>
            <w:rPr>
              <w:rFonts w:asciiTheme="minorHAnsi" w:eastAsiaTheme="minorEastAsia" w:hAnsiTheme="minorHAnsi" w:cstheme="minorBidi"/>
              <w:sz w:val="22"/>
              <w:szCs w:val="22"/>
            </w:rPr>
          </w:pPr>
          <w:hyperlink w:anchor="_Toc124323336" w:history="1">
            <w:r w:rsidR="00110662" w:rsidRPr="00395DA2">
              <w:rPr>
                <w:rStyle w:val="Lienhypertexte"/>
              </w:rPr>
              <w:t>Fonds en gestion collective (</w:t>
            </w:r>
            <w:r w:rsidR="00110662" w:rsidRPr="00395DA2">
              <w:rPr>
                <w:rStyle w:val="Lienhypertexte"/>
                <w:i/>
                <w:iCs/>
              </w:rPr>
              <w:t>pooled funds</w:t>
            </w:r>
            <w:r w:rsidR="00110662" w:rsidRPr="00395DA2">
              <w:rPr>
                <w:rStyle w:val="Lienhypertexte"/>
              </w:rPr>
              <w:t>) [SAM 3]</w:t>
            </w:r>
            <w:r w:rsidR="00110662" w:rsidRPr="00395DA2">
              <w:rPr>
                <w:webHidden/>
              </w:rPr>
              <w:tab/>
            </w:r>
            <w:r w:rsidR="00110662" w:rsidRPr="00395DA2">
              <w:rPr>
                <w:webHidden/>
              </w:rPr>
              <w:fldChar w:fldCharType="begin"/>
            </w:r>
            <w:r w:rsidR="00110662" w:rsidRPr="00395DA2">
              <w:rPr>
                <w:webHidden/>
              </w:rPr>
              <w:instrText xml:space="preserve"> PAGEREF _Toc124323336 \h </w:instrText>
            </w:r>
            <w:r w:rsidR="00110662" w:rsidRPr="00395DA2">
              <w:rPr>
                <w:webHidden/>
              </w:rPr>
            </w:r>
            <w:r w:rsidR="00110662" w:rsidRPr="00395DA2">
              <w:rPr>
                <w:webHidden/>
              </w:rPr>
              <w:fldChar w:fldCharType="separate"/>
            </w:r>
            <w:r>
              <w:rPr>
                <w:webHidden/>
              </w:rPr>
              <w:t>13</w:t>
            </w:r>
            <w:r w:rsidR="00110662" w:rsidRPr="00395DA2">
              <w:rPr>
                <w:webHidden/>
              </w:rPr>
              <w:fldChar w:fldCharType="end"/>
            </w:r>
          </w:hyperlink>
        </w:p>
        <w:p w14:paraId="19BA3167" w14:textId="0AB9B43F" w:rsidR="00110662" w:rsidRPr="00395DA2" w:rsidRDefault="00BD4486" w:rsidP="00BD5863">
          <w:pPr>
            <w:pStyle w:val="TM2"/>
            <w:rPr>
              <w:rFonts w:asciiTheme="minorHAnsi" w:eastAsiaTheme="minorEastAsia" w:hAnsiTheme="minorHAnsi" w:cstheme="minorBidi"/>
              <w:sz w:val="22"/>
              <w:szCs w:val="22"/>
            </w:rPr>
          </w:pPr>
          <w:hyperlink w:anchor="_Toc124323337" w:history="1">
            <w:r w:rsidR="00110662" w:rsidRPr="00395DA2">
              <w:rPr>
                <w:rStyle w:val="Lienhypertexte"/>
              </w:rPr>
              <w:t>SAM 3</w:t>
            </w:r>
            <w:r w:rsidR="00110662" w:rsidRPr="00395DA2">
              <w:rPr>
                <w:webHidden/>
              </w:rPr>
              <w:tab/>
            </w:r>
            <w:r w:rsidR="00110662" w:rsidRPr="00395DA2">
              <w:rPr>
                <w:webHidden/>
              </w:rPr>
              <w:fldChar w:fldCharType="begin"/>
            </w:r>
            <w:r w:rsidR="00110662" w:rsidRPr="00395DA2">
              <w:rPr>
                <w:webHidden/>
              </w:rPr>
              <w:instrText xml:space="preserve"> PAGEREF _Toc124323337 \h </w:instrText>
            </w:r>
            <w:r w:rsidR="00110662" w:rsidRPr="00395DA2">
              <w:rPr>
                <w:webHidden/>
              </w:rPr>
            </w:r>
            <w:r w:rsidR="00110662" w:rsidRPr="00395DA2">
              <w:rPr>
                <w:webHidden/>
              </w:rPr>
              <w:fldChar w:fldCharType="separate"/>
            </w:r>
            <w:r>
              <w:rPr>
                <w:webHidden/>
              </w:rPr>
              <w:t>13</w:t>
            </w:r>
            <w:r w:rsidR="00110662" w:rsidRPr="00395DA2">
              <w:rPr>
                <w:webHidden/>
              </w:rPr>
              <w:fldChar w:fldCharType="end"/>
            </w:r>
          </w:hyperlink>
        </w:p>
        <w:p w14:paraId="1705EAF4" w14:textId="0BC5F9C1" w:rsidR="00110662" w:rsidRPr="00395DA2" w:rsidRDefault="00BD4486" w:rsidP="00FA3923">
          <w:pPr>
            <w:pStyle w:val="TM1"/>
            <w:rPr>
              <w:rFonts w:asciiTheme="minorHAnsi" w:eastAsiaTheme="minorEastAsia" w:hAnsiTheme="minorHAnsi" w:cstheme="minorBidi"/>
              <w:noProof/>
              <w:color w:val="auto"/>
              <w:sz w:val="22"/>
              <w:szCs w:val="22"/>
            </w:rPr>
          </w:pPr>
          <w:hyperlink w:anchor="_Toc124323338" w:history="1">
            <w:r w:rsidR="00110662" w:rsidRPr="00395DA2">
              <w:rPr>
                <w:rStyle w:val="Lienhypertexte"/>
                <w:noProof/>
              </w:rPr>
              <w:t>Sélection</w:t>
            </w:r>
            <w:r w:rsidR="00110662" w:rsidRPr="00395DA2">
              <w:rPr>
                <w:noProof/>
                <w:webHidden/>
              </w:rPr>
              <w:tab/>
            </w:r>
            <w:r w:rsidR="00110662" w:rsidRPr="00395DA2">
              <w:rPr>
                <w:noProof/>
                <w:webHidden/>
              </w:rPr>
              <w:fldChar w:fldCharType="begin"/>
            </w:r>
            <w:r w:rsidR="00110662" w:rsidRPr="00395DA2">
              <w:rPr>
                <w:noProof/>
                <w:webHidden/>
              </w:rPr>
              <w:instrText xml:space="preserve"> PAGEREF _Toc124323338 \h </w:instrText>
            </w:r>
            <w:r w:rsidR="00110662" w:rsidRPr="00395DA2">
              <w:rPr>
                <w:noProof/>
                <w:webHidden/>
              </w:rPr>
            </w:r>
            <w:r w:rsidR="00110662" w:rsidRPr="00395DA2">
              <w:rPr>
                <w:noProof/>
                <w:webHidden/>
              </w:rPr>
              <w:fldChar w:fldCharType="separate"/>
            </w:r>
            <w:r>
              <w:rPr>
                <w:noProof/>
                <w:webHidden/>
              </w:rPr>
              <w:t>15</w:t>
            </w:r>
            <w:r w:rsidR="00110662" w:rsidRPr="00395DA2">
              <w:rPr>
                <w:noProof/>
                <w:webHidden/>
              </w:rPr>
              <w:fldChar w:fldCharType="end"/>
            </w:r>
          </w:hyperlink>
        </w:p>
        <w:p w14:paraId="59133E66" w14:textId="582413DE" w:rsidR="00110662" w:rsidRPr="00395DA2" w:rsidRDefault="00BD4486" w:rsidP="00BD5863">
          <w:pPr>
            <w:pStyle w:val="TM2"/>
            <w:rPr>
              <w:rFonts w:asciiTheme="minorHAnsi" w:eastAsiaTheme="minorEastAsia" w:hAnsiTheme="minorHAnsi" w:cstheme="minorBidi"/>
              <w:sz w:val="22"/>
              <w:szCs w:val="22"/>
            </w:rPr>
          </w:pPr>
          <w:hyperlink w:anchor="_Toc124323339" w:history="1">
            <w:r w:rsidR="00110662" w:rsidRPr="00395DA2">
              <w:rPr>
                <w:rStyle w:val="Lienhypertexte"/>
              </w:rPr>
              <w:t>Pratiques d</w:t>
            </w:r>
            <w:r w:rsidR="00072516">
              <w:rPr>
                <w:rStyle w:val="Lienhypertexte"/>
              </w:rPr>
              <w:t>’</w:t>
            </w:r>
            <w:r w:rsidR="00110662" w:rsidRPr="00395DA2">
              <w:rPr>
                <w:rStyle w:val="Lienhypertexte"/>
              </w:rPr>
              <w:t>investissement responsable [SAM 4, SAM 5]</w:t>
            </w:r>
            <w:r w:rsidR="00110662" w:rsidRPr="00395DA2">
              <w:rPr>
                <w:webHidden/>
              </w:rPr>
              <w:tab/>
            </w:r>
            <w:r w:rsidR="00110662" w:rsidRPr="00395DA2">
              <w:rPr>
                <w:webHidden/>
              </w:rPr>
              <w:fldChar w:fldCharType="begin"/>
            </w:r>
            <w:r w:rsidR="00110662" w:rsidRPr="00395DA2">
              <w:rPr>
                <w:webHidden/>
              </w:rPr>
              <w:instrText xml:space="preserve"> PAGEREF _Toc124323339 \h </w:instrText>
            </w:r>
            <w:r w:rsidR="00110662" w:rsidRPr="00395DA2">
              <w:rPr>
                <w:webHidden/>
              </w:rPr>
            </w:r>
            <w:r w:rsidR="00110662" w:rsidRPr="00395DA2">
              <w:rPr>
                <w:webHidden/>
              </w:rPr>
              <w:fldChar w:fldCharType="separate"/>
            </w:r>
            <w:r>
              <w:rPr>
                <w:webHidden/>
              </w:rPr>
              <w:t>15</w:t>
            </w:r>
            <w:r w:rsidR="00110662" w:rsidRPr="00395DA2">
              <w:rPr>
                <w:webHidden/>
              </w:rPr>
              <w:fldChar w:fldCharType="end"/>
            </w:r>
          </w:hyperlink>
        </w:p>
        <w:p w14:paraId="524DABE4" w14:textId="57D390E4" w:rsidR="00110662" w:rsidRPr="00395DA2" w:rsidRDefault="00BD4486" w:rsidP="00BD5863">
          <w:pPr>
            <w:pStyle w:val="TM2"/>
            <w:rPr>
              <w:rFonts w:asciiTheme="minorHAnsi" w:eastAsiaTheme="minorEastAsia" w:hAnsiTheme="minorHAnsi" w:cstheme="minorBidi"/>
              <w:sz w:val="22"/>
              <w:szCs w:val="22"/>
            </w:rPr>
          </w:pPr>
          <w:hyperlink w:anchor="_Toc124323340" w:history="1">
            <w:r w:rsidR="00110662" w:rsidRPr="00395DA2">
              <w:rPr>
                <w:rStyle w:val="Lienhypertexte"/>
              </w:rPr>
              <w:t>SAM 4</w:t>
            </w:r>
            <w:r w:rsidR="00110662" w:rsidRPr="00395DA2">
              <w:rPr>
                <w:webHidden/>
              </w:rPr>
              <w:tab/>
            </w:r>
            <w:r w:rsidR="00110662" w:rsidRPr="00395DA2">
              <w:rPr>
                <w:webHidden/>
              </w:rPr>
              <w:fldChar w:fldCharType="begin"/>
            </w:r>
            <w:r w:rsidR="00110662" w:rsidRPr="00395DA2">
              <w:rPr>
                <w:webHidden/>
              </w:rPr>
              <w:instrText xml:space="preserve"> PAGEREF _Toc124323340 \h </w:instrText>
            </w:r>
            <w:r w:rsidR="00110662" w:rsidRPr="00395DA2">
              <w:rPr>
                <w:webHidden/>
              </w:rPr>
            </w:r>
            <w:r w:rsidR="00110662" w:rsidRPr="00395DA2">
              <w:rPr>
                <w:webHidden/>
              </w:rPr>
              <w:fldChar w:fldCharType="separate"/>
            </w:r>
            <w:r>
              <w:rPr>
                <w:webHidden/>
              </w:rPr>
              <w:t>15</w:t>
            </w:r>
            <w:r w:rsidR="00110662" w:rsidRPr="00395DA2">
              <w:rPr>
                <w:webHidden/>
              </w:rPr>
              <w:fldChar w:fldCharType="end"/>
            </w:r>
          </w:hyperlink>
        </w:p>
        <w:p w14:paraId="08C825B2" w14:textId="0C6CF3BA" w:rsidR="00110662" w:rsidRPr="00395DA2" w:rsidRDefault="00BD4486" w:rsidP="00BD5863">
          <w:pPr>
            <w:pStyle w:val="TM2"/>
            <w:rPr>
              <w:rFonts w:asciiTheme="minorHAnsi" w:eastAsiaTheme="minorEastAsia" w:hAnsiTheme="minorHAnsi" w:cstheme="minorBidi"/>
              <w:sz w:val="22"/>
              <w:szCs w:val="22"/>
            </w:rPr>
          </w:pPr>
          <w:hyperlink w:anchor="_Toc124323341" w:history="1">
            <w:r w:rsidR="00110662" w:rsidRPr="00395DA2">
              <w:rPr>
                <w:rStyle w:val="Lienhypertexte"/>
              </w:rPr>
              <w:t>SAM 5</w:t>
            </w:r>
            <w:r w:rsidR="00110662" w:rsidRPr="00395DA2">
              <w:rPr>
                <w:webHidden/>
              </w:rPr>
              <w:tab/>
            </w:r>
            <w:r w:rsidR="00110662" w:rsidRPr="00395DA2">
              <w:rPr>
                <w:webHidden/>
              </w:rPr>
              <w:fldChar w:fldCharType="begin"/>
            </w:r>
            <w:r w:rsidR="00110662" w:rsidRPr="00395DA2">
              <w:rPr>
                <w:webHidden/>
              </w:rPr>
              <w:instrText xml:space="preserve"> PAGEREF _Toc124323341 \h </w:instrText>
            </w:r>
            <w:r w:rsidR="00110662" w:rsidRPr="00395DA2">
              <w:rPr>
                <w:webHidden/>
              </w:rPr>
            </w:r>
            <w:r w:rsidR="00110662" w:rsidRPr="00395DA2">
              <w:rPr>
                <w:webHidden/>
              </w:rPr>
              <w:fldChar w:fldCharType="separate"/>
            </w:r>
            <w:r>
              <w:rPr>
                <w:webHidden/>
              </w:rPr>
              <w:t>17</w:t>
            </w:r>
            <w:r w:rsidR="00110662" w:rsidRPr="00395DA2">
              <w:rPr>
                <w:webHidden/>
              </w:rPr>
              <w:fldChar w:fldCharType="end"/>
            </w:r>
          </w:hyperlink>
        </w:p>
        <w:p w14:paraId="015AC54E" w14:textId="7E1C7E2E" w:rsidR="00110662" w:rsidRPr="00395DA2" w:rsidRDefault="00BD4486" w:rsidP="00BD5863">
          <w:pPr>
            <w:pStyle w:val="TM2"/>
            <w:rPr>
              <w:rFonts w:asciiTheme="minorHAnsi" w:eastAsiaTheme="minorEastAsia" w:hAnsiTheme="minorHAnsi" w:cstheme="minorBidi"/>
              <w:sz w:val="22"/>
              <w:szCs w:val="22"/>
            </w:rPr>
          </w:pPr>
          <w:hyperlink w:anchor="_Toc124323342" w:history="1">
            <w:r w:rsidR="00110662" w:rsidRPr="00395DA2">
              <w:rPr>
                <w:rStyle w:val="Lienhypertexte"/>
              </w:rPr>
              <w:t>Engagement [SAM 6, SAM 7]</w:t>
            </w:r>
            <w:r w:rsidR="00110662" w:rsidRPr="00395DA2">
              <w:rPr>
                <w:webHidden/>
              </w:rPr>
              <w:tab/>
            </w:r>
            <w:r w:rsidR="00110662" w:rsidRPr="00395DA2">
              <w:rPr>
                <w:webHidden/>
              </w:rPr>
              <w:fldChar w:fldCharType="begin"/>
            </w:r>
            <w:r w:rsidR="00110662" w:rsidRPr="00395DA2">
              <w:rPr>
                <w:webHidden/>
              </w:rPr>
              <w:instrText xml:space="preserve"> PAGEREF _Toc124323342 \h </w:instrText>
            </w:r>
            <w:r w:rsidR="00110662" w:rsidRPr="00395DA2">
              <w:rPr>
                <w:webHidden/>
              </w:rPr>
            </w:r>
            <w:r w:rsidR="00110662" w:rsidRPr="00395DA2">
              <w:rPr>
                <w:webHidden/>
              </w:rPr>
              <w:fldChar w:fldCharType="separate"/>
            </w:r>
            <w:r>
              <w:rPr>
                <w:webHidden/>
              </w:rPr>
              <w:t>20</w:t>
            </w:r>
            <w:r w:rsidR="00110662" w:rsidRPr="00395DA2">
              <w:rPr>
                <w:webHidden/>
              </w:rPr>
              <w:fldChar w:fldCharType="end"/>
            </w:r>
          </w:hyperlink>
        </w:p>
        <w:p w14:paraId="124FF830" w14:textId="759819E3" w:rsidR="00110662" w:rsidRPr="00395DA2" w:rsidRDefault="00BD4486" w:rsidP="00BD5863">
          <w:pPr>
            <w:pStyle w:val="TM2"/>
            <w:rPr>
              <w:rFonts w:asciiTheme="minorHAnsi" w:eastAsiaTheme="minorEastAsia" w:hAnsiTheme="minorHAnsi" w:cstheme="minorBidi"/>
              <w:sz w:val="22"/>
              <w:szCs w:val="22"/>
            </w:rPr>
          </w:pPr>
          <w:hyperlink w:anchor="_Toc124323343" w:history="1">
            <w:r w:rsidR="00110662" w:rsidRPr="00395DA2">
              <w:rPr>
                <w:rStyle w:val="Lienhypertexte"/>
              </w:rPr>
              <w:t>SAM 6</w:t>
            </w:r>
            <w:r w:rsidR="00110662" w:rsidRPr="00395DA2">
              <w:rPr>
                <w:webHidden/>
              </w:rPr>
              <w:tab/>
            </w:r>
            <w:r w:rsidR="00110662" w:rsidRPr="00395DA2">
              <w:rPr>
                <w:webHidden/>
              </w:rPr>
              <w:fldChar w:fldCharType="begin"/>
            </w:r>
            <w:r w:rsidR="00110662" w:rsidRPr="00395DA2">
              <w:rPr>
                <w:webHidden/>
              </w:rPr>
              <w:instrText xml:space="preserve"> PAGEREF _Toc124323343 \h </w:instrText>
            </w:r>
            <w:r w:rsidR="00110662" w:rsidRPr="00395DA2">
              <w:rPr>
                <w:webHidden/>
              </w:rPr>
            </w:r>
            <w:r w:rsidR="00110662" w:rsidRPr="00395DA2">
              <w:rPr>
                <w:webHidden/>
              </w:rPr>
              <w:fldChar w:fldCharType="separate"/>
            </w:r>
            <w:r>
              <w:rPr>
                <w:webHidden/>
              </w:rPr>
              <w:t>20</w:t>
            </w:r>
            <w:r w:rsidR="00110662" w:rsidRPr="00395DA2">
              <w:rPr>
                <w:webHidden/>
              </w:rPr>
              <w:fldChar w:fldCharType="end"/>
            </w:r>
          </w:hyperlink>
        </w:p>
        <w:p w14:paraId="20F0FB6B" w14:textId="3C8B1D3E" w:rsidR="00110662" w:rsidRPr="00395DA2" w:rsidRDefault="00BD4486" w:rsidP="00BD5863">
          <w:pPr>
            <w:pStyle w:val="TM2"/>
            <w:rPr>
              <w:rFonts w:asciiTheme="minorHAnsi" w:eastAsiaTheme="minorEastAsia" w:hAnsiTheme="minorHAnsi" w:cstheme="minorBidi"/>
              <w:sz w:val="22"/>
              <w:szCs w:val="22"/>
            </w:rPr>
          </w:pPr>
          <w:hyperlink w:anchor="_Toc124323344" w:history="1">
            <w:r w:rsidR="00110662" w:rsidRPr="00395DA2">
              <w:rPr>
                <w:rStyle w:val="Lienhypertexte"/>
              </w:rPr>
              <w:t>SAM 7</w:t>
            </w:r>
            <w:r w:rsidR="00110662" w:rsidRPr="00395DA2">
              <w:rPr>
                <w:webHidden/>
              </w:rPr>
              <w:tab/>
            </w:r>
            <w:r w:rsidR="00110662" w:rsidRPr="00395DA2">
              <w:rPr>
                <w:webHidden/>
              </w:rPr>
              <w:fldChar w:fldCharType="begin"/>
            </w:r>
            <w:r w:rsidR="00110662" w:rsidRPr="00395DA2">
              <w:rPr>
                <w:webHidden/>
              </w:rPr>
              <w:instrText xml:space="preserve"> PAGEREF _Toc124323344 \h </w:instrText>
            </w:r>
            <w:r w:rsidR="00110662" w:rsidRPr="00395DA2">
              <w:rPr>
                <w:webHidden/>
              </w:rPr>
            </w:r>
            <w:r w:rsidR="00110662" w:rsidRPr="00395DA2">
              <w:rPr>
                <w:webHidden/>
              </w:rPr>
              <w:fldChar w:fldCharType="separate"/>
            </w:r>
            <w:r>
              <w:rPr>
                <w:webHidden/>
              </w:rPr>
              <w:t>23</w:t>
            </w:r>
            <w:r w:rsidR="00110662" w:rsidRPr="00395DA2">
              <w:rPr>
                <w:webHidden/>
              </w:rPr>
              <w:fldChar w:fldCharType="end"/>
            </w:r>
          </w:hyperlink>
        </w:p>
        <w:p w14:paraId="57E9FCC4" w14:textId="1DD2A6EE" w:rsidR="00110662" w:rsidRPr="00395DA2" w:rsidRDefault="00BD4486" w:rsidP="00FA3923">
          <w:pPr>
            <w:pStyle w:val="TM1"/>
            <w:rPr>
              <w:rFonts w:asciiTheme="minorHAnsi" w:eastAsiaTheme="minorEastAsia" w:hAnsiTheme="minorHAnsi" w:cstheme="minorBidi"/>
              <w:noProof/>
              <w:color w:val="auto"/>
              <w:sz w:val="22"/>
              <w:szCs w:val="22"/>
            </w:rPr>
          </w:pPr>
          <w:hyperlink w:anchor="_Toc124323345" w:history="1">
            <w:r w:rsidR="00110662" w:rsidRPr="00395DA2">
              <w:rPr>
                <w:rStyle w:val="Lienhypertexte"/>
                <w:noProof/>
              </w:rPr>
              <w:t>Nomination</w:t>
            </w:r>
            <w:r w:rsidR="00110662" w:rsidRPr="00395DA2">
              <w:rPr>
                <w:noProof/>
                <w:webHidden/>
              </w:rPr>
              <w:tab/>
            </w:r>
            <w:r w:rsidR="00110662" w:rsidRPr="00395DA2">
              <w:rPr>
                <w:noProof/>
                <w:webHidden/>
              </w:rPr>
              <w:fldChar w:fldCharType="begin"/>
            </w:r>
            <w:r w:rsidR="00110662" w:rsidRPr="00395DA2">
              <w:rPr>
                <w:noProof/>
                <w:webHidden/>
              </w:rPr>
              <w:instrText xml:space="preserve"> PAGEREF _Toc124323345 \h </w:instrText>
            </w:r>
            <w:r w:rsidR="00110662" w:rsidRPr="00395DA2">
              <w:rPr>
                <w:noProof/>
                <w:webHidden/>
              </w:rPr>
            </w:r>
            <w:r w:rsidR="00110662" w:rsidRPr="00395DA2">
              <w:rPr>
                <w:noProof/>
                <w:webHidden/>
              </w:rPr>
              <w:fldChar w:fldCharType="separate"/>
            </w:r>
            <w:r>
              <w:rPr>
                <w:noProof/>
                <w:webHidden/>
              </w:rPr>
              <w:t>26</w:t>
            </w:r>
            <w:r w:rsidR="00110662" w:rsidRPr="00395DA2">
              <w:rPr>
                <w:noProof/>
                <w:webHidden/>
              </w:rPr>
              <w:fldChar w:fldCharType="end"/>
            </w:r>
          </w:hyperlink>
        </w:p>
        <w:p w14:paraId="4692D8EF" w14:textId="76EC9508" w:rsidR="00110662" w:rsidRPr="00395DA2" w:rsidRDefault="00BD4486" w:rsidP="00BD5863">
          <w:pPr>
            <w:pStyle w:val="TM2"/>
            <w:rPr>
              <w:rFonts w:asciiTheme="minorHAnsi" w:eastAsiaTheme="minorEastAsia" w:hAnsiTheme="minorHAnsi" w:cstheme="minorBidi"/>
              <w:sz w:val="22"/>
              <w:szCs w:val="22"/>
            </w:rPr>
          </w:pPr>
          <w:hyperlink w:anchor="_Toc124323346" w:history="1">
            <w:r w:rsidR="00110662" w:rsidRPr="00395DA2">
              <w:rPr>
                <w:rStyle w:val="Lienhypertexte"/>
              </w:rPr>
              <w:t>Mandats de gestion individualisée [SAM 8]</w:t>
            </w:r>
            <w:r w:rsidR="00110662" w:rsidRPr="00395DA2">
              <w:rPr>
                <w:webHidden/>
              </w:rPr>
              <w:tab/>
            </w:r>
            <w:r w:rsidR="00110662" w:rsidRPr="00395DA2">
              <w:rPr>
                <w:webHidden/>
              </w:rPr>
              <w:fldChar w:fldCharType="begin"/>
            </w:r>
            <w:r w:rsidR="00110662" w:rsidRPr="00395DA2">
              <w:rPr>
                <w:webHidden/>
              </w:rPr>
              <w:instrText xml:space="preserve"> PAGEREF _Toc124323346 \h </w:instrText>
            </w:r>
            <w:r w:rsidR="00110662" w:rsidRPr="00395DA2">
              <w:rPr>
                <w:webHidden/>
              </w:rPr>
            </w:r>
            <w:r w:rsidR="00110662" w:rsidRPr="00395DA2">
              <w:rPr>
                <w:webHidden/>
              </w:rPr>
              <w:fldChar w:fldCharType="separate"/>
            </w:r>
            <w:r>
              <w:rPr>
                <w:webHidden/>
              </w:rPr>
              <w:t>26</w:t>
            </w:r>
            <w:r w:rsidR="00110662" w:rsidRPr="00395DA2">
              <w:rPr>
                <w:webHidden/>
              </w:rPr>
              <w:fldChar w:fldCharType="end"/>
            </w:r>
          </w:hyperlink>
        </w:p>
        <w:p w14:paraId="0A99365F" w14:textId="3E3D3720" w:rsidR="00110662" w:rsidRPr="00395DA2" w:rsidRDefault="00BD4486" w:rsidP="00BD5863">
          <w:pPr>
            <w:pStyle w:val="TM2"/>
            <w:rPr>
              <w:rFonts w:asciiTheme="minorHAnsi" w:eastAsiaTheme="minorEastAsia" w:hAnsiTheme="minorHAnsi" w:cstheme="minorBidi"/>
              <w:sz w:val="22"/>
              <w:szCs w:val="22"/>
            </w:rPr>
          </w:pPr>
          <w:hyperlink w:anchor="_Toc124323347" w:history="1">
            <w:r w:rsidR="00110662" w:rsidRPr="00395DA2">
              <w:rPr>
                <w:rStyle w:val="Lienhypertexte"/>
              </w:rPr>
              <w:t>SAM 8</w:t>
            </w:r>
            <w:r w:rsidR="00110662" w:rsidRPr="00395DA2">
              <w:rPr>
                <w:webHidden/>
              </w:rPr>
              <w:tab/>
            </w:r>
            <w:r w:rsidR="00110662" w:rsidRPr="00395DA2">
              <w:rPr>
                <w:webHidden/>
              </w:rPr>
              <w:fldChar w:fldCharType="begin"/>
            </w:r>
            <w:r w:rsidR="00110662" w:rsidRPr="00395DA2">
              <w:rPr>
                <w:webHidden/>
              </w:rPr>
              <w:instrText xml:space="preserve"> PAGEREF _Toc124323347 \h </w:instrText>
            </w:r>
            <w:r w:rsidR="00110662" w:rsidRPr="00395DA2">
              <w:rPr>
                <w:webHidden/>
              </w:rPr>
            </w:r>
            <w:r w:rsidR="00110662" w:rsidRPr="00395DA2">
              <w:rPr>
                <w:webHidden/>
              </w:rPr>
              <w:fldChar w:fldCharType="separate"/>
            </w:r>
            <w:r>
              <w:rPr>
                <w:webHidden/>
              </w:rPr>
              <w:t>26</w:t>
            </w:r>
            <w:r w:rsidR="00110662" w:rsidRPr="00395DA2">
              <w:rPr>
                <w:webHidden/>
              </w:rPr>
              <w:fldChar w:fldCharType="end"/>
            </w:r>
          </w:hyperlink>
        </w:p>
        <w:p w14:paraId="32C7A36B" w14:textId="273DCC14" w:rsidR="00110662" w:rsidRPr="00395DA2" w:rsidRDefault="00BD4486" w:rsidP="00FA3923">
          <w:pPr>
            <w:pStyle w:val="TM1"/>
            <w:rPr>
              <w:rFonts w:asciiTheme="minorHAnsi" w:eastAsiaTheme="minorEastAsia" w:hAnsiTheme="minorHAnsi" w:cstheme="minorBidi"/>
              <w:noProof/>
              <w:color w:val="auto"/>
              <w:sz w:val="22"/>
              <w:szCs w:val="22"/>
            </w:rPr>
          </w:pPr>
          <w:hyperlink w:anchor="_Toc124323348" w:history="1">
            <w:r w:rsidR="00110662" w:rsidRPr="00395DA2">
              <w:rPr>
                <w:rStyle w:val="Lienhypertexte"/>
                <w:noProof/>
              </w:rPr>
              <w:t>Suivi</w:t>
            </w:r>
            <w:r w:rsidR="00110662" w:rsidRPr="00395DA2">
              <w:rPr>
                <w:noProof/>
                <w:webHidden/>
              </w:rPr>
              <w:tab/>
            </w:r>
            <w:r w:rsidR="00110662" w:rsidRPr="00395DA2">
              <w:rPr>
                <w:noProof/>
                <w:webHidden/>
              </w:rPr>
              <w:fldChar w:fldCharType="begin"/>
            </w:r>
            <w:r w:rsidR="00110662" w:rsidRPr="00395DA2">
              <w:rPr>
                <w:noProof/>
                <w:webHidden/>
              </w:rPr>
              <w:instrText xml:space="preserve"> PAGEREF _Toc124323348 \h </w:instrText>
            </w:r>
            <w:r w:rsidR="00110662" w:rsidRPr="00395DA2">
              <w:rPr>
                <w:noProof/>
                <w:webHidden/>
              </w:rPr>
            </w:r>
            <w:r w:rsidR="00110662" w:rsidRPr="00395DA2">
              <w:rPr>
                <w:noProof/>
                <w:webHidden/>
              </w:rPr>
              <w:fldChar w:fldCharType="separate"/>
            </w:r>
            <w:r>
              <w:rPr>
                <w:noProof/>
                <w:webHidden/>
              </w:rPr>
              <w:t>29</w:t>
            </w:r>
            <w:r w:rsidR="00110662" w:rsidRPr="00395DA2">
              <w:rPr>
                <w:noProof/>
                <w:webHidden/>
              </w:rPr>
              <w:fldChar w:fldCharType="end"/>
            </w:r>
          </w:hyperlink>
        </w:p>
        <w:p w14:paraId="2FD50F99" w14:textId="690DCDD0" w:rsidR="00110662" w:rsidRPr="00395DA2" w:rsidRDefault="00BD4486" w:rsidP="00BD5863">
          <w:pPr>
            <w:pStyle w:val="TM2"/>
            <w:rPr>
              <w:rFonts w:asciiTheme="minorHAnsi" w:eastAsiaTheme="minorEastAsia" w:hAnsiTheme="minorHAnsi" w:cstheme="minorBidi"/>
              <w:sz w:val="22"/>
              <w:szCs w:val="22"/>
            </w:rPr>
          </w:pPr>
          <w:hyperlink w:anchor="_Toc124323349" w:history="1">
            <w:r w:rsidR="00110662" w:rsidRPr="00395DA2">
              <w:rPr>
                <w:rStyle w:val="Lienhypertexte"/>
              </w:rPr>
              <w:t>Pratiques d</w:t>
            </w:r>
            <w:r w:rsidR="00072516">
              <w:rPr>
                <w:rStyle w:val="Lienhypertexte"/>
              </w:rPr>
              <w:t>’</w:t>
            </w:r>
            <w:r w:rsidR="00110662" w:rsidRPr="00395DA2">
              <w:rPr>
                <w:rStyle w:val="Lienhypertexte"/>
              </w:rPr>
              <w:t>investissement responsable [SAM 9, SAM 10, SAM 11, SAM 12]</w:t>
            </w:r>
            <w:r w:rsidR="00110662" w:rsidRPr="00395DA2">
              <w:rPr>
                <w:webHidden/>
              </w:rPr>
              <w:tab/>
            </w:r>
            <w:r w:rsidR="00110662" w:rsidRPr="00395DA2">
              <w:rPr>
                <w:webHidden/>
              </w:rPr>
              <w:fldChar w:fldCharType="begin"/>
            </w:r>
            <w:r w:rsidR="00110662" w:rsidRPr="00395DA2">
              <w:rPr>
                <w:webHidden/>
              </w:rPr>
              <w:instrText xml:space="preserve"> PAGEREF _Toc124323349 \h </w:instrText>
            </w:r>
            <w:r w:rsidR="00110662" w:rsidRPr="00395DA2">
              <w:rPr>
                <w:webHidden/>
              </w:rPr>
            </w:r>
            <w:r w:rsidR="00110662" w:rsidRPr="00395DA2">
              <w:rPr>
                <w:webHidden/>
              </w:rPr>
              <w:fldChar w:fldCharType="separate"/>
            </w:r>
            <w:r>
              <w:rPr>
                <w:webHidden/>
              </w:rPr>
              <w:t>29</w:t>
            </w:r>
            <w:r w:rsidR="00110662" w:rsidRPr="00395DA2">
              <w:rPr>
                <w:webHidden/>
              </w:rPr>
              <w:fldChar w:fldCharType="end"/>
            </w:r>
          </w:hyperlink>
        </w:p>
        <w:p w14:paraId="1BC41E40" w14:textId="23C772EB" w:rsidR="00110662" w:rsidRPr="00395DA2" w:rsidRDefault="00BD4486" w:rsidP="00BD5863">
          <w:pPr>
            <w:pStyle w:val="TM2"/>
            <w:rPr>
              <w:rFonts w:asciiTheme="minorHAnsi" w:eastAsiaTheme="minorEastAsia" w:hAnsiTheme="minorHAnsi" w:cstheme="minorBidi"/>
              <w:sz w:val="22"/>
              <w:szCs w:val="22"/>
            </w:rPr>
          </w:pPr>
          <w:hyperlink w:anchor="_Toc124323350" w:history="1">
            <w:r w:rsidR="00110662" w:rsidRPr="00395DA2">
              <w:rPr>
                <w:rStyle w:val="Lienhypertexte"/>
              </w:rPr>
              <w:t>SAM 9</w:t>
            </w:r>
            <w:r w:rsidR="00110662" w:rsidRPr="00395DA2">
              <w:rPr>
                <w:webHidden/>
              </w:rPr>
              <w:tab/>
            </w:r>
            <w:r w:rsidR="00110662" w:rsidRPr="00395DA2">
              <w:rPr>
                <w:webHidden/>
              </w:rPr>
              <w:fldChar w:fldCharType="begin"/>
            </w:r>
            <w:r w:rsidR="00110662" w:rsidRPr="00395DA2">
              <w:rPr>
                <w:webHidden/>
              </w:rPr>
              <w:instrText xml:space="preserve"> PAGEREF _Toc124323350 \h </w:instrText>
            </w:r>
            <w:r w:rsidR="00110662" w:rsidRPr="00395DA2">
              <w:rPr>
                <w:webHidden/>
              </w:rPr>
            </w:r>
            <w:r w:rsidR="00110662" w:rsidRPr="00395DA2">
              <w:rPr>
                <w:webHidden/>
              </w:rPr>
              <w:fldChar w:fldCharType="separate"/>
            </w:r>
            <w:r>
              <w:rPr>
                <w:webHidden/>
              </w:rPr>
              <w:t>29</w:t>
            </w:r>
            <w:r w:rsidR="00110662" w:rsidRPr="00395DA2">
              <w:rPr>
                <w:webHidden/>
              </w:rPr>
              <w:fldChar w:fldCharType="end"/>
            </w:r>
          </w:hyperlink>
        </w:p>
        <w:p w14:paraId="4DC94388" w14:textId="7E670B3D" w:rsidR="00110662" w:rsidRPr="00395DA2" w:rsidRDefault="00BD4486" w:rsidP="00BD5863">
          <w:pPr>
            <w:pStyle w:val="TM2"/>
            <w:rPr>
              <w:rFonts w:asciiTheme="minorHAnsi" w:eastAsiaTheme="minorEastAsia" w:hAnsiTheme="minorHAnsi" w:cstheme="minorBidi"/>
              <w:sz w:val="22"/>
              <w:szCs w:val="22"/>
            </w:rPr>
          </w:pPr>
          <w:hyperlink w:anchor="_Toc124323351" w:history="1">
            <w:r w:rsidR="00110662" w:rsidRPr="00395DA2">
              <w:rPr>
                <w:rStyle w:val="Lienhypertexte"/>
              </w:rPr>
              <w:t>SAM 10</w:t>
            </w:r>
            <w:r w:rsidR="00110662" w:rsidRPr="00395DA2">
              <w:rPr>
                <w:webHidden/>
              </w:rPr>
              <w:tab/>
            </w:r>
            <w:r w:rsidR="00110662" w:rsidRPr="00395DA2">
              <w:rPr>
                <w:webHidden/>
              </w:rPr>
              <w:fldChar w:fldCharType="begin"/>
            </w:r>
            <w:r w:rsidR="00110662" w:rsidRPr="00395DA2">
              <w:rPr>
                <w:webHidden/>
              </w:rPr>
              <w:instrText xml:space="preserve"> PAGEREF _Toc124323351 \h </w:instrText>
            </w:r>
            <w:r w:rsidR="00110662" w:rsidRPr="00395DA2">
              <w:rPr>
                <w:webHidden/>
              </w:rPr>
            </w:r>
            <w:r w:rsidR="00110662" w:rsidRPr="00395DA2">
              <w:rPr>
                <w:webHidden/>
              </w:rPr>
              <w:fldChar w:fldCharType="separate"/>
            </w:r>
            <w:r>
              <w:rPr>
                <w:webHidden/>
              </w:rPr>
              <w:t>34</w:t>
            </w:r>
            <w:r w:rsidR="00110662" w:rsidRPr="00395DA2">
              <w:rPr>
                <w:webHidden/>
              </w:rPr>
              <w:fldChar w:fldCharType="end"/>
            </w:r>
          </w:hyperlink>
        </w:p>
        <w:p w14:paraId="3D30A0C8" w14:textId="445063D7" w:rsidR="00110662" w:rsidRPr="00395DA2" w:rsidRDefault="00BD4486" w:rsidP="00BD5863">
          <w:pPr>
            <w:pStyle w:val="TM2"/>
            <w:rPr>
              <w:rFonts w:asciiTheme="minorHAnsi" w:eastAsiaTheme="minorEastAsia" w:hAnsiTheme="minorHAnsi" w:cstheme="minorBidi"/>
              <w:sz w:val="22"/>
              <w:szCs w:val="22"/>
            </w:rPr>
          </w:pPr>
          <w:hyperlink w:anchor="_Toc124323352" w:history="1">
            <w:r w:rsidR="00110662" w:rsidRPr="00395DA2">
              <w:rPr>
                <w:rStyle w:val="Lienhypertexte"/>
              </w:rPr>
              <w:t>SAM 11</w:t>
            </w:r>
            <w:r w:rsidR="00110662" w:rsidRPr="00395DA2">
              <w:rPr>
                <w:webHidden/>
              </w:rPr>
              <w:tab/>
            </w:r>
            <w:r w:rsidR="00110662" w:rsidRPr="00395DA2">
              <w:rPr>
                <w:webHidden/>
              </w:rPr>
              <w:fldChar w:fldCharType="begin"/>
            </w:r>
            <w:r w:rsidR="00110662" w:rsidRPr="00395DA2">
              <w:rPr>
                <w:webHidden/>
              </w:rPr>
              <w:instrText xml:space="preserve"> PAGEREF _Toc124323352 \h </w:instrText>
            </w:r>
            <w:r w:rsidR="00110662" w:rsidRPr="00395DA2">
              <w:rPr>
                <w:webHidden/>
              </w:rPr>
            </w:r>
            <w:r w:rsidR="00110662" w:rsidRPr="00395DA2">
              <w:rPr>
                <w:webHidden/>
              </w:rPr>
              <w:fldChar w:fldCharType="separate"/>
            </w:r>
            <w:r>
              <w:rPr>
                <w:webHidden/>
              </w:rPr>
              <w:t>36</w:t>
            </w:r>
            <w:r w:rsidR="00110662" w:rsidRPr="00395DA2">
              <w:rPr>
                <w:webHidden/>
              </w:rPr>
              <w:fldChar w:fldCharType="end"/>
            </w:r>
          </w:hyperlink>
        </w:p>
        <w:p w14:paraId="0D94F379" w14:textId="04311EC1" w:rsidR="00110662" w:rsidRPr="00395DA2" w:rsidRDefault="00BD4486" w:rsidP="00BD5863">
          <w:pPr>
            <w:pStyle w:val="TM2"/>
            <w:rPr>
              <w:rFonts w:asciiTheme="minorHAnsi" w:eastAsiaTheme="minorEastAsia" w:hAnsiTheme="minorHAnsi" w:cstheme="minorBidi"/>
              <w:sz w:val="22"/>
              <w:szCs w:val="22"/>
            </w:rPr>
          </w:pPr>
          <w:hyperlink w:anchor="_Toc124323353" w:history="1">
            <w:r w:rsidR="00110662" w:rsidRPr="00395DA2">
              <w:rPr>
                <w:rStyle w:val="Lienhypertexte"/>
              </w:rPr>
              <w:t>SAM 12</w:t>
            </w:r>
            <w:r w:rsidR="00110662" w:rsidRPr="00395DA2">
              <w:rPr>
                <w:webHidden/>
              </w:rPr>
              <w:tab/>
            </w:r>
            <w:r w:rsidR="00110662" w:rsidRPr="00395DA2">
              <w:rPr>
                <w:webHidden/>
              </w:rPr>
              <w:fldChar w:fldCharType="begin"/>
            </w:r>
            <w:r w:rsidR="00110662" w:rsidRPr="00395DA2">
              <w:rPr>
                <w:webHidden/>
              </w:rPr>
              <w:instrText xml:space="preserve"> PAGEREF _Toc124323353 \h </w:instrText>
            </w:r>
            <w:r w:rsidR="00110662" w:rsidRPr="00395DA2">
              <w:rPr>
                <w:webHidden/>
              </w:rPr>
            </w:r>
            <w:r w:rsidR="00110662" w:rsidRPr="00395DA2">
              <w:rPr>
                <w:webHidden/>
              </w:rPr>
              <w:fldChar w:fldCharType="separate"/>
            </w:r>
            <w:r>
              <w:rPr>
                <w:webHidden/>
              </w:rPr>
              <w:t>37</w:t>
            </w:r>
            <w:r w:rsidR="00110662" w:rsidRPr="00395DA2">
              <w:rPr>
                <w:webHidden/>
              </w:rPr>
              <w:fldChar w:fldCharType="end"/>
            </w:r>
          </w:hyperlink>
        </w:p>
        <w:p w14:paraId="264D2221" w14:textId="1650A681" w:rsidR="00110662" w:rsidRPr="00395DA2" w:rsidRDefault="00BD4486" w:rsidP="00BD5863">
          <w:pPr>
            <w:pStyle w:val="TM2"/>
            <w:rPr>
              <w:rFonts w:asciiTheme="minorHAnsi" w:eastAsiaTheme="minorEastAsia" w:hAnsiTheme="minorHAnsi" w:cstheme="minorBidi"/>
              <w:sz w:val="22"/>
              <w:szCs w:val="22"/>
            </w:rPr>
          </w:pPr>
          <w:hyperlink w:anchor="_Toc124323354" w:history="1">
            <w:r w:rsidR="00110662" w:rsidRPr="00395DA2">
              <w:rPr>
                <w:rStyle w:val="Lienhypertexte"/>
              </w:rPr>
              <w:t>Engagement [SAM 13, SAM 14]</w:t>
            </w:r>
            <w:r w:rsidR="00110662" w:rsidRPr="00395DA2">
              <w:rPr>
                <w:webHidden/>
              </w:rPr>
              <w:tab/>
            </w:r>
            <w:r w:rsidR="00110662" w:rsidRPr="00395DA2">
              <w:rPr>
                <w:webHidden/>
              </w:rPr>
              <w:fldChar w:fldCharType="begin"/>
            </w:r>
            <w:r w:rsidR="00110662" w:rsidRPr="00395DA2">
              <w:rPr>
                <w:webHidden/>
              </w:rPr>
              <w:instrText xml:space="preserve"> PAGEREF _Toc124323354 \h </w:instrText>
            </w:r>
            <w:r w:rsidR="00110662" w:rsidRPr="00395DA2">
              <w:rPr>
                <w:webHidden/>
              </w:rPr>
            </w:r>
            <w:r w:rsidR="00110662" w:rsidRPr="00395DA2">
              <w:rPr>
                <w:webHidden/>
              </w:rPr>
              <w:fldChar w:fldCharType="separate"/>
            </w:r>
            <w:r>
              <w:rPr>
                <w:webHidden/>
              </w:rPr>
              <w:t>39</w:t>
            </w:r>
            <w:r w:rsidR="00110662" w:rsidRPr="00395DA2">
              <w:rPr>
                <w:webHidden/>
              </w:rPr>
              <w:fldChar w:fldCharType="end"/>
            </w:r>
          </w:hyperlink>
        </w:p>
        <w:p w14:paraId="7823162A" w14:textId="23737AC2" w:rsidR="00110662" w:rsidRPr="00395DA2" w:rsidRDefault="00BD4486" w:rsidP="00BD5863">
          <w:pPr>
            <w:pStyle w:val="TM2"/>
            <w:rPr>
              <w:rFonts w:asciiTheme="minorHAnsi" w:eastAsiaTheme="minorEastAsia" w:hAnsiTheme="minorHAnsi" w:cstheme="minorBidi"/>
              <w:sz w:val="22"/>
              <w:szCs w:val="22"/>
            </w:rPr>
          </w:pPr>
          <w:hyperlink w:anchor="_Toc124323355" w:history="1">
            <w:r w:rsidR="00110662" w:rsidRPr="00395DA2">
              <w:rPr>
                <w:rStyle w:val="Lienhypertexte"/>
              </w:rPr>
              <w:t>SAM 13</w:t>
            </w:r>
            <w:r w:rsidR="00110662" w:rsidRPr="00395DA2">
              <w:rPr>
                <w:webHidden/>
              </w:rPr>
              <w:tab/>
            </w:r>
            <w:r w:rsidR="00110662" w:rsidRPr="00395DA2">
              <w:rPr>
                <w:webHidden/>
              </w:rPr>
              <w:fldChar w:fldCharType="begin"/>
            </w:r>
            <w:r w:rsidR="00110662" w:rsidRPr="00395DA2">
              <w:rPr>
                <w:webHidden/>
              </w:rPr>
              <w:instrText xml:space="preserve"> PAGEREF _Toc124323355 \h </w:instrText>
            </w:r>
            <w:r w:rsidR="00110662" w:rsidRPr="00395DA2">
              <w:rPr>
                <w:webHidden/>
              </w:rPr>
            </w:r>
            <w:r w:rsidR="00110662" w:rsidRPr="00395DA2">
              <w:rPr>
                <w:webHidden/>
              </w:rPr>
              <w:fldChar w:fldCharType="separate"/>
            </w:r>
            <w:r>
              <w:rPr>
                <w:webHidden/>
              </w:rPr>
              <w:t>39</w:t>
            </w:r>
            <w:r w:rsidR="00110662" w:rsidRPr="00395DA2">
              <w:rPr>
                <w:webHidden/>
              </w:rPr>
              <w:fldChar w:fldCharType="end"/>
            </w:r>
          </w:hyperlink>
        </w:p>
        <w:p w14:paraId="751642B7" w14:textId="4D01D327" w:rsidR="00110662" w:rsidRPr="00395DA2" w:rsidRDefault="00BD4486" w:rsidP="00BD5863">
          <w:pPr>
            <w:pStyle w:val="TM2"/>
            <w:rPr>
              <w:rFonts w:asciiTheme="minorHAnsi" w:eastAsiaTheme="minorEastAsia" w:hAnsiTheme="minorHAnsi" w:cstheme="minorBidi"/>
              <w:sz w:val="22"/>
              <w:szCs w:val="22"/>
            </w:rPr>
          </w:pPr>
          <w:hyperlink w:anchor="_Toc124323356" w:history="1">
            <w:r w:rsidR="00110662" w:rsidRPr="00395DA2">
              <w:rPr>
                <w:rStyle w:val="Lienhypertexte"/>
              </w:rPr>
              <w:t>SAM 14</w:t>
            </w:r>
            <w:r w:rsidR="00110662" w:rsidRPr="00395DA2">
              <w:rPr>
                <w:webHidden/>
              </w:rPr>
              <w:tab/>
            </w:r>
            <w:r w:rsidR="00110662" w:rsidRPr="00395DA2">
              <w:rPr>
                <w:webHidden/>
              </w:rPr>
              <w:fldChar w:fldCharType="begin"/>
            </w:r>
            <w:r w:rsidR="00110662" w:rsidRPr="00395DA2">
              <w:rPr>
                <w:webHidden/>
              </w:rPr>
              <w:instrText xml:space="preserve"> PAGEREF _Toc124323356 \h </w:instrText>
            </w:r>
            <w:r w:rsidR="00110662" w:rsidRPr="00395DA2">
              <w:rPr>
                <w:webHidden/>
              </w:rPr>
            </w:r>
            <w:r w:rsidR="00110662" w:rsidRPr="00395DA2">
              <w:rPr>
                <w:webHidden/>
              </w:rPr>
              <w:fldChar w:fldCharType="separate"/>
            </w:r>
            <w:r>
              <w:rPr>
                <w:webHidden/>
              </w:rPr>
              <w:t>44</w:t>
            </w:r>
            <w:r w:rsidR="00110662" w:rsidRPr="00395DA2">
              <w:rPr>
                <w:webHidden/>
              </w:rPr>
              <w:fldChar w:fldCharType="end"/>
            </w:r>
          </w:hyperlink>
        </w:p>
        <w:p w14:paraId="720A5140" w14:textId="734B7577" w:rsidR="00110662" w:rsidRPr="00395DA2" w:rsidRDefault="00BD4486" w:rsidP="00BD5863">
          <w:pPr>
            <w:pStyle w:val="TM2"/>
            <w:rPr>
              <w:rFonts w:asciiTheme="minorHAnsi" w:eastAsiaTheme="minorEastAsia" w:hAnsiTheme="minorHAnsi" w:cstheme="minorBidi"/>
              <w:sz w:val="22"/>
              <w:szCs w:val="22"/>
            </w:rPr>
          </w:pPr>
          <w:hyperlink w:anchor="_Toc124323357" w:history="1">
            <w:r w:rsidR="00110662" w:rsidRPr="00395DA2">
              <w:rPr>
                <w:rStyle w:val="Lienhypertexte"/>
              </w:rPr>
              <w:t>Dialogue et escalade [SAM 15, SAM 16]</w:t>
            </w:r>
            <w:r w:rsidR="00110662" w:rsidRPr="00395DA2">
              <w:rPr>
                <w:webHidden/>
              </w:rPr>
              <w:tab/>
            </w:r>
            <w:r w:rsidR="00110662" w:rsidRPr="00395DA2">
              <w:rPr>
                <w:webHidden/>
              </w:rPr>
              <w:fldChar w:fldCharType="begin"/>
            </w:r>
            <w:r w:rsidR="00110662" w:rsidRPr="00395DA2">
              <w:rPr>
                <w:webHidden/>
              </w:rPr>
              <w:instrText xml:space="preserve"> PAGEREF _Toc124323357 \h </w:instrText>
            </w:r>
            <w:r w:rsidR="00110662" w:rsidRPr="00395DA2">
              <w:rPr>
                <w:webHidden/>
              </w:rPr>
            </w:r>
            <w:r w:rsidR="00110662" w:rsidRPr="00395DA2">
              <w:rPr>
                <w:webHidden/>
              </w:rPr>
              <w:fldChar w:fldCharType="separate"/>
            </w:r>
            <w:r>
              <w:rPr>
                <w:webHidden/>
              </w:rPr>
              <w:t>47</w:t>
            </w:r>
            <w:r w:rsidR="00110662" w:rsidRPr="00395DA2">
              <w:rPr>
                <w:webHidden/>
              </w:rPr>
              <w:fldChar w:fldCharType="end"/>
            </w:r>
          </w:hyperlink>
        </w:p>
        <w:p w14:paraId="10DBFE50" w14:textId="0DDF8579" w:rsidR="00110662" w:rsidRPr="00395DA2" w:rsidRDefault="00BD4486" w:rsidP="00BD5863">
          <w:pPr>
            <w:pStyle w:val="TM2"/>
            <w:rPr>
              <w:rFonts w:asciiTheme="minorHAnsi" w:eastAsiaTheme="minorEastAsia" w:hAnsiTheme="minorHAnsi" w:cstheme="minorBidi"/>
              <w:sz w:val="22"/>
              <w:szCs w:val="22"/>
            </w:rPr>
          </w:pPr>
          <w:hyperlink w:anchor="_Toc124323358" w:history="1">
            <w:r w:rsidR="00110662" w:rsidRPr="00395DA2">
              <w:rPr>
                <w:rStyle w:val="Lienhypertexte"/>
              </w:rPr>
              <w:t>SAM 15</w:t>
            </w:r>
            <w:r w:rsidR="00110662" w:rsidRPr="00395DA2">
              <w:rPr>
                <w:webHidden/>
              </w:rPr>
              <w:tab/>
            </w:r>
            <w:r w:rsidR="00110662" w:rsidRPr="00395DA2">
              <w:rPr>
                <w:webHidden/>
              </w:rPr>
              <w:fldChar w:fldCharType="begin"/>
            </w:r>
            <w:r w:rsidR="00110662" w:rsidRPr="00395DA2">
              <w:rPr>
                <w:webHidden/>
              </w:rPr>
              <w:instrText xml:space="preserve"> PAGEREF _Toc124323358 \h </w:instrText>
            </w:r>
            <w:r w:rsidR="00110662" w:rsidRPr="00395DA2">
              <w:rPr>
                <w:webHidden/>
              </w:rPr>
            </w:r>
            <w:r w:rsidR="00110662" w:rsidRPr="00395DA2">
              <w:rPr>
                <w:webHidden/>
              </w:rPr>
              <w:fldChar w:fldCharType="separate"/>
            </w:r>
            <w:r>
              <w:rPr>
                <w:webHidden/>
              </w:rPr>
              <w:t>47</w:t>
            </w:r>
            <w:r w:rsidR="00110662" w:rsidRPr="00395DA2">
              <w:rPr>
                <w:webHidden/>
              </w:rPr>
              <w:fldChar w:fldCharType="end"/>
            </w:r>
          </w:hyperlink>
        </w:p>
        <w:p w14:paraId="62B7F27E" w14:textId="2F400F3F" w:rsidR="00110662" w:rsidRPr="00395DA2" w:rsidRDefault="00BD4486" w:rsidP="00BD5863">
          <w:pPr>
            <w:pStyle w:val="TM2"/>
            <w:rPr>
              <w:rFonts w:asciiTheme="minorHAnsi" w:eastAsiaTheme="minorEastAsia" w:hAnsiTheme="minorHAnsi" w:cstheme="minorBidi"/>
              <w:sz w:val="22"/>
              <w:szCs w:val="22"/>
            </w:rPr>
          </w:pPr>
          <w:hyperlink w:anchor="_Toc124323359" w:history="1">
            <w:r w:rsidR="00110662" w:rsidRPr="00395DA2">
              <w:rPr>
                <w:rStyle w:val="Lienhypertexte"/>
              </w:rPr>
              <w:t>SAM 16</w:t>
            </w:r>
            <w:r w:rsidR="00110662" w:rsidRPr="00395DA2">
              <w:rPr>
                <w:webHidden/>
              </w:rPr>
              <w:tab/>
            </w:r>
            <w:r w:rsidR="00110662" w:rsidRPr="00395DA2">
              <w:rPr>
                <w:webHidden/>
              </w:rPr>
              <w:fldChar w:fldCharType="begin"/>
            </w:r>
            <w:r w:rsidR="00110662" w:rsidRPr="00395DA2">
              <w:rPr>
                <w:webHidden/>
              </w:rPr>
              <w:instrText xml:space="preserve"> PAGEREF _Toc124323359 \h </w:instrText>
            </w:r>
            <w:r w:rsidR="00110662" w:rsidRPr="00395DA2">
              <w:rPr>
                <w:webHidden/>
              </w:rPr>
            </w:r>
            <w:r w:rsidR="00110662" w:rsidRPr="00395DA2">
              <w:rPr>
                <w:webHidden/>
              </w:rPr>
              <w:fldChar w:fldCharType="separate"/>
            </w:r>
            <w:r>
              <w:rPr>
                <w:webHidden/>
              </w:rPr>
              <w:t>48</w:t>
            </w:r>
            <w:r w:rsidR="00110662" w:rsidRPr="00395DA2">
              <w:rPr>
                <w:webHidden/>
              </w:rPr>
              <w:fldChar w:fldCharType="end"/>
            </w:r>
          </w:hyperlink>
        </w:p>
        <w:p w14:paraId="45DEA4CA" w14:textId="533B212B" w:rsidR="00110662" w:rsidRPr="00395DA2" w:rsidRDefault="00BD4486" w:rsidP="00BD5863">
          <w:pPr>
            <w:pStyle w:val="TM2"/>
            <w:rPr>
              <w:rFonts w:asciiTheme="minorHAnsi" w:eastAsiaTheme="minorEastAsia" w:hAnsiTheme="minorHAnsi" w:cstheme="minorBidi"/>
              <w:sz w:val="22"/>
              <w:szCs w:val="22"/>
            </w:rPr>
          </w:pPr>
          <w:hyperlink w:anchor="_Toc124323360" w:history="1">
            <w:r w:rsidR="00110662" w:rsidRPr="00395DA2">
              <w:rPr>
                <w:rStyle w:val="Lienhypertexte"/>
              </w:rPr>
              <w:t>Vérification [SAM 17]</w:t>
            </w:r>
            <w:r w:rsidR="00110662" w:rsidRPr="00395DA2">
              <w:rPr>
                <w:webHidden/>
              </w:rPr>
              <w:tab/>
            </w:r>
            <w:r w:rsidR="00110662" w:rsidRPr="00395DA2">
              <w:rPr>
                <w:webHidden/>
              </w:rPr>
              <w:fldChar w:fldCharType="begin"/>
            </w:r>
            <w:r w:rsidR="00110662" w:rsidRPr="00395DA2">
              <w:rPr>
                <w:webHidden/>
              </w:rPr>
              <w:instrText xml:space="preserve"> PAGEREF _Toc124323360 \h </w:instrText>
            </w:r>
            <w:r w:rsidR="00110662" w:rsidRPr="00395DA2">
              <w:rPr>
                <w:webHidden/>
              </w:rPr>
            </w:r>
            <w:r w:rsidR="00110662" w:rsidRPr="00395DA2">
              <w:rPr>
                <w:webHidden/>
              </w:rPr>
              <w:fldChar w:fldCharType="separate"/>
            </w:r>
            <w:r>
              <w:rPr>
                <w:webHidden/>
              </w:rPr>
              <w:t>51</w:t>
            </w:r>
            <w:r w:rsidR="00110662" w:rsidRPr="00395DA2">
              <w:rPr>
                <w:webHidden/>
              </w:rPr>
              <w:fldChar w:fldCharType="end"/>
            </w:r>
          </w:hyperlink>
        </w:p>
        <w:p w14:paraId="0964AB22" w14:textId="6FE6F333" w:rsidR="00110662" w:rsidRPr="00395DA2" w:rsidRDefault="00BD4486" w:rsidP="00BD5863">
          <w:pPr>
            <w:pStyle w:val="TM2"/>
            <w:rPr>
              <w:rFonts w:asciiTheme="minorHAnsi" w:eastAsiaTheme="minorEastAsia" w:hAnsiTheme="minorHAnsi" w:cstheme="minorBidi"/>
              <w:sz w:val="22"/>
              <w:szCs w:val="22"/>
            </w:rPr>
          </w:pPr>
          <w:hyperlink w:anchor="_Toc124323361" w:history="1">
            <w:r w:rsidR="00110662" w:rsidRPr="00395DA2">
              <w:rPr>
                <w:rStyle w:val="Lienhypertexte"/>
              </w:rPr>
              <w:t>SAM 17</w:t>
            </w:r>
            <w:r w:rsidR="00110662" w:rsidRPr="00395DA2">
              <w:rPr>
                <w:webHidden/>
              </w:rPr>
              <w:tab/>
            </w:r>
            <w:r w:rsidR="00110662" w:rsidRPr="00395DA2">
              <w:rPr>
                <w:webHidden/>
              </w:rPr>
              <w:fldChar w:fldCharType="begin"/>
            </w:r>
            <w:r w:rsidR="00110662" w:rsidRPr="00395DA2">
              <w:rPr>
                <w:webHidden/>
              </w:rPr>
              <w:instrText xml:space="preserve"> PAGEREF _Toc124323361 \h </w:instrText>
            </w:r>
            <w:r w:rsidR="00110662" w:rsidRPr="00395DA2">
              <w:rPr>
                <w:webHidden/>
              </w:rPr>
            </w:r>
            <w:r w:rsidR="00110662" w:rsidRPr="00395DA2">
              <w:rPr>
                <w:webHidden/>
              </w:rPr>
              <w:fldChar w:fldCharType="separate"/>
            </w:r>
            <w:r>
              <w:rPr>
                <w:webHidden/>
              </w:rPr>
              <w:t>51</w:t>
            </w:r>
            <w:r w:rsidR="00110662" w:rsidRPr="00395DA2">
              <w:rPr>
                <w:webHidden/>
              </w:rPr>
              <w:fldChar w:fldCharType="end"/>
            </w:r>
          </w:hyperlink>
        </w:p>
        <w:p w14:paraId="533A4E3A" w14:textId="527E08F8" w:rsidR="001A558E" w:rsidRPr="00395DA2" w:rsidRDefault="00944875">
          <w:pPr>
            <w:pStyle w:val="TM1"/>
          </w:pPr>
          <w:r w:rsidRPr="00395DA2">
            <w:fldChar w:fldCharType="end"/>
          </w:r>
        </w:p>
      </w:sdtContent>
    </w:sdt>
    <w:p w14:paraId="2FC396A4" w14:textId="77777777" w:rsidR="009B7B31" w:rsidRDefault="009B7B31">
      <w:pPr>
        <w:spacing w:after="160" w:line="259" w:lineRule="auto"/>
      </w:pPr>
      <w:r>
        <w:br w:type="page"/>
      </w:r>
    </w:p>
    <w:p w14:paraId="1664E2AA" w14:textId="4588E4F0" w:rsidR="000F3CF4" w:rsidRPr="00395DA2" w:rsidRDefault="000F3CF4">
      <w:pPr>
        <w:spacing w:after="160" w:line="259" w:lineRule="auto"/>
      </w:pPr>
      <w:r w:rsidRPr="00395DA2">
        <w:lastRenderedPageBreak/>
        <w:br w:type="page"/>
      </w:r>
    </w:p>
    <w:p w14:paraId="6720B348" w14:textId="33AB1672" w:rsidR="007433D6" w:rsidRPr="00395DA2" w:rsidRDefault="009B7B31" w:rsidP="007433D6">
      <w:r>
        <w:rPr>
          <w:rStyle w:val="normaltextrun"/>
          <w:rFonts w:ascii="Segoe UI" w:hAnsi="Segoe UI" w:cs="Segoe UI"/>
          <w:b/>
          <w:bCs/>
          <w:color w:val="000000"/>
          <w:sz w:val="21"/>
          <w:szCs w:val="21"/>
          <w:shd w:val="clear" w:color="auto" w:fill="FFFFFF"/>
          <w:lang w:val="fr-CH"/>
        </w:rPr>
        <w:lastRenderedPageBreak/>
        <w:t xml:space="preserve">Note : </w:t>
      </w:r>
      <w:r w:rsidR="00616B53">
        <w:rPr>
          <w:rStyle w:val="normaltextrun"/>
          <w:rFonts w:ascii="Segoe UI" w:hAnsi="Segoe UI" w:cs="Segoe UI"/>
          <w:b/>
          <w:bCs/>
          <w:color w:val="000000"/>
          <w:sz w:val="21"/>
          <w:szCs w:val="21"/>
          <w:shd w:val="clear" w:color="auto" w:fill="FFFFFF"/>
          <w:lang w:val="fr-CH"/>
        </w:rPr>
        <w:t>Les détails concernant les coefficients multiplicateurs ("</w:t>
      </w:r>
      <w:proofErr w:type="spellStart"/>
      <w:r w:rsidR="00616B53">
        <w:rPr>
          <w:rStyle w:val="normaltextrun"/>
          <w:rFonts w:ascii="Segoe UI" w:hAnsi="Segoe UI" w:cs="Segoe UI"/>
          <w:b/>
          <w:bCs/>
          <w:color w:val="000000"/>
          <w:sz w:val="21"/>
          <w:szCs w:val="21"/>
          <w:shd w:val="clear" w:color="auto" w:fill="FFFFFF"/>
          <w:lang w:val="fr-CH"/>
        </w:rPr>
        <w:t>mul</w:t>
      </w:r>
      <w:r>
        <w:rPr>
          <w:rStyle w:val="normaltextrun"/>
          <w:rFonts w:ascii="Segoe UI" w:hAnsi="Segoe UI" w:cs="Segoe UI"/>
          <w:b/>
          <w:bCs/>
          <w:color w:val="000000"/>
          <w:sz w:val="21"/>
          <w:szCs w:val="21"/>
          <w:shd w:val="clear" w:color="auto" w:fill="FFFFFF"/>
          <w:lang w:val="fr-CH"/>
        </w:rPr>
        <w:t>t</w:t>
      </w:r>
      <w:r w:rsidR="00616B53">
        <w:rPr>
          <w:rStyle w:val="normaltextrun"/>
          <w:rFonts w:ascii="Segoe UI" w:hAnsi="Segoe UI" w:cs="Segoe UI"/>
          <w:b/>
          <w:bCs/>
          <w:color w:val="000000"/>
          <w:sz w:val="21"/>
          <w:szCs w:val="21"/>
          <w:shd w:val="clear" w:color="auto" w:fill="FFFFFF"/>
          <w:lang w:val="fr-CH"/>
        </w:rPr>
        <w:t>ipliers</w:t>
      </w:r>
      <w:proofErr w:type="spellEnd"/>
      <w:r w:rsidR="00616B53">
        <w:rPr>
          <w:rStyle w:val="normaltextrun"/>
          <w:rFonts w:ascii="Segoe UI" w:hAnsi="Segoe UI" w:cs="Segoe UI"/>
          <w:b/>
          <w:bCs/>
          <w:color w:val="000000"/>
          <w:sz w:val="21"/>
          <w:szCs w:val="21"/>
          <w:shd w:val="clear" w:color="auto" w:fill="FFFFFF"/>
          <w:lang w:val="fr-CH"/>
        </w:rPr>
        <w:t>") pour tous les indicateurs CORE et évalués sont consultables dans la version en anglais du Reporting Framework</w:t>
      </w:r>
      <w:r>
        <w:rPr>
          <w:rStyle w:val="eop"/>
          <w:rFonts w:ascii="Segoe UI" w:hAnsi="Segoe UI" w:cs="Segoe UI"/>
          <w:color w:val="000000"/>
          <w:sz w:val="21"/>
          <w:szCs w:val="21"/>
          <w:shd w:val="clear" w:color="auto" w:fill="FFFFFF"/>
        </w:rPr>
        <w:t>.</w:t>
      </w:r>
    </w:p>
    <w:p w14:paraId="7455F33F" w14:textId="0E971078" w:rsidR="00D209E5" w:rsidRPr="00395DA2" w:rsidRDefault="00D209E5" w:rsidP="00671AF7">
      <w:pPr>
        <w:pStyle w:val="Titre1"/>
      </w:pPr>
      <w:bookmarkStart w:id="5" w:name="_Toc124323331"/>
      <w:r w:rsidRPr="00395DA2">
        <w:t>Approche générale</w:t>
      </w:r>
      <w:bookmarkEnd w:id="5"/>
    </w:p>
    <w:p w14:paraId="4AD54544" w14:textId="2FD13FEC" w:rsidR="00E26FED" w:rsidRPr="00395DA2" w:rsidRDefault="001A6779" w:rsidP="00DD23EC">
      <w:pPr>
        <w:pStyle w:val="Titre2"/>
      </w:pPr>
      <w:bookmarkStart w:id="6" w:name="_Toc124323332"/>
      <w:r w:rsidRPr="00395DA2">
        <w:t>Sociétés de gestion externes [SAM 1]</w:t>
      </w:r>
      <w:bookmarkEnd w:id="6"/>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637"/>
        <w:gridCol w:w="697"/>
        <w:gridCol w:w="976"/>
        <w:gridCol w:w="418"/>
        <w:gridCol w:w="1390"/>
        <w:gridCol w:w="265"/>
        <w:gridCol w:w="1126"/>
        <w:gridCol w:w="1390"/>
        <w:gridCol w:w="1391"/>
        <w:gridCol w:w="1322"/>
        <w:gridCol w:w="68"/>
        <w:gridCol w:w="1097"/>
        <w:gridCol w:w="294"/>
        <w:gridCol w:w="1252"/>
        <w:gridCol w:w="138"/>
        <w:gridCol w:w="1407"/>
        <w:gridCol w:w="8"/>
      </w:tblGrid>
      <w:tr w:rsidR="007B2584" w:rsidRPr="00395DA2" w14:paraId="4CD2A021" w14:textId="77777777" w:rsidTr="007B7B4F">
        <w:trPr>
          <w:trHeight w:val="430"/>
        </w:trPr>
        <w:tc>
          <w:tcPr>
            <w:tcW w:w="1637" w:type="dxa"/>
            <w:vMerge w:val="restart"/>
            <w:shd w:val="clear" w:color="auto" w:fill="DFF5F9"/>
            <w:vAlign w:val="center"/>
            <w:hideMark/>
          </w:tcPr>
          <w:p w14:paraId="41FB5C2D" w14:textId="6A4804B7" w:rsidR="00186BA4" w:rsidRPr="00395DA2" w:rsidRDefault="00186BA4" w:rsidP="00FC6729">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630C0EAD" w14:textId="77777777" w:rsidR="00186BA4" w:rsidRPr="00395DA2" w:rsidRDefault="00186BA4" w:rsidP="00FC6729">
            <w:pPr>
              <w:spacing w:line="240" w:lineRule="auto"/>
              <w:jc w:val="center"/>
              <w:textAlignment w:val="baseline"/>
              <w:rPr>
                <w:rFonts w:eastAsia="Times New Roman" w:cs="Arial"/>
                <w:b/>
                <w:sz w:val="14"/>
                <w:szCs w:val="14"/>
                <w:lang w:eastAsia="en-GB"/>
              </w:rPr>
            </w:pPr>
          </w:p>
          <w:p w14:paraId="609BE501" w14:textId="0E4E376A" w:rsidR="00186BA4" w:rsidRPr="00395DA2" w:rsidRDefault="00186BA4" w:rsidP="00FC6729">
            <w:pPr>
              <w:pStyle w:val="Indicatorsubsection"/>
              <w:rPr>
                <w:sz w:val="18"/>
                <w:szCs w:val="18"/>
              </w:rPr>
            </w:pPr>
            <w:bookmarkStart w:id="7" w:name="_Toc124323333"/>
            <w:r w:rsidRPr="00395DA2">
              <w:t>SAM 1</w:t>
            </w:r>
            <w:bookmarkEnd w:id="7"/>
          </w:p>
        </w:tc>
        <w:tc>
          <w:tcPr>
            <w:tcW w:w="1673" w:type="dxa"/>
            <w:gridSpan w:val="2"/>
            <w:shd w:val="clear" w:color="auto" w:fill="DFF5F9"/>
            <w:vAlign w:val="center"/>
            <w:hideMark/>
          </w:tcPr>
          <w:p w14:paraId="57AD2F41" w14:textId="5624F4A5" w:rsidR="00186BA4" w:rsidRPr="00395DA2" w:rsidRDefault="00395DA2" w:rsidP="00FC6729">
            <w:pPr>
              <w:spacing w:line="240" w:lineRule="auto"/>
              <w:textAlignment w:val="baseline"/>
              <w:rPr>
                <w:rFonts w:eastAsia="Times New Roman" w:cs="Arial"/>
                <w:sz w:val="14"/>
                <w:szCs w:val="14"/>
              </w:rPr>
            </w:pPr>
            <w:r>
              <w:rPr>
                <w:b/>
                <w:sz w:val="14"/>
              </w:rPr>
              <w:t xml:space="preserve"> Lien avec :</w:t>
            </w:r>
            <w:r w:rsidR="00186BA4" w:rsidRPr="00395DA2">
              <w:rPr>
                <w:b/>
                <w:sz w:val="14"/>
              </w:rPr>
              <w:t xml:space="preserve"> </w:t>
            </w:r>
          </w:p>
        </w:tc>
        <w:tc>
          <w:tcPr>
            <w:tcW w:w="2074" w:type="dxa"/>
            <w:gridSpan w:val="3"/>
            <w:shd w:val="clear" w:color="auto" w:fill="DFF5F9"/>
            <w:vAlign w:val="center"/>
          </w:tcPr>
          <w:p w14:paraId="29FAACED" w14:textId="408230C2" w:rsidR="00186BA4" w:rsidRPr="00395DA2" w:rsidRDefault="00186BA4" w:rsidP="00FC6729">
            <w:pPr>
              <w:spacing w:line="240" w:lineRule="auto"/>
              <w:textAlignment w:val="baseline"/>
              <w:rPr>
                <w:rFonts w:eastAsia="Times New Roman" w:cs="Arial"/>
                <w:sz w:val="14"/>
                <w:szCs w:val="14"/>
              </w:rPr>
            </w:pPr>
            <w:r w:rsidRPr="00395DA2">
              <w:rPr>
                <w:b/>
                <w:sz w:val="22"/>
              </w:rPr>
              <w:t>OO 21</w:t>
            </w:r>
          </w:p>
        </w:tc>
        <w:tc>
          <w:tcPr>
            <w:tcW w:w="6399" w:type="dxa"/>
            <w:gridSpan w:val="6"/>
            <w:vMerge w:val="restart"/>
            <w:shd w:val="clear" w:color="auto" w:fill="DFF5F9"/>
            <w:vAlign w:val="center"/>
          </w:tcPr>
          <w:p w14:paraId="10C8D18C" w14:textId="77777777" w:rsidR="00186BA4" w:rsidRPr="00395DA2" w:rsidRDefault="00186BA4" w:rsidP="00FC6729">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031BAC59" w14:textId="77777777" w:rsidR="00186BA4" w:rsidRPr="00395DA2" w:rsidRDefault="00186BA4" w:rsidP="00FC6729">
            <w:pPr>
              <w:spacing w:line="240" w:lineRule="auto"/>
              <w:jc w:val="center"/>
              <w:textAlignment w:val="baseline"/>
              <w:rPr>
                <w:rFonts w:eastAsia="Times New Roman" w:cs="Arial"/>
                <w:sz w:val="14"/>
                <w:szCs w:val="14"/>
                <w:lang w:eastAsia="en-GB"/>
              </w:rPr>
            </w:pPr>
          </w:p>
          <w:p w14:paraId="57AF868E" w14:textId="7872306A" w:rsidR="00186BA4" w:rsidRPr="00395DA2" w:rsidRDefault="006212F5" w:rsidP="00FC6729">
            <w:pPr>
              <w:jc w:val="center"/>
              <w:rPr>
                <w:sz w:val="18"/>
                <w:szCs w:val="18"/>
              </w:rPr>
            </w:pPr>
            <w:r w:rsidRPr="00395DA2">
              <w:rPr>
                <w:b/>
                <w:sz w:val="22"/>
              </w:rPr>
              <w:t>Sociétés de gestion externes</w:t>
            </w:r>
          </w:p>
        </w:tc>
        <w:tc>
          <w:tcPr>
            <w:tcW w:w="1547" w:type="dxa"/>
            <w:gridSpan w:val="2"/>
            <w:vMerge w:val="restart"/>
            <w:shd w:val="clear" w:color="auto" w:fill="DFF5F9"/>
            <w:vAlign w:val="center"/>
            <w:hideMark/>
          </w:tcPr>
          <w:p w14:paraId="03C9E696" w14:textId="77777777" w:rsidR="00186BA4" w:rsidRPr="00395DA2" w:rsidRDefault="00186BA4" w:rsidP="00FC6729">
            <w:pPr>
              <w:spacing w:line="240" w:lineRule="auto"/>
              <w:jc w:val="center"/>
              <w:textAlignment w:val="baseline"/>
              <w:rPr>
                <w:rFonts w:eastAsia="Times New Roman" w:cs="Arial"/>
                <w:b/>
                <w:bCs/>
                <w:sz w:val="14"/>
                <w:szCs w:val="14"/>
              </w:rPr>
            </w:pPr>
            <w:r w:rsidRPr="00395DA2">
              <w:rPr>
                <w:b/>
                <w:sz w:val="14"/>
              </w:rPr>
              <w:t>Principe des PRI</w:t>
            </w:r>
          </w:p>
          <w:p w14:paraId="739FA94F" w14:textId="77777777" w:rsidR="00186BA4" w:rsidRPr="00395DA2" w:rsidRDefault="00186BA4" w:rsidP="00FC6729">
            <w:pPr>
              <w:spacing w:line="240" w:lineRule="auto"/>
              <w:jc w:val="center"/>
              <w:textAlignment w:val="baseline"/>
              <w:rPr>
                <w:rFonts w:eastAsia="Times New Roman" w:cs="Arial"/>
                <w:b/>
                <w:bCs/>
                <w:sz w:val="14"/>
                <w:szCs w:val="14"/>
                <w:lang w:eastAsia="en-GB"/>
              </w:rPr>
            </w:pPr>
          </w:p>
          <w:p w14:paraId="4F2F2AF8" w14:textId="77777777" w:rsidR="00186BA4" w:rsidRPr="00395DA2" w:rsidRDefault="00186BA4" w:rsidP="00FC6729">
            <w:pPr>
              <w:spacing w:line="240" w:lineRule="auto"/>
              <w:jc w:val="center"/>
              <w:textAlignment w:val="baseline"/>
              <w:rPr>
                <w:rFonts w:eastAsia="Times New Roman" w:cs="Arial"/>
                <w:sz w:val="18"/>
                <w:szCs w:val="18"/>
              </w:rPr>
            </w:pPr>
            <w:r w:rsidRPr="00395DA2">
              <w:rPr>
                <w:b/>
                <w:sz w:val="22"/>
              </w:rPr>
              <w:t>4</w:t>
            </w:r>
          </w:p>
        </w:tc>
        <w:tc>
          <w:tcPr>
            <w:tcW w:w="1546" w:type="dxa"/>
            <w:gridSpan w:val="3"/>
            <w:vMerge w:val="restart"/>
            <w:shd w:val="clear" w:color="auto" w:fill="00B0F0"/>
            <w:tcMar>
              <w:top w:w="113" w:type="dxa"/>
              <w:left w:w="113" w:type="dxa"/>
              <w:bottom w:w="113" w:type="dxa"/>
              <w:right w:w="113" w:type="dxa"/>
            </w:tcMar>
            <w:vAlign w:val="center"/>
            <w:hideMark/>
          </w:tcPr>
          <w:p w14:paraId="5F903BE4" w14:textId="0F1BD0C1" w:rsidR="00186BA4" w:rsidRPr="00395DA2" w:rsidRDefault="00186BA4" w:rsidP="00FC6729">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3B5684D4" w14:textId="77777777" w:rsidR="00186BA4" w:rsidRPr="00395DA2" w:rsidRDefault="00186BA4" w:rsidP="00FC6729">
            <w:pPr>
              <w:spacing w:line="240" w:lineRule="auto"/>
              <w:jc w:val="center"/>
              <w:textAlignment w:val="baseline"/>
              <w:rPr>
                <w:rFonts w:eastAsia="Times New Roman" w:cs="Arial"/>
                <w:b/>
                <w:bCs/>
                <w:color w:val="FFFFFF" w:themeColor="background1"/>
                <w:sz w:val="14"/>
                <w:szCs w:val="14"/>
                <w:lang w:eastAsia="en-GB"/>
              </w:rPr>
            </w:pPr>
          </w:p>
          <w:p w14:paraId="01327B2E" w14:textId="77777777" w:rsidR="00186BA4" w:rsidRPr="00395DA2" w:rsidRDefault="00186BA4" w:rsidP="00FC6729">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7B2584" w:rsidRPr="00395DA2" w14:paraId="15ACA3A5" w14:textId="77777777" w:rsidTr="007B7B4F">
        <w:trPr>
          <w:trHeight w:val="430"/>
        </w:trPr>
        <w:tc>
          <w:tcPr>
            <w:tcW w:w="1637" w:type="dxa"/>
            <w:vMerge/>
            <w:shd w:val="clear" w:color="auto" w:fill="DFF5F9"/>
            <w:vAlign w:val="center"/>
          </w:tcPr>
          <w:p w14:paraId="68961D2A" w14:textId="77777777" w:rsidR="007B7B4F" w:rsidRPr="00395DA2" w:rsidRDefault="007B7B4F" w:rsidP="007B7B4F">
            <w:pPr>
              <w:spacing w:line="240" w:lineRule="auto"/>
              <w:jc w:val="center"/>
              <w:textAlignment w:val="baseline"/>
              <w:rPr>
                <w:rFonts w:eastAsia="Times New Roman" w:cs="Arial"/>
                <w:b/>
                <w:sz w:val="14"/>
                <w:szCs w:val="14"/>
                <w:lang w:eastAsia="en-GB"/>
              </w:rPr>
            </w:pPr>
          </w:p>
        </w:tc>
        <w:tc>
          <w:tcPr>
            <w:tcW w:w="1673" w:type="dxa"/>
            <w:gridSpan w:val="2"/>
            <w:shd w:val="clear" w:color="auto" w:fill="DFF5F9"/>
            <w:vAlign w:val="center"/>
          </w:tcPr>
          <w:p w14:paraId="61E9B750" w14:textId="01F66234" w:rsidR="007B7B4F" w:rsidRPr="00395DA2" w:rsidRDefault="007B7B4F" w:rsidP="007B7B4F">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074" w:type="dxa"/>
            <w:gridSpan w:val="3"/>
            <w:shd w:val="clear" w:color="auto" w:fill="DFF5F9"/>
            <w:vAlign w:val="center"/>
          </w:tcPr>
          <w:p w14:paraId="5E2A56D8" w14:textId="2BAE58C7" w:rsidR="007B7B4F" w:rsidRPr="00395DA2" w:rsidRDefault="007B7B4F" w:rsidP="007B7B4F">
            <w:pPr>
              <w:spacing w:line="240" w:lineRule="auto"/>
              <w:textAlignment w:val="baseline"/>
              <w:rPr>
                <w:b/>
                <w:bCs/>
                <w:sz w:val="22"/>
                <w:szCs w:val="22"/>
              </w:rPr>
            </w:pPr>
            <w:r w:rsidRPr="00395DA2">
              <w:rPr>
                <w:b/>
                <w:sz w:val="22"/>
              </w:rPr>
              <w:t>Sans objet</w:t>
            </w:r>
          </w:p>
        </w:tc>
        <w:tc>
          <w:tcPr>
            <w:tcW w:w="6399" w:type="dxa"/>
            <w:gridSpan w:val="6"/>
            <w:vMerge/>
            <w:shd w:val="clear" w:color="auto" w:fill="DFF5F9"/>
            <w:vAlign w:val="center"/>
          </w:tcPr>
          <w:p w14:paraId="1952940F" w14:textId="77777777" w:rsidR="007B7B4F" w:rsidRPr="00395DA2" w:rsidRDefault="007B7B4F" w:rsidP="007B7B4F">
            <w:pPr>
              <w:spacing w:line="240" w:lineRule="auto"/>
              <w:jc w:val="center"/>
              <w:textAlignment w:val="baseline"/>
              <w:rPr>
                <w:rFonts w:eastAsia="Times New Roman" w:cs="Arial"/>
                <w:b/>
                <w:sz w:val="14"/>
                <w:szCs w:val="14"/>
                <w:lang w:eastAsia="en-GB"/>
              </w:rPr>
            </w:pPr>
          </w:p>
        </w:tc>
        <w:tc>
          <w:tcPr>
            <w:tcW w:w="1547" w:type="dxa"/>
            <w:gridSpan w:val="2"/>
            <w:vMerge/>
            <w:shd w:val="clear" w:color="auto" w:fill="DFF5F9"/>
            <w:vAlign w:val="center"/>
          </w:tcPr>
          <w:p w14:paraId="1006B308" w14:textId="77777777" w:rsidR="007B7B4F" w:rsidRPr="00395DA2" w:rsidRDefault="007B7B4F" w:rsidP="007B7B4F">
            <w:pPr>
              <w:spacing w:line="240" w:lineRule="auto"/>
              <w:jc w:val="center"/>
              <w:textAlignment w:val="baseline"/>
              <w:rPr>
                <w:rFonts w:eastAsia="Times New Roman" w:cs="Arial"/>
                <w:b/>
                <w:bCs/>
                <w:sz w:val="14"/>
                <w:szCs w:val="14"/>
                <w:lang w:eastAsia="en-GB"/>
              </w:rPr>
            </w:pPr>
          </w:p>
        </w:tc>
        <w:tc>
          <w:tcPr>
            <w:tcW w:w="1546" w:type="dxa"/>
            <w:gridSpan w:val="3"/>
            <w:vMerge/>
            <w:shd w:val="clear" w:color="auto" w:fill="00B0F0"/>
            <w:tcMar>
              <w:top w:w="113" w:type="dxa"/>
              <w:left w:w="113" w:type="dxa"/>
              <w:bottom w:w="113" w:type="dxa"/>
              <w:right w:w="113" w:type="dxa"/>
            </w:tcMar>
            <w:vAlign w:val="center"/>
          </w:tcPr>
          <w:p w14:paraId="6C0EFA7E" w14:textId="77777777" w:rsidR="007B7B4F" w:rsidRPr="00395DA2" w:rsidRDefault="007B7B4F" w:rsidP="007B7B4F">
            <w:pPr>
              <w:spacing w:line="240" w:lineRule="auto"/>
              <w:jc w:val="center"/>
              <w:textAlignment w:val="baseline"/>
              <w:rPr>
                <w:rFonts w:eastAsia="Times New Roman" w:cs="Arial"/>
                <w:b/>
                <w:bCs/>
                <w:color w:val="FFFFFF" w:themeColor="background1"/>
                <w:sz w:val="14"/>
                <w:szCs w:val="14"/>
                <w:lang w:eastAsia="en-GB"/>
              </w:rPr>
            </w:pPr>
          </w:p>
        </w:tc>
      </w:tr>
      <w:tr w:rsidR="00F82DCF" w:rsidRPr="00395DA2" w14:paraId="1BE8525D" w14:textId="77777777" w:rsidTr="00DD23EC">
        <w:trPr>
          <w:gridAfter w:val="1"/>
          <w:wAfter w:w="8" w:type="dxa"/>
          <w:trHeight w:val="567"/>
        </w:trPr>
        <w:tc>
          <w:tcPr>
            <w:tcW w:w="14876"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E2607C" w14:textId="6333B922" w:rsidR="00A27D01" w:rsidRPr="00395DA2" w:rsidRDefault="00A27D01" w:rsidP="00A27D01">
            <w:pPr>
              <w:rPr>
                <w:b/>
                <w:bCs/>
              </w:rPr>
            </w:pPr>
            <w:r w:rsidRPr="00395DA2">
              <w:rPr>
                <w:b/>
              </w:rPr>
              <w:t xml:space="preserve">Pour la majorité de vos actifs sous gestion </w:t>
            </w:r>
            <w:hyperlink r:id="rId13" w:history="1">
              <w:r w:rsidRPr="00395DA2">
                <w:rPr>
                  <w:rStyle w:val="Lienhypertexte"/>
                  <w:b/>
                </w:rPr>
                <w:t>gérés en externe</w:t>
              </w:r>
            </w:hyperlink>
            <w:r w:rsidRPr="00395DA2">
              <w:rPr>
                <w:b/>
              </w:rPr>
              <w:t xml:space="preserve"> dans chaque classe d</w:t>
            </w:r>
            <w:r w:rsidR="00072516">
              <w:rPr>
                <w:b/>
              </w:rPr>
              <w:t>’</w:t>
            </w:r>
            <w:r w:rsidRPr="00395DA2">
              <w:rPr>
                <w:b/>
              </w:rPr>
              <w:t>actifs, quels aspects de l</w:t>
            </w:r>
            <w:r w:rsidR="00072516">
              <w:rPr>
                <w:b/>
              </w:rPr>
              <w:t>’</w:t>
            </w:r>
            <w:r w:rsidRPr="00395DA2">
              <w:rPr>
                <w:b/>
              </w:rPr>
              <w:t>investissement responsable votre organisation considère-t-elle comme importants dans l</w:t>
            </w:r>
            <w:r w:rsidR="00072516">
              <w:rPr>
                <w:b/>
              </w:rPr>
              <w:t>’</w:t>
            </w:r>
            <w:r w:rsidRPr="00395DA2">
              <w:rPr>
                <w:b/>
              </w:rPr>
              <w:t xml:space="preserve">évaluation des </w:t>
            </w:r>
            <w:hyperlink r:id="rId14" w:history="1">
              <w:r w:rsidRPr="00395DA2">
                <w:rPr>
                  <w:rStyle w:val="Lienhypertexte"/>
                  <w:b/>
                </w:rPr>
                <w:t>sociétés de gestion externes</w:t>
              </w:r>
            </w:hyperlink>
            <w:r w:rsidR="00271D9A" w:rsidRPr="00395DA2">
              <w:t> ?</w:t>
            </w:r>
          </w:p>
          <w:p w14:paraId="359C2E5E" w14:textId="77777777" w:rsidR="00A27D01" w:rsidRPr="00395DA2" w:rsidRDefault="00A27D01" w:rsidP="00A27D01">
            <w:pPr>
              <w:rPr>
                <w:b/>
                <w:bCs/>
              </w:rPr>
            </w:pPr>
          </w:p>
          <w:p w14:paraId="1F3052E1" w14:textId="39C6BA26" w:rsidR="0074435F" w:rsidRPr="00395DA2" w:rsidRDefault="00A27D01" w:rsidP="00C5567C">
            <w:pPr>
              <w:rPr>
                <w:rFonts w:eastAsia="Times New Roman" w:cs="Arial"/>
                <w:bCs/>
                <w:i/>
                <w:iCs/>
              </w:rPr>
            </w:pPr>
            <w:r w:rsidRPr="00395DA2">
              <w:rPr>
                <w:i/>
              </w:rPr>
              <w:t>Les options font référence aux politiques et pratiques d</w:t>
            </w:r>
            <w:r w:rsidR="00072516">
              <w:rPr>
                <w:i/>
              </w:rPr>
              <w:t>’</w:t>
            </w:r>
            <w:r w:rsidRPr="00395DA2">
              <w:rPr>
                <w:i/>
              </w:rPr>
              <w:t>investissement responsable des sociétés de gestions externes que votre organisation considère comme pertinentes pour la prise de décisions dans leur évaluation.</w:t>
            </w:r>
          </w:p>
        </w:tc>
      </w:tr>
      <w:tr w:rsidR="007B2584" w:rsidRPr="00395DA2" w14:paraId="5491C102" w14:textId="77777777" w:rsidTr="007B7B4F">
        <w:trPr>
          <w:gridAfter w:val="1"/>
          <w:wAfter w:w="8" w:type="dxa"/>
          <w:trHeight w:val="43"/>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B8346B2" w14:textId="77777777" w:rsidR="00E8485B" w:rsidRPr="00395DA2" w:rsidRDefault="00E8485B" w:rsidP="0096272C">
            <w:pPr>
              <w:spacing w:line="276" w:lineRule="auto"/>
              <w:textAlignment w:val="baseline"/>
              <w:rPr>
                <w:rFonts w:eastAsia="Times New Roman" w:cs="Arial"/>
                <w:szCs w:val="16"/>
                <w:lang w:eastAsia="en-GB"/>
              </w:rPr>
            </w:pP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89A6432" w14:textId="62515576" w:rsidR="00E8485B" w:rsidRPr="00395DA2" w:rsidRDefault="0076365D" w:rsidP="00334AE6">
            <w:pPr>
              <w:spacing w:line="276" w:lineRule="auto"/>
              <w:textAlignment w:val="baseline"/>
              <w:rPr>
                <w:rFonts w:eastAsia="Times New Roman" w:cs="Arial"/>
                <w:b/>
                <w:bCs/>
                <w:szCs w:val="16"/>
              </w:rPr>
            </w:pPr>
            <w:r w:rsidRPr="00395DA2">
              <w:rPr>
                <w:b/>
              </w:rPr>
              <w:t>Tous les actifs</w:t>
            </w: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3C15A0" w14:textId="29E16A9C" w:rsidR="00E8485B" w:rsidRPr="00395DA2" w:rsidRDefault="00E7001E" w:rsidP="00334AE6">
            <w:pPr>
              <w:spacing w:line="276" w:lineRule="auto"/>
              <w:textAlignment w:val="baseline"/>
              <w:rPr>
                <w:rFonts w:eastAsia="Times New Roman" w:cs="Arial"/>
                <w:b/>
                <w:szCs w:val="16"/>
              </w:rPr>
            </w:pPr>
            <w:r w:rsidRPr="00395DA2">
              <w:rPr>
                <w:b/>
              </w:rPr>
              <w:t>(1) Actions cotées gérées de manière active</w:t>
            </w: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165172" w14:textId="038BBFDC" w:rsidR="00E8485B" w:rsidRPr="00395DA2" w:rsidRDefault="00E8485B" w:rsidP="0096272C">
            <w:pPr>
              <w:spacing w:line="276" w:lineRule="auto"/>
              <w:textAlignment w:val="baseline"/>
              <w:rPr>
                <w:rFonts w:eastAsia="Times New Roman" w:cs="Arial"/>
                <w:b/>
                <w:szCs w:val="16"/>
              </w:rPr>
            </w:pPr>
            <w:r w:rsidRPr="00395DA2">
              <w:rPr>
                <w:b/>
              </w:rPr>
              <w:t>(2) Actions cotées gérées de manière passive</w:t>
            </w: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3F76B3" w14:textId="2BE39E90" w:rsidR="00E8485B" w:rsidRPr="00395DA2" w:rsidRDefault="00E8485B" w:rsidP="0096272C">
            <w:pPr>
              <w:spacing w:line="276" w:lineRule="auto"/>
              <w:textAlignment w:val="baseline"/>
              <w:rPr>
                <w:rFonts w:eastAsia="Times New Roman" w:cs="Arial"/>
                <w:b/>
                <w:szCs w:val="16"/>
              </w:rPr>
            </w:pPr>
            <w:r w:rsidRPr="00395DA2">
              <w:rPr>
                <w:b/>
              </w:rPr>
              <w:t>(3) Obligations gérées de manière active</w:t>
            </w: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B9ADA3" w14:textId="4D455DF6" w:rsidR="00E8485B" w:rsidRPr="00395DA2" w:rsidRDefault="00E8485B" w:rsidP="0096272C">
            <w:pPr>
              <w:spacing w:line="276" w:lineRule="auto"/>
              <w:textAlignment w:val="baseline"/>
              <w:rPr>
                <w:rFonts w:eastAsia="Times New Roman" w:cs="Arial"/>
                <w:b/>
                <w:szCs w:val="16"/>
              </w:rPr>
            </w:pPr>
            <w:r w:rsidRPr="00395DA2">
              <w:rPr>
                <w:b/>
              </w:rPr>
              <w:t>(4) Obligations gérées de manière passive</w:t>
            </w: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46FC63" w14:textId="0F06AAD4" w:rsidR="00E8485B" w:rsidRPr="00395DA2" w:rsidRDefault="00E8485B" w:rsidP="0096272C">
            <w:pPr>
              <w:spacing w:line="276" w:lineRule="auto"/>
              <w:textAlignment w:val="baseline"/>
              <w:rPr>
                <w:rFonts w:eastAsia="Times New Roman" w:cs="Arial"/>
                <w:b/>
                <w:szCs w:val="16"/>
              </w:rPr>
            </w:pPr>
            <w:r w:rsidRPr="00395DA2">
              <w:rPr>
                <w:b/>
              </w:rPr>
              <w:t>(5) Capital-investissement (</w:t>
            </w:r>
            <w:proofErr w:type="spellStart"/>
            <w:r w:rsidRPr="00395DA2">
              <w:rPr>
                <w:b/>
                <w:i/>
                <w:iCs/>
              </w:rPr>
              <w:t>private</w:t>
            </w:r>
            <w:proofErr w:type="spellEnd"/>
            <w:r w:rsidRPr="00395DA2">
              <w:rPr>
                <w:b/>
                <w:i/>
                <w:iCs/>
              </w:rPr>
              <w:t xml:space="preserve"> </w:t>
            </w:r>
            <w:proofErr w:type="spellStart"/>
            <w:r w:rsidRPr="00395DA2">
              <w:rPr>
                <w:b/>
                <w:i/>
                <w:iCs/>
              </w:rPr>
              <w:t>equity</w:t>
            </w:r>
            <w:proofErr w:type="spellEnd"/>
            <w:r w:rsidRPr="00395DA2">
              <w:rPr>
                <w:b/>
              </w:rPr>
              <w:t>)</w:t>
            </w: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4D4851" w14:textId="017D7C7C" w:rsidR="00E8485B" w:rsidRPr="00395DA2" w:rsidRDefault="00E8485B" w:rsidP="0096272C">
            <w:pPr>
              <w:spacing w:line="276" w:lineRule="auto"/>
              <w:textAlignment w:val="baseline"/>
              <w:rPr>
                <w:rFonts w:eastAsia="Times New Roman" w:cs="Arial"/>
                <w:b/>
                <w:szCs w:val="16"/>
              </w:rPr>
            </w:pPr>
            <w:r w:rsidRPr="00395DA2">
              <w:rPr>
                <w:b/>
              </w:rPr>
              <w:t>(6) Immobilier</w:t>
            </w: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DC29E9" w14:textId="7F103370" w:rsidR="00E8485B" w:rsidRPr="00395DA2" w:rsidRDefault="00E8485B" w:rsidP="0096272C">
            <w:pPr>
              <w:spacing w:line="276" w:lineRule="auto"/>
              <w:textAlignment w:val="baseline"/>
              <w:rPr>
                <w:rFonts w:eastAsia="Times New Roman" w:cs="Arial"/>
                <w:b/>
                <w:szCs w:val="16"/>
              </w:rPr>
            </w:pPr>
            <w:r w:rsidRPr="00395DA2">
              <w:rPr>
                <w:b/>
              </w:rPr>
              <w:t>(7) Infrastructures</w:t>
            </w: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B3AD78" w14:textId="6B73A634" w:rsidR="00E8485B" w:rsidRPr="00395DA2" w:rsidRDefault="00E8485B" w:rsidP="00DD23EC">
            <w:pPr>
              <w:spacing w:line="276" w:lineRule="auto"/>
              <w:textAlignment w:val="baseline"/>
              <w:rPr>
                <w:rFonts w:eastAsia="Times New Roman" w:cs="Arial"/>
                <w:b/>
                <w:szCs w:val="16"/>
              </w:rPr>
            </w:pPr>
            <w:r w:rsidRPr="00395DA2">
              <w:rPr>
                <w:b/>
              </w:rPr>
              <w:t>(8) Fonds spéculatifs (</w:t>
            </w:r>
            <w:proofErr w:type="spellStart"/>
            <w:r w:rsidRPr="00395DA2">
              <w:rPr>
                <w:b/>
                <w:i/>
                <w:iCs/>
              </w:rPr>
              <w:t>hedge</w:t>
            </w:r>
            <w:proofErr w:type="spellEnd"/>
            <w:r w:rsidRPr="00395DA2">
              <w:rPr>
                <w:b/>
                <w:i/>
                <w:iCs/>
              </w:rPr>
              <w:t xml:space="preserve"> </w:t>
            </w:r>
            <w:proofErr w:type="spellStart"/>
            <w:r w:rsidRPr="00395DA2">
              <w:rPr>
                <w:b/>
                <w:i/>
                <w:iCs/>
              </w:rPr>
              <w:t>funds</w:t>
            </w:r>
            <w:proofErr w:type="spellEnd"/>
            <w:r w:rsidRPr="00395DA2">
              <w:rPr>
                <w:b/>
              </w:rPr>
              <w:t>)</w:t>
            </w:r>
          </w:p>
        </w:tc>
      </w:tr>
      <w:tr w:rsidR="00EA0118" w:rsidRPr="00395DA2" w14:paraId="62C57A4D" w14:textId="77777777" w:rsidTr="00DD23EC">
        <w:trPr>
          <w:gridAfter w:val="1"/>
          <w:wAfter w:w="8" w:type="dxa"/>
          <w:trHeight w:val="42"/>
        </w:trPr>
        <w:tc>
          <w:tcPr>
            <w:tcW w:w="14876"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6407B43" w14:textId="764CEE5C" w:rsidR="00EA0118" w:rsidRPr="00395DA2" w:rsidRDefault="00EA0118" w:rsidP="0096272C">
            <w:pPr>
              <w:spacing w:line="276" w:lineRule="auto"/>
              <w:textAlignment w:val="baseline"/>
              <w:rPr>
                <w:rFonts w:eastAsia="Times New Roman" w:cs="Arial"/>
                <w:szCs w:val="16"/>
              </w:rPr>
            </w:pPr>
            <w:r w:rsidRPr="00395DA2">
              <w:rPr>
                <w:b/>
              </w:rPr>
              <w:t>Organisation</w:t>
            </w:r>
          </w:p>
        </w:tc>
      </w:tr>
      <w:tr w:rsidR="007B2584" w:rsidRPr="00395DA2" w14:paraId="35F4D545"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76640A" w14:textId="093A9302" w:rsidR="00E7001E" w:rsidRPr="00395DA2" w:rsidRDefault="00E7001E" w:rsidP="0096272C">
            <w:pPr>
              <w:spacing w:line="276" w:lineRule="auto"/>
              <w:textAlignment w:val="baseline"/>
              <w:rPr>
                <w:rFonts w:eastAsia="Times New Roman" w:cs="Arial"/>
                <w:szCs w:val="16"/>
              </w:rPr>
            </w:pPr>
            <w:r w:rsidRPr="00395DA2">
              <w:t xml:space="preserve">(A) </w:t>
            </w:r>
            <w:r w:rsidR="00C371A2" w:rsidRPr="00395DA2">
              <w:t xml:space="preserve">Implication </w:t>
            </w:r>
            <w:r w:rsidRPr="00395DA2">
              <w:t>et expérience en matière d</w:t>
            </w:r>
            <w:r w:rsidR="00072516">
              <w:t>’</w:t>
            </w:r>
            <w:r w:rsidRPr="00395DA2">
              <w:t>investissement responsable</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418C5C0" w14:textId="77777777" w:rsidR="00E7001E" w:rsidRPr="00395DA2" w:rsidRDefault="00E7001E" w:rsidP="00FC38D2">
            <w:pPr>
              <w:pStyle w:val="Paragraphedeliste"/>
              <w:numPr>
                <w:ilvl w:val="0"/>
                <w:numId w:val="29"/>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E8D376" w14:textId="6DB5D77D"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052B35"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578C2F"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A9D1B3"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DE85C9"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BF4DFB"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1F677C"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F1C852" w14:textId="140E08DB"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r>
      <w:tr w:rsidR="007B2584" w:rsidRPr="00395DA2" w14:paraId="7B6E500E"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B70593" w14:textId="08A8182D" w:rsidR="00E7001E" w:rsidRPr="00395DA2" w:rsidRDefault="00E7001E">
            <w:pPr>
              <w:spacing w:line="276" w:lineRule="auto"/>
            </w:pPr>
            <w:r w:rsidRPr="00395DA2">
              <w:lastRenderedPageBreak/>
              <w:t xml:space="preserve">(B) </w:t>
            </w:r>
            <w:hyperlink r:id="rId15" w:history="1">
              <w:r w:rsidRPr="00395DA2">
                <w:rPr>
                  <w:rStyle w:val="Lienhypertexte"/>
                </w:rPr>
                <w:t>Politique(s) d</w:t>
              </w:r>
              <w:r w:rsidR="00072516">
                <w:rPr>
                  <w:rStyle w:val="Lienhypertexte"/>
                </w:rPr>
                <w:t>’</w:t>
              </w:r>
              <w:r w:rsidRPr="00395DA2">
                <w:rPr>
                  <w:rStyle w:val="Lienhypertexte"/>
                </w:rPr>
                <w:t>investissement responsable</w:t>
              </w:r>
            </w:hyperlink>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07189EF" w14:textId="77777777" w:rsidR="00E7001E" w:rsidRPr="00395DA2" w:rsidRDefault="00E7001E" w:rsidP="00FC38D2">
            <w:pPr>
              <w:pStyle w:val="Paragraphedeliste"/>
              <w:numPr>
                <w:ilvl w:val="0"/>
                <w:numId w:val="29"/>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5D971F" w14:textId="7E39F4CE"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7B3504"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AD8923"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72BD69"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D939BC"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88E445"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AA1863"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EF7082E" w14:textId="3D660ABF"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r>
      <w:tr w:rsidR="007B2584" w:rsidRPr="00395DA2" w14:paraId="303E1F2D"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73F444" w14:textId="6569A504" w:rsidR="00E7001E" w:rsidRPr="00395DA2" w:rsidRDefault="00E7001E" w:rsidP="0096272C">
            <w:pPr>
              <w:spacing w:line="276" w:lineRule="auto"/>
              <w:textAlignment w:val="baseline"/>
              <w:rPr>
                <w:rFonts w:eastAsia="Times New Roman" w:cs="Arial"/>
                <w:szCs w:val="16"/>
              </w:rPr>
            </w:pPr>
            <w:r w:rsidRPr="00395DA2">
              <w:t xml:space="preserve">(C) Structure de gouvernance et surveillance et obligation de rendre des comptes au niveau </w:t>
            </w:r>
            <w:r w:rsidR="002B33DB" w:rsidRPr="00395DA2">
              <w:t>de la direction</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D5C0C27" w14:textId="77777777" w:rsidR="00E7001E" w:rsidRPr="00395DA2" w:rsidRDefault="00E7001E" w:rsidP="00FC38D2">
            <w:pPr>
              <w:pStyle w:val="Paragraphedeliste"/>
              <w:numPr>
                <w:ilvl w:val="0"/>
                <w:numId w:val="29"/>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6E960B" w14:textId="60C9EB7D"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7EE675"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5BF4C3"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0C9CA03"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57A198"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DF0926"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6EFB34" w14:textId="77777777"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FFF4B5" w14:textId="279237D0" w:rsidR="00E7001E" w:rsidRPr="00395DA2" w:rsidRDefault="00E7001E" w:rsidP="00DD23EC">
            <w:pPr>
              <w:pStyle w:val="Paragraphedeliste"/>
              <w:numPr>
                <w:ilvl w:val="0"/>
                <w:numId w:val="29"/>
              </w:numPr>
              <w:spacing w:line="276" w:lineRule="auto"/>
              <w:textAlignment w:val="baseline"/>
              <w:rPr>
                <w:rFonts w:eastAsia="Times New Roman" w:cs="Arial"/>
                <w:szCs w:val="16"/>
                <w:lang w:eastAsia="en-GB"/>
              </w:rPr>
            </w:pPr>
          </w:p>
        </w:tc>
      </w:tr>
      <w:tr w:rsidR="00F005A5" w:rsidRPr="00395DA2" w14:paraId="4E1C4016" w14:textId="77777777" w:rsidTr="00DD23EC">
        <w:trPr>
          <w:gridAfter w:val="1"/>
          <w:wAfter w:w="8" w:type="dxa"/>
          <w:trHeight w:val="42"/>
        </w:trPr>
        <w:tc>
          <w:tcPr>
            <w:tcW w:w="14876"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232B37A" w14:textId="20EC84BD" w:rsidR="00F005A5" w:rsidRPr="00395DA2" w:rsidRDefault="00922E0C" w:rsidP="00DD23EC">
            <w:pPr>
              <w:rPr>
                <w:b/>
                <w:bCs/>
              </w:rPr>
            </w:pPr>
            <w:r w:rsidRPr="00395DA2">
              <w:rPr>
                <w:b/>
              </w:rPr>
              <w:t xml:space="preserve">Employés </w:t>
            </w:r>
            <w:r w:rsidR="00207309" w:rsidRPr="00395DA2">
              <w:rPr>
                <w:b/>
              </w:rPr>
              <w:t>et culture</w:t>
            </w:r>
          </w:p>
        </w:tc>
      </w:tr>
      <w:tr w:rsidR="007B2584" w:rsidRPr="00395DA2" w14:paraId="64C831EB"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1D1E91" w14:textId="269A1AA1" w:rsidR="0076365D" w:rsidRPr="00395DA2" w:rsidRDefault="0076365D" w:rsidP="0096272C">
            <w:pPr>
              <w:spacing w:line="276" w:lineRule="auto"/>
              <w:textAlignment w:val="baseline"/>
              <w:rPr>
                <w:rFonts w:eastAsia="Times New Roman" w:cs="Arial"/>
              </w:rPr>
            </w:pPr>
            <w:r w:rsidRPr="00395DA2">
              <w:t>(D) Ressources et incitations adéquates</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8928BCF" w14:textId="77777777" w:rsidR="0076365D" w:rsidRPr="00395DA2" w:rsidRDefault="0076365D" w:rsidP="0044030D">
            <w:pPr>
              <w:pStyle w:val="Paragraphedeliste"/>
              <w:numPr>
                <w:ilvl w:val="0"/>
                <w:numId w:val="31"/>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2A7A5E" w14:textId="3E6089C8"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A52BE3"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6915EBC"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1EC1FC7"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8BC1B9"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93CB66"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EED5D5"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D373FF" w14:textId="46E80BE5"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r>
      <w:tr w:rsidR="007B2584" w:rsidRPr="00395DA2" w14:paraId="50CDDFAF"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FA7B88" w14:textId="22E327BF" w:rsidR="0076365D" w:rsidRPr="00395DA2" w:rsidRDefault="0076365D" w:rsidP="0096272C">
            <w:pPr>
              <w:spacing w:line="276" w:lineRule="auto"/>
              <w:textAlignment w:val="baseline"/>
              <w:rPr>
                <w:rFonts w:eastAsia="Times New Roman" w:cs="Arial"/>
                <w:szCs w:val="16"/>
              </w:rPr>
            </w:pPr>
            <w:r w:rsidRPr="00395DA2">
              <w:t xml:space="preserve">(E) Compétences et expérience </w:t>
            </w:r>
            <w:r w:rsidR="00922E0C" w:rsidRPr="00395DA2">
              <w:t>des employés</w:t>
            </w:r>
            <w:r w:rsidRPr="00395DA2">
              <w:t xml:space="preserve"> en matière d</w:t>
            </w:r>
            <w:r w:rsidR="00072516">
              <w:t>’</w:t>
            </w:r>
            <w:r w:rsidRPr="00395DA2">
              <w:t>investissement responsable</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862EF22" w14:textId="77777777" w:rsidR="0076365D" w:rsidRPr="00395DA2" w:rsidRDefault="0076365D" w:rsidP="0044030D">
            <w:pPr>
              <w:pStyle w:val="Paragraphedeliste"/>
              <w:numPr>
                <w:ilvl w:val="0"/>
                <w:numId w:val="31"/>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61F45D" w14:textId="2FD6A41E"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E8531A"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C8D293"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435233"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B57806"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CA3DA6"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ABB702" w14:textId="77777777"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E4EF73" w14:textId="2B8C2F2C" w:rsidR="0076365D" w:rsidRPr="00395DA2" w:rsidRDefault="0076365D" w:rsidP="00DD23EC">
            <w:pPr>
              <w:pStyle w:val="Paragraphedeliste"/>
              <w:numPr>
                <w:ilvl w:val="0"/>
                <w:numId w:val="31"/>
              </w:numPr>
              <w:spacing w:line="276" w:lineRule="auto"/>
              <w:textAlignment w:val="baseline"/>
              <w:rPr>
                <w:rFonts w:eastAsia="Times New Roman" w:cs="Arial"/>
                <w:szCs w:val="16"/>
                <w:lang w:eastAsia="en-GB"/>
              </w:rPr>
            </w:pPr>
          </w:p>
        </w:tc>
      </w:tr>
      <w:tr w:rsidR="00C73C35" w:rsidRPr="00395DA2" w14:paraId="53DDD778" w14:textId="77777777" w:rsidTr="00DD23EC">
        <w:trPr>
          <w:gridAfter w:val="1"/>
          <w:wAfter w:w="8" w:type="dxa"/>
          <w:trHeight w:val="42"/>
        </w:trPr>
        <w:tc>
          <w:tcPr>
            <w:tcW w:w="14876"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1C66A04" w14:textId="5094CA03" w:rsidR="00C73C35" w:rsidRPr="00395DA2" w:rsidRDefault="00C73C35" w:rsidP="0096272C">
            <w:pPr>
              <w:spacing w:line="276" w:lineRule="auto"/>
              <w:textAlignment w:val="baseline"/>
              <w:rPr>
                <w:rFonts w:eastAsia="Times New Roman" w:cs="Arial"/>
                <w:szCs w:val="16"/>
              </w:rPr>
            </w:pPr>
            <w:r w:rsidRPr="00395DA2">
              <w:rPr>
                <w:b/>
              </w:rPr>
              <w:t>Processus d</w:t>
            </w:r>
            <w:r w:rsidR="00072516">
              <w:rPr>
                <w:b/>
              </w:rPr>
              <w:t>’</w:t>
            </w:r>
            <w:r w:rsidRPr="00395DA2">
              <w:rPr>
                <w:b/>
              </w:rPr>
              <w:t>investissement</w:t>
            </w:r>
          </w:p>
        </w:tc>
      </w:tr>
      <w:tr w:rsidR="007B2584" w:rsidRPr="00395DA2" w14:paraId="5E841C15"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078FE0" w14:textId="3C3BF264" w:rsidR="0076365D" w:rsidRPr="00395DA2" w:rsidRDefault="00831BAA" w:rsidP="0096272C">
            <w:pPr>
              <w:spacing w:line="276" w:lineRule="auto"/>
              <w:textAlignment w:val="baseline"/>
              <w:rPr>
                <w:rFonts w:eastAsia="Times New Roman" w:cs="Arial"/>
                <w:szCs w:val="16"/>
              </w:rPr>
            </w:pPr>
            <w:r w:rsidRPr="00395DA2">
              <w:t xml:space="preserve">(F) Prise en compte des </w:t>
            </w:r>
            <w:hyperlink r:id="rId16" w:history="1">
              <w:r w:rsidRPr="00395DA2">
                <w:rPr>
                  <w:rStyle w:val="Lienhypertexte"/>
                </w:rPr>
                <w:t>critères ESG</w:t>
              </w:r>
            </w:hyperlink>
            <w:r w:rsidRPr="00395DA2">
              <w:t xml:space="preserve"> </w:t>
            </w:r>
            <w:r w:rsidR="00D02CB4" w:rsidRPr="00395DA2">
              <w:t xml:space="preserve">majeurs </w:t>
            </w:r>
            <w:r w:rsidRPr="00395DA2">
              <w:t>dans le processus d</w:t>
            </w:r>
            <w:r w:rsidR="00072516">
              <w:t>’</w:t>
            </w:r>
            <w:r w:rsidRPr="00395DA2">
              <w:t>investissement</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2BBD485" w14:textId="77777777" w:rsidR="0076365D" w:rsidRPr="00395DA2" w:rsidRDefault="0076365D" w:rsidP="002372B8">
            <w:pPr>
              <w:pStyle w:val="Paragraphedeliste"/>
              <w:numPr>
                <w:ilvl w:val="0"/>
                <w:numId w:val="32"/>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274E8E" w14:textId="1A686A1F"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FD70AE"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D8ADE9"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94904C"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70867B"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E3F27A"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DA0B55"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FF1B3FD"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r>
      <w:tr w:rsidR="007B2584" w:rsidRPr="00395DA2" w14:paraId="11877DA4"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1B9779" w14:textId="31D9F5D8" w:rsidR="00427683" w:rsidRPr="00395DA2" w:rsidRDefault="00427683" w:rsidP="0096272C">
            <w:pPr>
              <w:spacing w:line="276" w:lineRule="auto"/>
              <w:textAlignment w:val="baseline"/>
            </w:pPr>
            <w:r w:rsidRPr="00395DA2">
              <w:t xml:space="preserve">(G) Prise en compte des risques liés aux </w:t>
            </w:r>
            <w:hyperlink r:id="rId17" w:history="1">
              <w:r w:rsidRPr="00395DA2">
                <w:rPr>
                  <w:rStyle w:val="Lienhypertexte"/>
                </w:rPr>
                <w:t xml:space="preserve">questions </w:t>
              </w:r>
              <w:r w:rsidRPr="00395DA2">
                <w:rPr>
                  <w:rStyle w:val="Lienhypertexte"/>
                </w:rPr>
                <w:lastRenderedPageBreak/>
                <w:t>systématiques de durabilité</w:t>
              </w:r>
            </w:hyperlink>
            <w:r w:rsidRPr="00395DA2">
              <w:rPr>
                <w:color w:val="00B0F0"/>
              </w:rPr>
              <w:t xml:space="preserve"> </w:t>
            </w:r>
            <w:r w:rsidRPr="00395DA2">
              <w:t>dans le processus d</w:t>
            </w:r>
            <w:r w:rsidR="00072516">
              <w:t>’</w:t>
            </w:r>
            <w:r w:rsidRPr="00395DA2">
              <w:t>investissement</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78ED6A6" w14:textId="77777777" w:rsidR="00427683" w:rsidRPr="00395DA2" w:rsidRDefault="00427683" w:rsidP="002372B8">
            <w:pPr>
              <w:pStyle w:val="Paragraphedeliste"/>
              <w:numPr>
                <w:ilvl w:val="0"/>
                <w:numId w:val="32"/>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CD6209" w14:textId="77777777" w:rsidR="00427683" w:rsidRPr="00395DA2" w:rsidRDefault="00427683">
            <w:pPr>
              <w:pStyle w:val="Paragraphedeliste"/>
              <w:numPr>
                <w:ilvl w:val="0"/>
                <w:numId w:val="32"/>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36FB44" w14:textId="77777777" w:rsidR="00427683" w:rsidRPr="00395DA2" w:rsidRDefault="00427683">
            <w:pPr>
              <w:pStyle w:val="Paragraphedeliste"/>
              <w:numPr>
                <w:ilvl w:val="0"/>
                <w:numId w:val="32"/>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522D42" w14:textId="77777777" w:rsidR="00427683" w:rsidRPr="00395DA2" w:rsidRDefault="00427683">
            <w:pPr>
              <w:pStyle w:val="Paragraphedeliste"/>
              <w:numPr>
                <w:ilvl w:val="0"/>
                <w:numId w:val="32"/>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9EF061" w14:textId="77777777" w:rsidR="00427683" w:rsidRPr="00395DA2" w:rsidRDefault="00427683">
            <w:pPr>
              <w:pStyle w:val="Paragraphedeliste"/>
              <w:numPr>
                <w:ilvl w:val="0"/>
                <w:numId w:val="32"/>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7883F1" w14:textId="77777777" w:rsidR="00427683" w:rsidRPr="00395DA2" w:rsidRDefault="00427683">
            <w:pPr>
              <w:pStyle w:val="Paragraphedeliste"/>
              <w:numPr>
                <w:ilvl w:val="0"/>
                <w:numId w:val="32"/>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6A920F" w14:textId="77777777" w:rsidR="00427683" w:rsidRPr="00395DA2" w:rsidRDefault="00427683">
            <w:pPr>
              <w:pStyle w:val="Paragraphedeliste"/>
              <w:numPr>
                <w:ilvl w:val="0"/>
                <w:numId w:val="32"/>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723DA9" w14:textId="77777777" w:rsidR="00427683" w:rsidRPr="00395DA2" w:rsidRDefault="00427683">
            <w:pPr>
              <w:pStyle w:val="Paragraphedeliste"/>
              <w:numPr>
                <w:ilvl w:val="0"/>
                <w:numId w:val="32"/>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B47208" w14:textId="77777777" w:rsidR="00427683" w:rsidRPr="00395DA2" w:rsidRDefault="00427683">
            <w:pPr>
              <w:pStyle w:val="Paragraphedeliste"/>
              <w:numPr>
                <w:ilvl w:val="0"/>
                <w:numId w:val="32"/>
              </w:numPr>
              <w:spacing w:line="276" w:lineRule="auto"/>
              <w:textAlignment w:val="baseline"/>
              <w:rPr>
                <w:rFonts w:eastAsia="Times New Roman" w:cs="Arial"/>
                <w:szCs w:val="16"/>
                <w:lang w:eastAsia="en-GB"/>
              </w:rPr>
            </w:pPr>
          </w:p>
        </w:tc>
      </w:tr>
      <w:tr w:rsidR="007B2584" w:rsidRPr="00395DA2" w14:paraId="4E0592AF"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75EE0A" w14:textId="08CA2988" w:rsidR="00903589" w:rsidRPr="00395DA2" w:rsidRDefault="00831BAA" w:rsidP="0C29B0BD">
            <w:pPr>
              <w:spacing w:line="276" w:lineRule="auto"/>
              <w:textAlignment w:val="baseline"/>
            </w:pPr>
            <w:r w:rsidRPr="00395DA2">
              <w:t xml:space="preserve">(H) Prise en compte des critères ESG </w:t>
            </w:r>
            <w:r w:rsidR="00425338" w:rsidRPr="00395DA2">
              <w:t>majeurs</w:t>
            </w:r>
            <w:r w:rsidRPr="00395DA2">
              <w:t xml:space="preserve"> et des </w:t>
            </w:r>
            <w:hyperlink r:id="rId18" w:history="1">
              <w:r w:rsidRPr="00395DA2">
                <w:rPr>
                  <w:rStyle w:val="Lienhypertexte"/>
                </w:rPr>
                <w:t>risques ESG</w:t>
              </w:r>
            </w:hyperlink>
            <w:r w:rsidRPr="00395DA2">
              <w:t xml:space="preserve"> liés aux questions systématiques de durabilité dans l</w:t>
            </w:r>
            <w:r w:rsidR="00072516">
              <w:t>’</w:t>
            </w:r>
            <w:r w:rsidRPr="00395DA2">
              <w:t>évaluation des risques liés au portefeuille</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930CC90" w14:textId="77777777" w:rsidR="0076365D" w:rsidRPr="00395DA2" w:rsidRDefault="0076365D" w:rsidP="002372B8">
            <w:pPr>
              <w:pStyle w:val="Paragraphedeliste"/>
              <w:numPr>
                <w:ilvl w:val="0"/>
                <w:numId w:val="32"/>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39E401" w14:textId="32FAC3A8"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3ECC331"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D091DEB"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CDA899"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C9C276"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35EA48"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699596"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9C75A1" w14:textId="77777777" w:rsidR="0076365D" w:rsidRPr="00395DA2" w:rsidRDefault="0076365D" w:rsidP="00DD23EC">
            <w:pPr>
              <w:pStyle w:val="Paragraphedeliste"/>
              <w:numPr>
                <w:ilvl w:val="0"/>
                <w:numId w:val="32"/>
              </w:numPr>
              <w:spacing w:line="276" w:lineRule="auto"/>
              <w:textAlignment w:val="baseline"/>
              <w:rPr>
                <w:rFonts w:eastAsia="Times New Roman" w:cs="Arial"/>
                <w:szCs w:val="16"/>
                <w:lang w:eastAsia="en-GB"/>
              </w:rPr>
            </w:pPr>
          </w:p>
        </w:tc>
      </w:tr>
      <w:tr w:rsidR="00715155" w:rsidRPr="00395DA2" w14:paraId="737EB17D" w14:textId="77777777" w:rsidTr="00DD23EC">
        <w:trPr>
          <w:gridAfter w:val="1"/>
          <w:wAfter w:w="8" w:type="dxa"/>
          <w:trHeight w:val="42"/>
        </w:trPr>
        <w:tc>
          <w:tcPr>
            <w:tcW w:w="14876"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D6DAC7A" w14:textId="66001F60" w:rsidR="00715155" w:rsidRPr="00395DA2" w:rsidRDefault="00BD4486" w:rsidP="0096272C">
            <w:pPr>
              <w:spacing w:line="276" w:lineRule="auto"/>
              <w:textAlignment w:val="baseline"/>
              <w:rPr>
                <w:rFonts w:eastAsia="Times New Roman" w:cs="Arial"/>
                <w:b/>
              </w:rPr>
            </w:pPr>
            <w:hyperlink r:id="rId19" w:history="1">
              <w:r w:rsidR="009E72FF" w:rsidRPr="00395DA2">
                <w:rPr>
                  <w:rStyle w:val="Lienhypertexte"/>
                  <w:b/>
                </w:rPr>
                <w:t>Engagement</w:t>
              </w:r>
            </w:hyperlink>
            <w:r w:rsidR="00DE09C0">
              <w:rPr>
                <w:rStyle w:val="Lienhypertexte"/>
                <w:b/>
              </w:rPr>
              <w:t xml:space="preserve"> (dialogue et vote)</w:t>
            </w:r>
          </w:p>
        </w:tc>
      </w:tr>
      <w:tr w:rsidR="007B2584" w:rsidRPr="00395DA2" w14:paraId="356D5AE0"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C6FBC9" w14:textId="516CD0BC" w:rsidR="0076365D" w:rsidRPr="00395DA2" w:rsidRDefault="00E22831" w:rsidP="0096272C">
            <w:pPr>
              <w:spacing w:line="276" w:lineRule="auto"/>
              <w:textAlignment w:val="baseline"/>
              <w:rPr>
                <w:rFonts w:eastAsia="Times New Roman" w:cs="Arial"/>
              </w:rPr>
            </w:pPr>
            <w:r w:rsidRPr="00395DA2">
              <w:t xml:space="preserve">(I) Politique(s) ou </w:t>
            </w:r>
            <w:r w:rsidR="00A20A72">
              <w:t>lignes directrices</w:t>
            </w:r>
            <w:r w:rsidRPr="00395DA2">
              <w:t xml:space="preserve"> en matière d</w:t>
            </w:r>
            <w:r w:rsidR="00072516">
              <w:t>’</w:t>
            </w:r>
            <w:r w:rsidRPr="00395DA2">
              <w:t>engagement</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D62F169"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B60278" w14:textId="7EC66D7B"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899522"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2ADD2A"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738DB7"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109040"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77AE13C"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01F898C"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EC9606"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r>
      <w:tr w:rsidR="007B2584" w:rsidRPr="00395DA2" w14:paraId="4681C1CD"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829BE0" w14:textId="024740A0" w:rsidR="00A8039A" w:rsidRPr="00395DA2" w:rsidRDefault="00DD3635" w:rsidP="0096272C">
            <w:pPr>
              <w:spacing w:line="276" w:lineRule="auto"/>
              <w:textAlignment w:val="baseline"/>
              <w:rPr>
                <w:rFonts w:eastAsia="Times New Roman" w:cs="Arial"/>
              </w:rPr>
            </w:pPr>
            <w:r w:rsidRPr="00395DA2">
              <w:t xml:space="preserve">(J) Politique(s) ou </w:t>
            </w:r>
            <w:r w:rsidR="00A20A72">
              <w:t>lignes directrices</w:t>
            </w:r>
            <w:r w:rsidRPr="00395DA2">
              <w:t xml:space="preserve"> sur le </w:t>
            </w:r>
            <w:hyperlink r:id="rId20" w:history="1">
              <w:r w:rsidRPr="00395DA2">
                <w:rPr>
                  <w:rStyle w:val="Lienhypertexte"/>
                </w:rPr>
                <w:t>vote (par procuration)</w:t>
              </w:r>
            </w:hyperlink>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6A2B066" w14:textId="77777777" w:rsidR="00A8039A" w:rsidRPr="00395DA2" w:rsidRDefault="00A8039A" w:rsidP="002372B8">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561298" w14:textId="77777777" w:rsidR="00A8039A" w:rsidRPr="00395DA2" w:rsidRDefault="00A8039A">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142D61" w14:textId="77777777" w:rsidR="00A8039A" w:rsidRPr="00395DA2" w:rsidRDefault="00A8039A">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1DCC1D" w14:textId="77777777" w:rsidR="00A8039A" w:rsidRPr="00395DA2" w:rsidRDefault="00A8039A">
            <w:pPr>
              <w:pStyle w:val="Paragraphedeliste"/>
              <w:numPr>
                <w:ilvl w:val="0"/>
                <w:numId w:val="33"/>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2C4143" w14:textId="77777777" w:rsidR="00A8039A" w:rsidRPr="00395DA2" w:rsidRDefault="00A8039A">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D0812E" w14:textId="77777777" w:rsidR="00A8039A" w:rsidRPr="00395DA2" w:rsidRDefault="00A8039A">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F89362" w14:textId="77777777" w:rsidR="00A8039A" w:rsidRPr="00395DA2" w:rsidRDefault="00A8039A">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3AEFFE" w14:textId="77777777" w:rsidR="00A8039A" w:rsidRPr="00395DA2" w:rsidRDefault="00A8039A">
            <w:pPr>
              <w:pStyle w:val="Paragraphedeliste"/>
              <w:numPr>
                <w:ilvl w:val="0"/>
                <w:numId w:val="33"/>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15B17F" w14:textId="77777777" w:rsidR="00A8039A" w:rsidRPr="00395DA2" w:rsidRDefault="00A8039A">
            <w:pPr>
              <w:pStyle w:val="Paragraphedeliste"/>
              <w:numPr>
                <w:ilvl w:val="0"/>
                <w:numId w:val="33"/>
              </w:numPr>
              <w:spacing w:line="276" w:lineRule="auto"/>
              <w:textAlignment w:val="baseline"/>
              <w:rPr>
                <w:rFonts w:eastAsia="Times New Roman" w:cs="Arial"/>
                <w:szCs w:val="16"/>
                <w:lang w:eastAsia="en-GB"/>
              </w:rPr>
            </w:pPr>
          </w:p>
        </w:tc>
      </w:tr>
      <w:tr w:rsidR="007B2584" w:rsidRPr="00395DA2" w14:paraId="58B9F51D"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57CE81" w14:textId="391175F0" w:rsidR="0076365D" w:rsidRPr="00395DA2" w:rsidRDefault="00DD3635" w:rsidP="0096272C">
            <w:pPr>
              <w:spacing w:line="276" w:lineRule="auto"/>
              <w:textAlignment w:val="baseline"/>
              <w:rPr>
                <w:rFonts w:eastAsia="Times New Roman" w:cs="Arial"/>
              </w:rPr>
            </w:pPr>
            <w:r w:rsidRPr="00395DA2">
              <w:t xml:space="preserve">(K) Recours à des </w:t>
            </w:r>
            <w:hyperlink r:id="rId21" w:history="1">
              <w:r w:rsidRPr="00395DA2">
                <w:rPr>
                  <w:rStyle w:val="Lienhypertexte"/>
                </w:rPr>
                <w:t>méthodes et activités d</w:t>
              </w:r>
              <w:r w:rsidR="00072516">
                <w:rPr>
                  <w:rStyle w:val="Lienhypertexte"/>
                </w:rPr>
                <w:t>’</w:t>
              </w:r>
              <w:r w:rsidRPr="00395DA2">
                <w:rPr>
                  <w:rStyle w:val="Lienhypertexte"/>
                </w:rPr>
                <w:t>engagement</w:t>
              </w:r>
            </w:hyperlink>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71196EE"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99DB45" w14:textId="17363EBD"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7DA695"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6C64AB"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5EB2FD"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05569A"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D7F861"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60A868"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2991B2"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r>
      <w:tr w:rsidR="007B2584" w:rsidRPr="00395DA2" w14:paraId="5A1E7DFD"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251CC6" w14:textId="358FC31E" w:rsidR="0076365D" w:rsidRPr="00395DA2" w:rsidRDefault="00DD3635" w:rsidP="0C29B0BD">
            <w:pPr>
              <w:spacing w:line="276" w:lineRule="auto"/>
              <w:textAlignment w:val="baseline"/>
              <w:rPr>
                <w:rFonts w:eastAsia="Times New Roman" w:cs="Arial"/>
              </w:rPr>
            </w:pPr>
            <w:r w:rsidRPr="00395DA2">
              <w:t xml:space="preserve">(L) Prise en compte des risques liés aux questions systématiques de durabilité dans les </w:t>
            </w:r>
            <w:r w:rsidRPr="00395DA2">
              <w:lastRenderedPageBreak/>
              <w:t>pratiques d</w:t>
            </w:r>
            <w:r w:rsidR="00072516">
              <w:t>’</w:t>
            </w:r>
            <w:r w:rsidRPr="00395DA2">
              <w:t>engagement</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F122FD7"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CDBA2A" w14:textId="08736C66"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6B95C1"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5CE54E"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D5B329"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46ECDB"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AF979E7"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C685C8"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073508"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r>
      <w:tr w:rsidR="007B2584" w:rsidRPr="00395DA2" w14:paraId="38B6E571"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46CD79" w14:textId="7B174D59" w:rsidR="0076365D" w:rsidRPr="00395DA2" w:rsidRDefault="0076365D" w:rsidP="0096272C">
            <w:pPr>
              <w:spacing w:line="276" w:lineRule="auto"/>
              <w:textAlignment w:val="baseline"/>
              <w:rPr>
                <w:rFonts w:eastAsia="Times New Roman" w:cs="Arial"/>
              </w:rPr>
            </w:pPr>
            <w:r w:rsidRPr="00395DA2">
              <w:t xml:space="preserve">(M) Participation aux </w:t>
            </w:r>
            <w:hyperlink r:id="rId22" w:history="1">
              <w:r w:rsidRPr="00395DA2">
                <w:rPr>
                  <w:rStyle w:val="Lienhypertexte"/>
                </w:rPr>
                <w:t>actions d</w:t>
              </w:r>
              <w:r w:rsidR="00072516">
                <w:rPr>
                  <w:rStyle w:val="Lienhypertexte"/>
                </w:rPr>
                <w:t>’</w:t>
              </w:r>
              <w:r w:rsidRPr="00395DA2">
                <w:rPr>
                  <w:rStyle w:val="Lienhypertexte"/>
                </w:rPr>
                <w:t>engagement collaboratif</w:t>
              </w:r>
            </w:hyperlink>
            <w:r w:rsidRPr="00395DA2">
              <w:rPr>
                <w:color w:val="00B0F0"/>
              </w:rPr>
              <w:t xml:space="preserve"> </w:t>
            </w:r>
            <w:r w:rsidRPr="00395DA2">
              <w:t>et aux initiatives d</w:t>
            </w:r>
            <w:r w:rsidR="00072516">
              <w:t>’</w:t>
            </w:r>
            <w:r w:rsidRPr="00395DA2">
              <w:t>engagement</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78AAD62"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4567AF" w14:textId="0871244F"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A77E6B"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A97A2E"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C11019"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9383AD"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62F293D"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4DD523"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F68C10"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r>
      <w:tr w:rsidR="007B2584" w:rsidRPr="00395DA2" w14:paraId="43FEB450"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90BF6C" w14:textId="27B516DD" w:rsidR="00323F82" w:rsidRPr="00395DA2" w:rsidRDefault="00323F82" w:rsidP="0096272C">
            <w:pPr>
              <w:spacing w:line="276" w:lineRule="auto"/>
              <w:textAlignment w:val="baseline"/>
              <w:rPr>
                <w:rFonts w:eastAsia="Times New Roman" w:cs="Arial"/>
              </w:rPr>
            </w:pPr>
            <w:r w:rsidRPr="00395DA2">
              <w:t xml:space="preserve">(N) </w:t>
            </w:r>
            <w:hyperlink r:id="rId23" w:history="1">
              <w:r w:rsidRPr="00395DA2">
                <w:rPr>
                  <w:rStyle w:val="Lienhypertexte"/>
                </w:rPr>
                <w:t>Dialogue</w:t>
              </w:r>
            </w:hyperlink>
            <w:r w:rsidRPr="00395DA2">
              <w:t xml:space="preserve"> avec les responsables politiques et autres parties prenantes n</w:t>
            </w:r>
            <w:r w:rsidR="00072516">
              <w:t>’</w:t>
            </w:r>
            <w:r w:rsidRPr="00395DA2">
              <w:t>étant pas des entités détenues</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40C64E1" w14:textId="77777777" w:rsidR="00323F82" w:rsidRPr="00395DA2" w:rsidRDefault="00323F82" w:rsidP="002372B8">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86F2FE" w14:textId="77777777" w:rsidR="00323F82" w:rsidRPr="00395DA2" w:rsidRDefault="00323F82">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624B94A" w14:textId="77777777" w:rsidR="00323F82" w:rsidRPr="00395DA2" w:rsidRDefault="00323F82">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E51C82" w14:textId="77777777" w:rsidR="00323F82" w:rsidRPr="00395DA2" w:rsidRDefault="00323F82">
            <w:pPr>
              <w:pStyle w:val="Paragraphedeliste"/>
              <w:numPr>
                <w:ilvl w:val="0"/>
                <w:numId w:val="33"/>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836BCA" w14:textId="77777777" w:rsidR="00323F82" w:rsidRPr="00395DA2" w:rsidRDefault="00323F82">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CADF94" w14:textId="77777777" w:rsidR="00323F82" w:rsidRPr="00395DA2" w:rsidRDefault="00323F82">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EFF747" w14:textId="77777777" w:rsidR="00323F82" w:rsidRPr="00395DA2" w:rsidRDefault="00323F82">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EE0F59" w14:textId="77777777" w:rsidR="00323F82" w:rsidRPr="00395DA2" w:rsidRDefault="00323F82">
            <w:pPr>
              <w:pStyle w:val="Paragraphedeliste"/>
              <w:numPr>
                <w:ilvl w:val="0"/>
                <w:numId w:val="33"/>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CF97C7" w14:textId="77777777" w:rsidR="00323F82" w:rsidRPr="00395DA2" w:rsidRDefault="00323F82">
            <w:pPr>
              <w:pStyle w:val="Paragraphedeliste"/>
              <w:numPr>
                <w:ilvl w:val="0"/>
                <w:numId w:val="33"/>
              </w:numPr>
              <w:spacing w:line="276" w:lineRule="auto"/>
              <w:textAlignment w:val="baseline"/>
              <w:rPr>
                <w:rFonts w:eastAsia="Times New Roman" w:cs="Arial"/>
                <w:szCs w:val="16"/>
                <w:lang w:eastAsia="en-GB"/>
              </w:rPr>
            </w:pPr>
          </w:p>
        </w:tc>
      </w:tr>
      <w:tr w:rsidR="007B2584" w:rsidRPr="00395DA2" w14:paraId="2747DCE3"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F9FE5C" w14:textId="14A52AF3" w:rsidR="0076365D" w:rsidRPr="00395DA2" w:rsidRDefault="0076365D" w:rsidP="0096272C">
            <w:pPr>
              <w:spacing w:line="276" w:lineRule="auto"/>
              <w:textAlignment w:val="baseline"/>
              <w:rPr>
                <w:rFonts w:eastAsia="Times New Roman" w:cs="Arial"/>
              </w:rPr>
            </w:pPr>
            <w:r w:rsidRPr="00395DA2">
              <w:t>(O) Résultats des activités d</w:t>
            </w:r>
            <w:r w:rsidR="00072516">
              <w:t>’</w:t>
            </w:r>
            <w:r w:rsidRPr="00395DA2">
              <w:t>engagement</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AF361EE" w14:textId="77777777" w:rsidR="0076365D" w:rsidRPr="00395DA2" w:rsidRDefault="0076365D" w:rsidP="002372B8">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9FED75" w14:textId="78868042"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6579C5"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FD535A"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73AD43"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CAD010"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9CBECB"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504871"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F7D098" w14:textId="77777777" w:rsidR="0076365D" w:rsidRPr="00395DA2" w:rsidRDefault="0076365D" w:rsidP="00DD23EC">
            <w:pPr>
              <w:pStyle w:val="Paragraphedeliste"/>
              <w:numPr>
                <w:ilvl w:val="0"/>
                <w:numId w:val="33"/>
              </w:numPr>
              <w:spacing w:line="276" w:lineRule="auto"/>
              <w:textAlignment w:val="baseline"/>
              <w:rPr>
                <w:rFonts w:eastAsia="Times New Roman" w:cs="Arial"/>
                <w:szCs w:val="16"/>
                <w:lang w:eastAsia="en-GB"/>
              </w:rPr>
            </w:pPr>
          </w:p>
        </w:tc>
      </w:tr>
      <w:tr w:rsidR="00EC38D2" w:rsidRPr="00395DA2" w14:paraId="29A3B407" w14:textId="77777777" w:rsidTr="00DD23EC">
        <w:trPr>
          <w:gridAfter w:val="1"/>
          <w:wAfter w:w="8" w:type="dxa"/>
          <w:trHeight w:val="42"/>
        </w:trPr>
        <w:tc>
          <w:tcPr>
            <w:tcW w:w="14876"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4EAAAB5" w14:textId="52AE0E9D" w:rsidR="00EC38D2" w:rsidRPr="00395DA2" w:rsidRDefault="0044030D" w:rsidP="0096272C">
            <w:pPr>
              <w:spacing w:line="276" w:lineRule="auto"/>
              <w:textAlignment w:val="baseline"/>
              <w:rPr>
                <w:rFonts w:eastAsia="Times New Roman" w:cs="Arial"/>
                <w:b/>
                <w:bCs/>
                <w:szCs w:val="16"/>
              </w:rPr>
            </w:pPr>
            <w:r w:rsidRPr="00395DA2">
              <w:rPr>
                <w:b/>
              </w:rPr>
              <w:t xml:space="preserve">Performance et </w:t>
            </w:r>
            <w:proofErr w:type="spellStart"/>
            <w:r w:rsidRPr="00395DA2">
              <w:rPr>
                <w:b/>
              </w:rPr>
              <w:t>reporting</w:t>
            </w:r>
            <w:proofErr w:type="spellEnd"/>
          </w:p>
        </w:tc>
      </w:tr>
      <w:tr w:rsidR="007B2584" w:rsidRPr="00395DA2" w14:paraId="2357E163"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2BF836" w14:textId="41EB21B1" w:rsidR="0076365D" w:rsidRPr="00395DA2" w:rsidRDefault="00BE7E8C" w:rsidP="0096272C">
            <w:pPr>
              <w:spacing w:line="276" w:lineRule="auto"/>
              <w:textAlignment w:val="baseline"/>
              <w:rPr>
                <w:rFonts w:eastAsia="Times New Roman" w:cs="Arial"/>
                <w:szCs w:val="16"/>
              </w:rPr>
            </w:pPr>
            <w:r w:rsidRPr="00395DA2">
              <w:t>(P) Communication d</w:t>
            </w:r>
            <w:r w:rsidR="00072516">
              <w:t>’</w:t>
            </w:r>
            <w:r w:rsidRPr="00395DA2">
              <w:t>informations ESG dans les rapports réguliers aux clients</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2C3C9D1" w14:textId="77777777" w:rsidR="0076365D" w:rsidRPr="00395DA2" w:rsidRDefault="0076365D" w:rsidP="002372B8">
            <w:pPr>
              <w:pStyle w:val="Paragraphedeliste"/>
              <w:numPr>
                <w:ilvl w:val="0"/>
                <w:numId w:val="34"/>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DDD23C" w14:textId="609016B3"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D71E7E"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B98FB4"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CAD49E"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4B7E47"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382B35"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DE59AF"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2368B7"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r>
      <w:tr w:rsidR="007B2584" w:rsidRPr="00395DA2" w14:paraId="58438C89"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E771A9" w14:textId="2CAEB9F9" w:rsidR="0076365D" w:rsidRPr="00395DA2" w:rsidRDefault="001C2242">
            <w:pPr>
              <w:spacing w:line="276" w:lineRule="auto"/>
            </w:pPr>
            <w:r w:rsidRPr="00395DA2">
              <w:t>(Q) Inclusion des critères ESG dans les accords contractuels</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9E93D12" w14:textId="77777777" w:rsidR="0076365D" w:rsidRPr="00395DA2" w:rsidRDefault="0076365D" w:rsidP="002372B8">
            <w:pPr>
              <w:pStyle w:val="Paragraphedeliste"/>
              <w:numPr>
                <w:ilvl w:val="0"/>
                <w:numId w:val="34"/>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00567B" w14:textId="03FA06F3"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0290B7"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7682C3"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835B36"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4F27DE"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B95626"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2ADC3A"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E4F708A" w14:textId="77777777" w:rsidR="0076365D" w:rsidRPr="00395DA2" w:rsidRDefault="0076365D" w:rsidP="00DD23EC">
            <w:pPr>
              <w:pStyle w:val="Paragraphedeliste"/>
              <w:numPr>
                <w:ilvl w:val="0"/>
                <w:numId w:val="34"/>
              </w:numPr>
              <w:spacing w:line="276" w:lineRule="auto"/>
              <w:textAlignment w:val="baseline"/>
              <w:rPr>
                <w:rFonts w:eastAsia="Times New Roman" w:cs="Arial"/>
                <w:szCs w:val="16"/>
                <w:lang w:eastAsia="en-GB"/>
              </w:rPr>
            </w:pPr>
          </w:p>
        </w:tc>
      </w:tr>
      <w:tr w:rsidR="007B2584" w:rsidRPr="00395DA2" w14:paraId="016C8B5F" w14:textId="77777777" w:rsidTr="007B7B4F">
        <w:trPr>
          <w:gridAfter w:val="1"/>
          <w:wAfter w:w="8" w:type="dxa"/>
          <w:trHeight w:val="42"/>
        </w:trPr>
        <w:tc>
          <w:tcPr>
            <w:tcW w:w="23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2E07D7" w14:textId="63546234" w:rsidR="0076365D" w:rsidRPr="00395DA2" w:rsidRDefault="0076365D" w:rsidP="0096272C">
            <w:pPr>
              <w:spacing w:line="276" w:lineRule="auto"/>
              <w:textAlignment w:val="baseline"/>
              <w:rPr>
                <w:rFonts w:eastAsia="Times New Roman" w:cs="Arial"/>
                <w:szCs w:val="16"/>
              </w:rPr>
            </w:pPr>
            <w:r w:rsidRPr="00395DA2">
              <w:t>(R) Nous ne considérons aucun des aspects susmentionnés de l</w:t>
            </w:r>
            <w:r w:rsidR="00072516">
              <w:t>’</w:t>
            </w:r>
            <w:r w:rsidRPr="00395DA2">
              <w:t xml:space="preserve">investissement </w:t>
            </w:r>
            <w:r w:rsidRPr="00395DA2">
              <w:lastRenderedPageBreak/>
              <w:t>responsable comme important dans l</w:t>
            </w:r>
            <w:r w:rsidR="00072516">
              <w:t>’</w:t>
            </w:r>
            <w:r w:rsidRPr="00395DA2">
              <w:t>évaluation des sociétés de gestion externes</w:t>
            </w:r>
          </w:p>
        </w:tc>
        <w:tc>
          <w:tcPr>
            <w:tcW w:w="13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BDFF296" w14:textId="77777777" w:rsidR="0076365D" w:rsidRPr="00395DA2" w:rsidRDefault="0076365D" w:rsidP="00945056">
            <w:pPr>
              <w:pStyle w:val="Paragraphedeliste"/>
              <w:numPr>
                <w:ilvl w:val="0"/>
                <w:numId w:val="35"/>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EFC2EF" w14:textId="57DEDD63" w:rsidR="0076365D" w:rsidRPr="00395DA2" w:rsidRDefault="0076365D" w:rsidP="00DD23EC">
            <w:pPr>
              <w:pStyle w:val="Paragraphedeliste"/>
              <w:numPr>
                <w:ilvl w:val="0"/>
                <w:numId w:val="35"/>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162E68" w14:textId="77777777" w:rsidR="0076365D" w:rsidRPr="00395DA2" w:rsidRDefault="0076365D" w:rsidP="00DD23EC">
            <w:pPr>
              <w:pStyle w:val="Paragraphedeliste"/>
              <w:numPr>
                <w:ilvl w:val="0"/>
                <w:numId w:val="35"/>
              </w:numPr>
              <w:spacing w:line="276" w:lineRule="auto"/>
              <w:textAlignment w:val="baseline"/>
              <w:rPr>
                <w:rFonts w:eastAsia="Times New Roman" w:cs="Arial"/>
                <w:szCs w:val="16"/>
                <w:lang w:eastAsia="en-GB"/>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FF0E9E" w14:textId="77777777" w:rsidR="0076365D" w:rsidRPr="00395DA2" w:rsidRDefault="0076365D" w:rsidP="00DD23EC">
            <w:pPr>
              <w:pStyle w:val="Paragraphedeliste"/>
              <w:numPr>
                <w:ilvl w:val="0"/>
                <w:numId w:val="35"/>
              </w:numPr>
              <w:spacing w:line="276" w:lineRule="auto"/>
              <w:textAlignment w:val="baseline"/>
              <w:rPr>
                <w:rFonts w:eastAsia="Times New Roman" w:cs="Arial"/>
                <w:szCs w:val="16"/>
                <w:lang w:eastAsia="en-GB"/>
              </w:rPr>
            </w:pPr>
          </w:p>
        </w:tc>
        <w:tc>
          <w:tcPr>
            <w:tcW w:w="139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E09E22" w14:textId="77777777" w:rsidR="0076365D" w:rsidRPr="00395DA2" w:rsidRDefault="0076365D" w:rsidP="00DD23EC">
            <w:pPr>
              <w:pStyle w:val="Paragraphedeliste"/>
              <w:numPr>
                <w:ilvl w:val="0"/>
                <w:numId w:val="35"/>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1F7D47" w14:textId="77777777" w:rsidR="0076365D" w:rsidRPr="00395DA2" w:rsidRDefault="0076365D" w:rsidP="00DD23EC">
            <w:pPr>
              <w:pStyle w:val="Paragraphedeliste"/>
              <w:numPr>
                <w:ilvl w:val="0"/>
                <w:numId w:val="35"/>
              </w:numPr>
              <w:spacing w:line="276" w:lineRule="auto"/>
              <w:textAlignment w:val="baseline"/>
              <w:rPr>
                <w:rFonts w:eastAsia="Times New Roman" w:cs="Arial"/>
                <w:szCs w:val="16"/>
                <w:lang w:eastAsia="en-GB"/>
              </w:rPr>
            </w:pPr>
          </w:p>
        </w:tc>
        <w:tc>
          <w:tcPr>
            <w:tcW w:w="13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160175" w14:textId="77777777" w:rsidR="0076365D" w:rsidRPr="00395DA2" w:rsidRDefault="0076365D" w:rsidP="00DD23EC">
            <w:pPr>
              <w:pStyle w:val="Paragraphedeliste"/>
              <w:numPr>
                <w:ilvl w:val="0"/>
                <w:numId w:val="35"/>
              </w:numPr>
              <w:spacing w:line="276" w:lineRule="auto"/>
              <w:textAlignment w:val="baseline"/>
              <w:rPr>
                <w:rFonts w:eastAsia="Times New Roman" w:cs="Arial"/>
                <w:szCs w:val="16"/>
                <w:lang w:eastAsia="en-GB"/>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42B84C" w14:textId="77777777" w:rsidR="0076365D" w:rsidRPr="00395DA2" w:rsidRDefault="0076365D" w:rsidP="00DD23EC">
            <w:pPr>
              <w:pStyle w:val="Paragraphedeliste"/>
              <w:numPr>
                <w:ilvl w:val="0"/>
                <w:numId w:val="35"/>
              </w:numPr>
              <w:spacing w:line="276" w:lineRule="auto"/>
              <w:textAlignment w:val="baseline"/>
              <w:rPr>
                <w:rFonts w:eastAsia="Times New Roman" w:cs="Arial"/>
                <w:szCs w:val="16"/>
                <w:lang w:eastAsia="en-GB"/>
              </w:rPr>
            </w:pPr>
          </w:p>
        </w:tc>
        <w:tc>
          <w:tcPr>
            <w:tcW w:w="14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A530CB" w14:textId="77777777" w:rsidR="0076365D" w:rsidRPr="00395DA2" w:rsidRDefault="0076365D" w:rsidP="00DD23EC">
            <w:pPr>
              <w:pStyle w:val="Paragraphedeliste"/>
              <w:numPr>
                <w:ilvl w:val="0"/>
                <w:numId w:val="35"/>
              </w:numPr>
              <w:spacing w:line="276" w:lineRule="auto"/>
              <w:textAlignment w:val="baseline"/>
              <w:rPr>
                <w:rFonts w:eastAsia="Times New Roman" w:cs="Arial"/>
                <w:szCs w:val="16"/>
                <w:lang w:eastAsia="en-GB"/>
              </w:rPr>
            </w:pPr>
          </w:p>
        </w:tc>
      </w:tr>
      <w:tr w:rsidR="00F82DCF" w:rsidRPr="00395DA2" w14:paraId="5F99D35F" w14:textId="77777777" w:rsidTr="00DD23EC">
        <w:trPr>
          <w:gridAfter w:val="1"/>
          <w:wAfter w:w="8" w:type="dxa"/>
          <w:trHeight w:val="300"/>
        </w:trPr>
        <w:tc>
          <w:tcPr>
            <w:tcW w:w="14876" w:type="dxa"/>
            <w:gridSpan w:val="16"/>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4795F9B8" w14:textId="77777777" w:rsidR="00F82DCF" w:rsidRPr="00395DA2" w:rsidRDefault="00F82DCF" w:rsidP="00FC6729">
            <w:pPr>
              <w:spacing w:line="240" w:lineRule="auto"/>
              <w:jc w:val="center"/>
              <w:textAlignment w:val="baseline"/>
              <w:rPr>
                <w:rStyle w:val="Lienhypertexte"/>
                <w:sz w:val="16"/>
                <w:szCs w:val="16"/>
              </w:rPr>
            </w:pPr>
          </w:p>
        </w:tc>
      </w:tr>
      <w:tr w:rsidR="00F82DCF" w:rsidRPr="00395DA2" w14:paraId="074CF12A" w14:textId="77777777" w:rsidTr="00DD23EC">
        <w:trPr>
          <w:gridAfter w:val="1"/>
          <w:wAfter w:w="8" w:type="dxa"/>
          <w:trHeight w:val="300"/>
        </w:trPr>
        <w:tc>
          <w:tcPr>
            <w:tcW w:w="14876"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B4EC0F3" w14:textId="77777777" w:rsidR="00F82DCF" w:rsidRPr="00395DA2" w:rsidRDefault="00F82DCF" w:rsidP="00FC6729">
            <w:pPr>
              <w:rPr>
                <w:rStyle w:val="Lienhypertexte"/>
                <w:b/>
                <w:bCs/>
                <w:color w:val="FFFFFF" w:themeColor="background1"/>
                <w:sz w:val="18"/>
                <w:szCs w:val="18"/>
              </w:rPr>
            </w:pPr>
            <w:r w:rsidRPr="00395DA2">
              <w:rPr>
                <w:b/>
                <w:color w:val="FFFFFF" w:themeColor="background1"/>
                <w:sz w:val="18"/>
              </w:rPr>
              <w:t>Notes explicatives</w:t>
            </w:r>
          </w:p>
        </w:tc>
      </w:tr>
      <w:tr w:rsidR="0076365D" w:rsidRPr="00395DA2" w14:paraId="0C02AD74" w14:textId="77777777" w:rsidTr="00DD23EC">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CC854B" w14:textId="6DD42CFA" w:rsidR="00F82DCF" w:rsidRPr="00395DA2" w:rsidRDefault="00F82DCF" w:rsidP="00FC6729">
            <w:pPr>
              <w:rPr>
                <w:rStyle w:val="Lienhypertexte"/>
                <w:b/>
                <w:sz w:val="16"/>
                <w:szCs w:val="16"/>
              </w:rPr>
            </w:pPr>
            <w:r w:rsidRPr="00395DA2">
              <w:rPr>
                <w:b/>
                <w:sz w:val="16"/>
              </w:rPr>
              <w:t>Objectif de l</w:t>
            </w:r>
            <w:r w:rsidR="00072516">
              <w:rPr>
                <w:b/>
                <w:sz w:val="16"/>
              </w:rPr>
              <w:t>’</w:t>
            </w:r>
            <w:r w:rsidRPr="00395DA2">
              <w:rPr>
                <w:b/>
                <w:sz w:val="16"/>
              </w:rPr>
              <w:t>indicateur</w:t>
            </w:r>
          </w:p>
        </w:tc>
        <w:tc>
          <w:tcPr>
            <w:tcW w:w="13239"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A7E4D5" w14:textId="7C86BDA9" w:rsidR="00F82DCF" w:rsidRPr="00395DA2" w:rsidRDefault="00CD4723" w:rsidP="00FC6729">
            <w:pPr>
              <w:rPr>
                <w:rStyle w:val="Lienhypertexte"/>
                <w:color w:val="000000" w:themeColor="text1"/>
                <w:sz w:val="16"/>
                <w:szCs w:val="16"/>
              </w:rPr>
            </w:pPr>
            <w:r w:rsidRPr="00395DA2">
              <w:rPr>
                <w:rStyle w:val="Lienhypertexte"/>
                <w:color w:val="000000" w:themeColor="text1"/>
                <w:sz w:val="16"/>
              </w:rPr>
              <w:t>Cet indicateur vise à comprendre l</w:t>
            </w:r>
            <w:r w:rsidR="00072516">
              <w:rPr>
                <w:rStyle w:val="Lienhypertexte"/>
                <w:color w:val="000000" w:themeColor="text1"/>
                <w:sz w:val="16"/>
              </w:rPr>
              <w:t>’</w:t>
            </w:r>
            <w:r w:rsidRPr="00395DA2">
              <w:rPr>
                <w:rStyle w:val="Lienhypertexte"/>
                <w:color w:val="000000" w:themeColor="text1"/>
                <w:sz w:val="16"/>
              </w:rPr>
              <w:t>approche adoptée par les signataires lorsqu</w:t>
            </w:r>
            <w:r w:rsidR="00072516">
              <w:rPr>
                <w:rStyle w:val="Lienhypertexte"/>
                <w:color w:val="000000" w:themeColor="text1"/>
                <w:sz w:val="16"/>
              </w:rPr>
              <w:t>’</w:t>
            </w:r>
            <w:r w:rsidRPr="00395DA2">
              <w:rPr>
                <w:rStyle w:val="Lienhypertexte"/>
                <w:color w:val="000000" w:themeColor="text1"/>
                <w:sz w:val="16"/>
              </w:rPr>
              <w:t>ils évaluent les politiques et pratiques d</w:t>
            </w:r>
            <w:r w:rsidR="00072516">
              <w:rPr>
                <w:rStyle w:val="Lienhypertexte"/>
                <w:color w:val="000000" w:themeColor="text1"/>
                <w:sz w:val="16"/>
              </w:rPr>
              <w:t>’</w:t>
            </w:r>
            <w:r w:rsidRPr="00395DA2">
              <w:rPr>
                <w:rStyle w:val="Lienhypertexte"/>
                <w:color w:val="000000" w:themeColor="text1"/>
                <w:sz w:val="16"/>
              </w:rPr>
              <w:t>investissement responsable de leurs sociétés de gestion externes pour la majorité de leurs actifs dans chacune des classes d</w:t>
            </w:r>
            <w:r w:rsidR="00072516">
              <w:rPr>
                <w:rStyle w:val="Lienhypertexte"/>
                <w:color w:val="000000" w:themeColor="text1"/>
                <w:sz w:val="16"/>
              </w:rPr>
              <w:t>’</w:t>
            </w:r>
            <w:r w:rsidRPr="00395DA2">
              <w:rPr>
                <w:rStyle w:val="Lienhypertexte"/>
                <w:color w:val="000000" w:themeColor="text1"/>
                <w:sz w:val="16"/>
              </w:rPr>
              <w:t>actifs concernées. Il est recommandé de prendre en compte un éventail plus large d</w:t>
            </w:r>
            <w:r w:rsidR="00072516">
              <w:rPr>
                <w:rStyle w:val="Lienhypertexte"/>
                <w:color w:val="000000" w:themeColor="text1"/>
                <w:sz w:val="16"/>
              </w:rPr>
              <w:t>’</w:t>
            </w:r>
            <w:r w:rsidRPr="00395DA2">
              <w:rPr>
                <w:rStyle w:val="Lienhypertexte"/>
                <w:color w:val="000000" w:themeColor="text1"/>
                <w:sz w:val="16"/>
              </w:rPr>
              <w:t>aspects lors de l</w:t>
            </w:r>
            <w:r w:rsidR="00072516">
              <w:rPr>
                <w:rStyle w:val="Lienhypertexte"/>
                <w:color w:val="000000" w:themeColor="text1"/>
                <w:sz w:val="16"/>
              </w:rPr>
              <w:t>’</w:t>
            </w:r>
            <w:r w:rsidRPr="00395DA2">
              <w:rPr>
                <w:rStyle w:val="Lienhypertexte"/>
                <w:color w:val="000000" w:themeColor="text1"/>
                <w:sz w:val="16"/>
              </w:rPr>
              <w:t>évaluation des sociétés de gestion externes dans l</w:t>
            </w:r>
            <w:r w:rsidR="00072516">
              <w:rPr>
                <w:rStyle w:val="Lienhypertexte"/>
                <w:color w:val="000000" w:themeColor="text1"/>
                <w:sz w:val="16"/>
              </w:rPr>
              <w:t>’</w:t>
            </w:r>
            <w:r w:rsidRPr="00395DA2">
              <w:rPr>
                <w:rStyle w:val="Lienhypertexte"/>
                <w:color w:val="000000" w:themeColor="text1"/>
                <w:sz w:val="16"/>
              </w:rPr>
              <w:t>ensemble des classes d</w:t>
            </w:r>
            <w:r w:rsidR="00072516">
              <w:rPr>
                <w:rStyle w:val="Lienhypertexte"/>
                <w:color w:val="000000" w:themeColor="text1"/>
                <w:sz w:val="16"/>
              </w:rPr>
              <w:t>’</w:t>
            </w:r>
            <w:r w:rsidRPr="00395DA2">
              <w:rPr>
                <w:rStyle w:val="Lienhypertexte"/>
                <w:color w:val="000000" w:themeColor="text1"/>
                <w:sz w:val="16"/>
              </w:rPr>
              <w:t>actifs concernées.</w:t>
            </w:r>
          </w:p>
        </w:tc>
      </w:tr>
      <w:tr w:rsidR="0076365D" w:rsidRPr="00395DA2" w14:paraId="5040B200" w14:textId="77777777" w:rsidTr="00DD23EC">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C4E819" w14:textId="1628F160" w:rsidR="00F82DCF" w:rsidRPr="00395DA2" w:rsidRDefault="002005F3" w:rsidP="00FC6729">
            <w:pPr>
              <w:rPr>
                <w:rStyle w:val="Lienhypertexte"/>
                <w:b/>
                <w:sz w:val="16"/>
                <w:szCs w:val="16"/>
              </w:rPr>
            </w:pPr>
            <w:r w:rsidRPr="00395DA2">
              <w:rPr>
                <w:b/>
                <w:sz w:val="16"/>
              </w:rPr>
              <w:t>Recommandations</w:t>
            </w:r>
            <w:r w:rsidR="00F82DCF" w:rsidRPr="00395DA2">
              <w:rPr>
                <w:b/>
                <w:sz w:val="16"/>
              </w:rPr>
              <w:t xml:space="preserve"> supplémentaires en matière de </w:t>
            </w:r>
            <w:proofErr w:type="spellStart"/>
            <w:r w:rsidR="00F82DCF" w:rsidRPr="00395DA2">
              <w:rPr>
                <w:b/>
                <w:sz w:val="16"/>
              </w:rPr>
              <w:t>reporting</w:t>
            </w:r>
            <w:proofErr w:type="spellEnd"/>
          </w:p>
        </w:tc>
        <w:tc>
          <w:tcPr>
            <w:tcW w:w="13239"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077AB0" w14:textId="0E1C55B3" w:rsidR="00DE5DD1" w:rsidRPr="00395DA2" w:rsidRDefault="007051D6" w:rsidP="00FC6729">
            <w:pPr>
              <w:rPr>
                <w:rStyle w:val="Lienhypertexte"/>
                <w:color w:val="000000" w:themeColor="text1"/>
                <w:sz w:val="16"/>
                <w:szCs w:val="16"/>
              </w:rPr>
            </w:pPr>
            <w:r w:rsidRPr="00395DA2">
              <w:rPr>
                <w:rStyle w:val="Lienhypertexte"/>
                <w:color w:val="000000" w:themeColor="text1"/>
                <w:sz w:val="16"/>
              </w:rPr>
              <w:t>Dans l</w:t>
            </w:r>
            <w:r w:rsidR="00072516">
              <w:rPr>
                <w:rStyle w:val="Lienhypertexte"/>
                <w:color w:val="000000" w:themeColor="text1"/>
                <w:sz w:val="16"/>
              </w:rPr>
              <w:t>’</w:t>
            </w:r>
            <w:r w:rsidRPr="00395DA2">
              <w:rPr>
                <w:rStyle w:val="Lienhypertexte"/>
                <w:color w:val="000000" w:themeColor="text1"/>
                <w:sz w:val="16"/>
              </w:rPr>
              <w:t>option (I), l</w:t>
            </w:r>
            <w:r w:rsidR="00072516">
              <w:rPr>
                <w:rStyle w:val="Lienhypertexte"/>
                <w:color w:val="000000" w:themeColor="text1"/>
                <w:sz w:val="16"/>
              </w:rPr>
              <w:t>’</w:t>
            </w:r>
            <w:r w:rsidRPr="00395DA2">
              <w:rPr>
                <w:rStyle w:val="Lienhypertexte"/>
                <w:color w:val="000000" w:themeColor="text1"/>
                <w:sz w:val="16"/>
              </w:rPr>
              <w:t xml:space="preserve">expression </w:t>
            </w:r>
            <w:r w:rsidR="00E61333" w:rsidRPr="00395DA2">
              <w:rPr>
                <w:rStyle w:val="Lienhypertexte"/>
                <w:color w:val="000000" w:themeColor="text1"/>
                <w:sz w:val="16"/>
              </w:rPr>
              <w:t>« </w:t>
            </w:r>
            <w:r w:rsidRPr="00395DA2">
              <w:rPr>
                <w:rStyle w:val="Lienhypertexte"/>
                <w:color w:val="000000" w:themeColor="text1"/>
                <w:sz w:val="16"/>
              </w:rPr>
              <w:t xml:space="preserve">politique(s) ou </w:t>
            </w:r>
            <w:r w:rsidR="00A20A72">
              <w:rPr>
                <w:rStyle w:val="Lienhypertexte"/>
                <w:color w:val="000000" w:themeColor="text1"/>
                <w:sz w:val="16"/>
              </w:rPr>
              <w:t>lignes directrices</w:t>
            </w:r>
            <w:r w:rsidRPr="00395DA2">
              <w:rPr>
                <w:rStyle w:val="Lienhypertexte"/>
                <w:color w:val="000000" w:themeColor="text1"/>
                <w:sz w:val="16"/>
              </w:rPr>
              <w:t xml:space="preserve"> en matière d</w:t>
            </w:r>
            <w:r w:rsidR="00072516">
              <w:rPr>
                <w:rStyle w:val="Lienhypertexte"/>
                <w:color w:val="000000" w:themeColor="text1"/>
                <w:sz w:val="16"/>
              </w:rPr>
              <w:t>’</w:t>
            </w:r>
            <w:r w:rsidRPr="00395DA2">
              <w:rPr>
                <w:rStyle w:val="Lienhypertexte"/>
                <w:color w:val="000000" w:themeColor="text1"/>
                <w:sz w:val="16"/>
              </w:rPr>
              <w:t>engagement</w:t>
            </w:r>
            <w:r w:rsidR="00E61333" w:rsidRPr="00395DA2">
              <w:rPr>
                <w:rStyle w:val="Lienhypertexte"/>
                <w:color w:val="000000" w:themeColor="text1"/>
                <w:sz w:val="16"/>
              </w:rPr>
              <w:t> »</w:t>
            </w:r>
            <w:r w:rsidRPr="00395DA2">
              <w:rPr>
                <w:rStyle w:val="Lienhypertexte"/>
                <w:color w:val="000000" w:themeColor="text1"/>
                <w:sz w:val="16"/>
              </w:rPr>
              <w:t xml:space="preserve"> désigne l</w:t>
            </w:r>
            <w:r w:rsidR="00072516">
              <w:rPr>
                <w:rStyle w:val="Lienhypertexte"/>
                <w:color w:val="000000" w:themeColor="text1"/>
                <w:sz w:val="16"/>
              </w:rPr>
              <w:t>’</w:t>
            </w:r>
            <w:r w:rsidRPr="00395DA2">
              <w:rPr>
                <w:rStyle w:val="Lienhypertexte"/>
                <w:color w:val="000000" w:themeColor="text1"/>
                <w:sz w:val="16"/>
              </w:rPr>
              <w:t xml:space="preserve">approche </w:t>
            </w:r>
            <w:r w:rsidR="008C611F" w:rsidRPr="00395DA2">
              <w:rPr>
                <w:rStyle w:val="Lienhypertexte"/>
                <w:color w:val="000000" w:themeColor="text1"/>
                <w:sz w:val="16"/>
              </w:rPr>
              <w:t xml:space="preserve">en matière </w:t>
            </w:r>
            <w:proofErr w:type="gramStart"/>
            <w:r w:rsidR="008C611F" w:rsidRPr="00395DA2">
              <w:rPr>
                <w:rStyle w:val="Lienhypertexte"/>
                <w:color w:val="000000" w:themeColor="text1"/>
                <w:sz w:val="16"/>
              </w:rPr>
              <w:t>d</w:t>
            </w:r>
            <w:r w:rsidR="00072516">
              <w:rPr>
                <w:rStyle w:val="Lienhypertexte"/>
                <w:color w:val="000000" w:themeColor="text1"/>
                <w:sz w:val="16"/>
              </w:rPr>
              <w:t>’</w:t>
            </w:r>
            <w:r w:rsidRPr="00395DA2">
              <w:rPr>
                <w:rStyle w:val="Lienhypertexte"/>
                <w:color w:val="000000" w:themeColor="text1"/>
                <w:sz w:val="16"/>
              </w:rPr>
              <w:t xml:space="preserve"> </w:t>
            </w:r>
            <w:r w:rsidR="00072516">
              <w:rPr>
                <w:rStyle w:val="Lienhypertexte"/>
                <w:color w:val="000000" w:themeColor="text1"/>
                <w:sz w:val="16"/>
              </w:rPr>
              <w:t>‘</w:t>
            </w:r>
            <w:proofErr w:type="gramEnd"/>
            <w:r w:rsidRPr="00395DA2">
              <w:rPr>
                <w:rStyle w:val="Lienhypertexte"/>
                <w:color w:val="000000" w:themeColor="text1"/>
                <w:sz w:val="16"/>
              </w:rPr>
              <w:t>engagement des signataires, c</w:t>
            </w:r>
            <w:r w:rsidR="00072516">
              <w:rPr>
                <w:rStyle w:val="Lienhypertexte"/>
                <w:color w:val="000000" w:themeColor="text1"/>
                <w:sz w:val="16"/>
              </w:rPr>
              <w:t>’</w:t>
            </w:r>
            <w:r w:rsidRPr="00395DA2">
              <w:rPr>
                <w:rStyle w:val="Lienhypertexte"/>
                <w:color w:val="000000" w:themeColor="text1"/>
                <w:sz w:val="16"/>
              </w:rPr>
              <w:t>est-à-dire la manière dont ils utilisent leur influence. Il peut s</w:t>
            </w:r>
            <w:r w:rsidR="00072516">
              <w:rPr>
                <w:rStyle w:val="Lienhypertexte"/>
                <w:color w:val="000000" w:themeColor="text1"/>
                <w:sz w:val="16"/>
              </w:rPr>
              <w:t>’</w:t>
            </w:r>
            <w:r w:rsidRPr="00395DA2">
              <w:rPr>
                <w:rStyle w:val="Lienhypertexte"/>
                <w:color w:val="000000" w:themeColor="text1"/>
                <w:sz w:val="16"/>
              </w:rPr>
              <w:t>agir d</w:t>
            </w:r>
            <w:r w:rsidR="00072516">
              <w:rPr>
                <w:rStyle w:val="Lienhypertexte"/>
                <w:color w:val="000000" w:themeColor="text1"/>
                <w:sz w:val="16"/>
              </w:rPr>
              <w:t>’</w:t>
            </w:r>
            <w:r w:rsidRPr="00395DA2">
              <w:rPr>
                <w:rStyle w:val="Lienhypertexte"/>
                <w:color w:val="000000" w:themeColor="text1"/>
                <w:sz w:val="16"/>
              </w:rPr>
              <w:t>une politique ou d</w:t>
            </w:r>
            <w:r w:rsidR="00072516">
              <w:rPr>
                <w:rStyle w:val="Lienhypertexte"/>
                <w:color w:val="000000" w:themeColor="text1"/>
                <w:sz w:val="16"/>
              </w:rPr>
              <w:t>’</w:t>
            </w:r>
            <w:r w:rsidRPr="00395DA2">
              <w:rPr>
                <w:rStyle w:val="Lienhypertexte"/>
                <w:color w:val="000000" w:themeColor="text1"/>
                <w:sz w:val="16"/>
              </w:rPr>
              <w:t>une ligne directrice autonome</w:t>
            </w:r>
            <w:r w:rsidR="00406473" w:rsidRPr="00395DA2">
              <w:rPr>
                <w:rStyle w:val="Lienhypertexte"/>
                <w:color w:val="000000" w:themeColor="text1"/>
                <w:sz w:val="16"/>
              </w:rPr>
              <w:t>,</w:t>
            </w:r>
            <w:r w:rsidRPr="00395DA2">
              <w:rPr>
                <w:rStyle w:val="Lienhypertexte"/>
                <w:color w:val="000000" w:themeColor="text1"/>
                <w:sz w:val="16"/>
              </w:rPr>
              <w:t xml:space="preserve"> ou d</w:t>
            </w:r>
            <w:r w:rsidR="00072516">
              <w:rPr>
                <w:rStyle w:val="Lienhypertexte"/>
                <w:color w:val="000000" w:themeColor="text1"/>
                <w:sz w:val="16"/>
              </w:rPr>
              <w:t>’</w:t>
            </w:r>
            <w:r w:rsidRPr="00395DA2">
              <w:rPr>
                <w:rStyle w:val="Lienhypertexte"/>
                <w:color w:val="000000" w:themeColor="text1"/>
                <w:sz w:val="16"/>
              </w:rPr>
              <w:t>une intégration dans une politique d</w:t>
            </w:r>
            <w:r w:rsidR="00072516">
              <w:rPr>
                <w:rStyle w:val="Lienhypertexte"/>
                <w:color w:val="000000" w:themeColor="text1"/>
                <w:sz w:val="16"/>
              </w:rPr>
              <w:t>’</w:t>
            </w:r>
            <w:r w:rsidRPr="00395DA2">
              <w:rPr>
                <w:rStyle w:val="Lienhypertexte"/>
                <w:color w:val="000000" w:themeColor="text1"/>
                <w:sz w:val="16"/>
              </w:rPr>
              <w:t>investissement responsable globale ou dans un document analogue.</w:t>
            </w:r>
          </w:p>
          <w:p w14:paraId="6B31160D" w14:textId="77777777" w:rsidR="00E90E36" w:rsidRPr="00395DA2" w:rsidRDefault="00E90E36" w:rsidP="00FC6729">
            <w:pPr>
              <w:rPr>
                <w:rStyle w:val="Lienhypertexte"/>
                <w:color w:val="000000" w:themeColor="text1"/>
                <w:sz w:val="16"/>
                <w:szCs w:val="16"/>
              </w:rPr>
            </w:pPr>
          </w:p>
          <w:p w14:paraId="33A035C2" w14:textId="416217E9" w:rsidR="00E90E36" w:rsidRPr="00395DA2" w:rsidRDefault="008020B1" w:rsidP="00FC6729">
            <w:pPr>
              <w:rPr>
                <w:rStyle w:val="Lienhypertexte"/>
                <w:color w:val="000000" w:themeColor="text1"/>
                <w:sz w:val="16"/>
                <w:szCs w:val="16"/>
              </w:rPr>
            </w:pPr>
            <w:r w:rsidRPr="00395DA2">
              <w:rPr>
                <w:rStyle w:val="Lienhypertexte"/>
                <w:color w:val="000000" w:themeColor="text1"/>
                <w:sz w:val="16"/>
              </w:rPr>
              <w:t>Dans l</w:t>
            </w:r>
            <w:r w:rsidR="00072516">
              <w:rPr>
                <w:rStyle w:val="Lienhypertexte"/>
                <w:color w:val="000000" w:themeColor="text1"/>
                <w:sz w:val="16"/>
              </w:rPr>
              <w:t>’</w:t>
            </w:r>
            <w:r w:rsidRPr="00395DA2">
              <w:rPr>
                <w:rStyle w:val="Lienhypertexte"/>
                <w:color w:val="000000" w:themeColor="text1"/>
                <w:sz w:val="16"/>
              </w:rPr>
              <w:t>option (J), l</w:t>
            </w:r>
            <w:r w:rsidR="00072516">
              <w:rPr>
                <w:rStyle w:val="Lienhypertexte"/>
                <w:color w:val="000000" w:themeColor="text1"/>
                <w:sz w:val="16"/>
              </w:rPr>
              <w:t>’</w:t>
            </w:r>
            <w:r w:rsidRPr="00395DA2">
              <w:rPr>
                <w:rStyle w:val="Lienhypertexte"/>
                <w:color w:val="000000" w:themeColor="text1"/>
                <w:sz w:val="16"/>
              </w:rPr>
              <w:t xml:space="preserve">expression </w:t>
            </w:r>
            <w:r w:rsidR="00E61333" w:rsidRPr="00395DA2">
              <w:rPr>
                <w:rStyle w:val="Lienhypertexte"/>
                <w:color w:val="000000" w:themeColor="text1"/>
                <w:sz w:val="16"/>
              </w:rPr>
              <w:t>« </w:t>
            </w:r>
            <w:r w:rsidRPr="00395DA2">
              <w:rPr>
                <w:rStyle w:val="Lienhypertexte"/>
                <w:color w:val="000000" w:themeColor="text1"/>
                <w:sz w:val="16"/>
              </w:rPr>
              <w:t xml:space="preserve">politique(s) ou </w:t>
            </w:r>
            <w:r w:rsidR="00A20A72">
              <w:rPr>
                <w:rStyle w:val="Lienhypertexte"/>
                <w:color w:val="000000" w:themeColor="text1"/>
                <w:sz w:val="16"/>
              </w:rPr>
              <w:t>lignes directrices</w:t>
            </w:r>
            <w:r w:rsidRPr="00395DA2">
              <w:rPr>
                <w:rStyle w:val="Lienhypertexte"/>
                <w:color w:val="000000" w:themeColor="text1"/>
                <w:sz w:val="16"/>
              </w:rPr>
              <w:t xml:space="preserve"> sur le vote (par procuration)</w:t>
            </w:r>
            <w:r w:rsidR="00E61333" w:rsidRPr="00395DA2">
              <w:rPr>
                <w:rStyle w:val="Lienhypertexte"/>
                <w:color w:val="000000" w:themeColor="text1"/>
                <w:sz w:val="16"/>
              </w:rPr>
              <w:t> »</w:t>
            </w:r>
            <w:r w:rsidRPr="00395DA2">
              <w:rPr>
                <w:rStyle w:val="Lienhypertexte"/>
                <w:color w:val="000000" w:themeColor="text1"/>
                <w:sz w:val="16"/>
              </w:rPr>
              <w:t xml:space="preserve"> décrit la façon dont les signataires abordent les décisions de vote, y compris la manière dont les critères ESG influencent les décisions de vote et pour quels types de votes les critères ESG sont pris en compte. Il peut s</w:t>
            </w:r>
            <w:r w:rsidR="00072516">
              <w:rPr>
                <w:rStyle w:val="Lienhypertexte"/>
                <w:color w:val="000000" w:themeColor="text1"/>
                <w:sz w:val="16"/>
              </w:rPr>
              <w:t>’</w:t>
            </w:r>
            <w:r w:rsidRPr="00395DA2">
              <w:rPr>
                <w:rStyle w:val="Lienhypertexte"/>
                <w:color w:val="000000" w:themeColor="text1"/>
                <w:sz w:val="16"/>
              </w:rPr>
              <w:t>agir d</w:t>
            </w:r>
            <w:r w:rsidR="00072516">
              <w:rPr>
                <w:rStyle w:val="Lienhypertexte"/>
                <w:color w:val="000000" w:themeColor="text1"/>
                <w:sz w:val="16"/>
              </w:rPr>
              <w:t>’</w:t>
            </w:r>
            <w:r w:rsidRPr="00395DA2">
              <w:rPr>
                <w:rStyle w:val="Lienhypertexte"/>
                <w:color w:val="000000" w:themeColor="text1"/>
                <w:sz w:val="16"/>
              </w:rPr>
              <w:t>une politique ou d</w:t>
            </w:r>
            <w:r w:rsidR="00072516">
              <w:rPr>
                <w:rStyle w:val="Lienhypertexte"/>
                <w:color w:val="000000" w:themeColor="text1"/>
                <w:sz w:val="16"/>
              </w:rPr>
              <w:t>’</w:t>
            </w:r>
            <w:r w:rsidRPr="00395DA2">
              <w:rPr>
                <w:rStyle w:val="Lienhypertexte"/>
                <w:color w:val="000000" w:themeColor="text1"/>
                <w:sz w:val="16"/>
              </w:rPr>
              <w:t>une ligne directrice autonome ou d</w:t>
            </w:r>
            <w:r w:rsidR="00072516">
              <w:rPr>
                <w:rStyle w:val="Lienhypertexte"/>
                <w:color w:val="000000" w:themeColor="text1"/>
                <w:sz w:val="16"/>
              </w:rPr>
              <w:t>’</w:t>
            </w:r>
            <w:r w:rsidRPr="00395DA2">
              <w:rPr>
                <w:rStyle w:val="Lienhypertexte"/>
                <w:color w:val="000000" w:themeColor="text1"/>
                <w:sz w:val="16"/>
              </w:rPr>
              <w:t>une intégration dans une politique d</w:t>
            </w:r>
            <w:r w:rsidR="00072516">
              <w:rPr>
                <w:rStyle w:val="Lienhypertexte"/>
                <w:color w:val="000000" w:themeColor="text1"/>
                <w:sz w:val="16"/>
              </w:rPr>
              <w:t>’</w:t>
            </w:r>
            <w:r w:rsidRPr="00395DA2">
              <w:rPr>
                <w:rStyle w:val="Lienhypertexte"/>
                <w:color w:val="000000" w:themeColor="text1"/>
                <w:sz w:val="16"/>
              </w:rPr>
              <w:t>investissement responsable globale, dans une politique d</w:t>
            </w:r>
            <w:r w:rsidR="00072516">
              <w:rPr>
                <w:rStyle w:val="Lienhypertexte"/>
                <w:color w:val="000000" w:themeColor="text1"/>
                <w:sz w:val="16"/>
              </w:rPr>
              <w:t>’</w:t>
            </w:r>
            <w:r w:rsidRPr="00395DA2">
              <w:rPr>
                <w:rStyle w:val="Lienhypertexte"/>
                <w:color w:val="000000" w:themeColor="text1"/>
                <w:sz w:val="16"/>
              </w:rPr>
              <w:t>engagement ou dans un document analogue.</w:t>
            </w:r>
          </w:p>
          <w:p w14:paraId="2777006C" w14:textId="77777777" w:rsidR="006D0109" w:rsidRPr="00395DA2" w:rsidRDefault="006D0109" w:rsidP="00FC6729">
            <w:pPr>
              <w:rPr>
                <w:rStyle w:val="Lienhypertexte"/>
                <w:color w:val="000000" w:themeColor="text1"/>
                <w:sz w:val="16"/>
                <w:szCs w:val="16"/>
              </w:rPr>
            </w:pPr>
          </w:p>
          <w:p w14:paraId="1A967C2E" w14:textId="28966866" w:rsidR="00DB4D01" w:rsidRPr="00395DA2" w:rsidRDefault="004535E2" w:rsidP="00C776C8">
            <w:pPr>
              <w:rPr>
                <w:rStyle w:val="Lienhypertexte"/>
                <w:color w:val="000000" w:themeColor="text1"/>
                <w:sz w:val="16"/>
                <w:szCs w:val="16"/>
              </w:rPr>
            </w:pPr>
            <w:r w:rsidRPr="00395DA2">
              <w:rPr>
                <w:rStyle w:val="Lienhypertexte"/>
                <w:color w:val="000000" w:themeColor="text1"/>
                <w:sz w:val="16"/>
              </w:rPr>
              <w:t>L</w:t>
            </w:r>
            <w:r w:rsidR="00072516">
              <w:rPr>
                <w:rStyle w:val="Lienhypertexte"/>
                <w:color w:val="000000" w:themeColor="text1"/>
                <w:sz w:val="16"/>
              </w:rPr>
              <w:t>’</w:t>
            </w:r>
            <w:r w:rsidRPr="00395DA2">
              <w:rPr>
                <w:rStyle w:val="Lienhypertexte"/>
                <w:color w:val="000000" w:themeColor="text1"/>
                <w:sz w:val="16"/>
              </w:rPr>
              <w:t>option (J) ne s</w:t>
            </w:r>
            <w:r w:rsidR="00072516">
              <w:rPr>
                <w:rStyle w:val="Lienhypertexte"/>
                <w:color w:val="000000" w:themeColor="text1"/>
                <w:sz w:val="16"/>
              </w:rPr>
              <w:t>’</w:t>
            </w:r>
            <w:r w:rsidRPr="00395DA2">
              <w:rPr>
                <w:rStyle w:val="Lienhypertexte"/>
                <w:color w:val="000000" w:themeColor="text1"/>
                <w:sz w:val="16"/>
              </w:rPr>
              <w:t>applique qu</w:t>
            </w:r>
            <w:r w:rsidR="00072516">
              <w:rPr>
                <w:rStyle w:val="Lienhypertexte"/>
                <w:color w:val="000000" w:themeColor="text1"/>
                <w:sz w:val="16"/>
              </w:rPr>
              <w:t>’</w:t>
            </w:r>
            <w:r w:rsidRPr="00395DA2">
              <w:rPr>
                <w:rStyle w:val="Lienhypertexte"/>
                <w:color w:val="000000" w:themeColor="text1"/>
                <w:sz w:val="16"/>
              </w:rPr>
              <w:t>aux signataires qui ont une politique sur le vote (par procuration) et qui sous-traitent le vote (par procuration) à des sociétés de gestion externes</w:t>
            </w:r>
            <w:r w:rsidR="0086191E" w:rsidRPr="00395DA2">
              <w:rPr>
                <w:rStyle w:val="Lienhypertexte"/>
                <w:color w:val="000000" w:themeColor="text1"/>
                <w:sz w:val="16"/>
              </w:rPr>
              <w:t> ;</w:t>
            </w:r>
            <w:r w:rsidRPr="00395DA2">
              <w:rPr>
                <w:rStyle w:val="Lienhypertexte"/>
                <w:color w:val="000000" w:themeColor="text1"/>
                <w:sz w:val="16"/>
              </w:rPr>
              <w:t xml:space="preserve"> ainsi, les signataires ne seront pas pénalisés pour ne pas avoir sélectionné cette option.</w:t>
            </w:r>
          </w:p>
          <w:p w14:paraId="4FC476E9" w14:textId="77777777" w:rsidR="00DD7818" w:rsidRPr="00395DA2" w:rsidRDefault="00DD7818" w:rsidP="008F00B1">
            <w:pPr>
              <w:rPr>
                <w:rStyle w:val="Lienhypertexte"/>
                <w:color w:val="000000" w:themeColor="text1"/>
                <w:sz w:val="16"/>
                <w:szCs w:val="16"/>
              </w:rPr>
            </w:pPr>
          </w:p>
          <w:p w14:paraId="3051FD7F" w14:textId="0EA792FD" w:rsidR="008F00B1" w:rsidRPr="00395DA2" w:rsidRDefault="002B2E83" w:rsidP="00FC6729">
            <w:pPr>
              <w:rPr>
                <w:rStyle w:val="Lienhypertexte"/>
                <w:color w:val="000000" w:themeColor="text1"/>
                <w:sz w:val="16"/>
                <w:szCs w:val="16"/>
              </w:rPr>
            </w:pPr>
            <w:r w:rsidRPr="00395DA2">
              <w:rPr>
                <w:rStyle w:val="Lienhypertexte"/>
                <w:color w:val="000000" w:themeColor="text1"/>
                <w:sz w:val="16"/>
              </w:rPr>
              <w:t>Dans l</w:t>
            </w:r>
            <w:r w:rsidR="00072516">
              <w:rPr>
                <w:rStyle w:val="Lienhypertexte"/>
                <w:color w:val="000000" w:themeColor="text1"/>
                <w:sz w:val="16"/>
              </w:rPr>
              <w:t>’</w:t>
            </w:r>
            <w:r w:rsidRPr="00395DA2">
              <w:rPr>
                <w:rStyle w:val="Lienhypertexte"/>
                <w:color w:val="000000" w:themeColor="text1"/>
                <w:sz w:val="16"/>
              </w:rPr>
              <w:t xml:space="preserve">option (O), les </w:t>
            </w:r>
            <w:r w:rsidR="00E61333" w:rsidRPr="00395DA2">
              <w:rPr>
                <w:rStyle w:val="Lienhypertexte"/>
                <w:color w:val="000000" w:themeColor="text1"/>
                <w:sz w:val="16"/>
              </w:rPr>
              <w:t>« </w:t>
            </w:r>
            <w:r w:rsidRPr="00395DA2">
              <w:rPr>
                <w:rStyle w:val="Lienhypertexte"/>
                <w:color w:val="000000" w:themeColor="text1"/>
                <w:sz w:val="16"/>
              </w:rPr>
              <w:t>résultats des activités d</w:t>
            </w:r>
            <w:r w:rsidR="00072516">
              <w:rPr>
                <w:rStyle w:val="Lienhypertexte"/>
                <w:color w:val="000000" w:themeColor="text1"/>
                <w:sz w:val="16"/>
              </w:rPr>
              <w:t>’</w:t>
            </w:r>
            <w:r w:rsidRPr="00395DA2">
              <w:rPr>
                <w:rStyle w:val="Lienhypertexte"/>
                <w:color w:val="000000" w:themeColor="text1"/>
                <w:sz w:val="16"/>
              </w:rPr>
              <w:t>engagement</w:t>
            </w:r>
            <w:r w:rsidR="00E61333" w:rsidRPr="00395DA2">
              <w:rPr>
                <w:rStyle w:val="Lienhypertexte"/>
                <w:color w:val="000000" w:themeColor="text1"/>
                <w:sz w:val="16"/>
              </w:rPr>
              <w:t> »</w:t>
            </w:r>
            <w:r w:rsidRPr="00395DA2">
              <w:rPr>
                <w:rStyle w:val="Lienhypertexte"/>
                <w:color w:val="000000" w:themeColor="text1"/>
                <w:sz w:val="16"/>
              </w:rPr>
              <w:t xml:space="preserve"> peuvent inclure (sans toutefois s</w:t>
            </w:r>
            <w:r w:rsidR="00072516">
              <w:rPr>
                <w:rStyle w:val="Lienhypertexte"/>
                <w:color w:val="000000" w:themeColor="text1"/>
                <w:sz w:val="16"/>
              </w:rPr>
              <w:t>’</w:t>
            </w:r>
            <w:r w:rsidRPr="00395DA2">
              <w:rPr>
                <w:rStyle w:val="Lienhypertexte"/>
                <w:color w:val="000000" w:themeColor="text1"/>
                <w:sz w:val="16"/>
              </w:rPr>
              <w:t>y limiter) des preuves publiées des changements obtenus à la suite des activités d</w:t>
            </w:r>
            <w:r w:rsidR="00072516">
              <w:rPr>
                <w:rStyle w:val="Lienhypertexte"/>
                <w:color w:val="000000" w:themeColor="text1"/>
                <w:sz w:val="16"/>
              </w:rPr>
              <w:t>’</w:t>
            </w:r>
            <w:r w:rsidRPr="00395DA2">
              <w:rPr>
                <w:rStyle w:val="Lienhypertexte"/>
                <w:color w:val="000000" w:themeColor="text1"/>
                <w:sz w:val="16"/>
              </w:rPr>
              <w:t>engagement, sous forme de résumé ou d</w:t>
            </w:r>
            <w:r w:rsidR="00072516">
              <w:rPr>
                <w:rStyle w:val="Lienhypertexte"/>
                <w:color w:val="000000" w:themeColor="text1"/>
                <w:sz w:val="16"/>
              </w:rPr>
              <w:t>’</w:t>
            </w:r>
            <w:r w:rsidRPr="00395DA2">
              <w:rPr>
                <w:rStyle w:val="Lienhypertexte"/>
                <w:color w:val="000000" w:themeColor="text1"/>
                <w:sz w:val="16"/>
              </w:rPr>
              <w:t>études de cas.</w:t>
            </w:r>
          </w:p>
          <w:p w14:paraId="79D90B1E" w14:textId="77777777" w:rsidR="00D87551" w:rsidRPr="00395DA2" w:rsidRDefault="00D87551" w:rsidP="00670422">
            <w:pPr>
              <w:rPr>
                <w:color w:val="000000" w:themeColor="text1"/>
                <w:sz w:val="16"/>
                <w:szCs w:val="16"/>
              </w:rPr>
            </w:pPr>
          </w:p>
          <w:p w14:paraId="412D2122" w14:textId="3695EB7E" w:rsidR="000B6690" w:rsidRPr="00395DA2" w:rsidRDefault="00F4343C" w:rsidP="00670422">
            <w:pPr>
              <w:rPr>
                <w:rStyle w:val="Lienhypertexte"/>
                <w:color w:val="000000" w:themeColor="text1"/>
                <w:sz w:val="16"/>
                <w:szCs w:val="16"/>
              </w:rPr>
            </w:pPr>
            <w:r w:rsidRPr="00395DA2">
              <w:rPr>
                <w:color w:val="000000" w:themeColor="text1"/>
                <w:sz w:val="16"/>
              </w:rPr>
              <w:t>Dans l</w:t>
            </w:r>
            <w:r w:rsidR="00072516">
              <w:rPr>
                <w:color w:val="000000" w:themeColor="text1"/>
                <w:sz w:val="16"/>
              </w:rPr>
              <w:t>’</w:t>
            </w:r>
            <w:r w:rsidRPr="00395DA2">
              <w:rPr>
                <w:color w:val="000000" w:themeColor="text1"/>
                <w:sz w:val="16"/>
              </w:rPr>
              <w:t xml:space="preserve">option (Q), </w:t>
            </w:r>
            <w:r w:rsidRPr="00395DA2">
              <w:rPr>
                <w:rStyle w:val="Lienhypertexte"/>
                <w:color w:val="000000" w:themeColor="text1"/>
                <w:sz w:val="16"/>
              </w:rPr>
              <w:t xml:space="preserve">on entend par </w:t>
            </w:r>
            <w:r w:rsidR="00E61333" w:rsidRPr="00395DA2">
              <w:rPr>
                <w:rStyle w:val="Lienhypertexte"/>
                <w:color w:val="000000" w:themeColor="text1"/>
                <w:sz w:val="16"/>
              </w:rPr>
              <w:t>« </w:t>
            </w:r>
            <w:r w:rsidRPr="00395DA2">
              <w:rPr>
                <w:rStyle w:val="Lienhypertexte"/>
                <w:color w:val="000000" w:themeColor="text1"/>
                <w:sz w:val="16"/>
              </w:rPr>
              <w:t>accords contractuels</w:t>
            </w:r>
            <w:r w:rsidR="00E61333" w:rsidRPr="00395DA2">
              <w:rPr>
                <w:rStyle w:val="Lienhypertexte"/>
                <w:color w:val="000000" w:themeColor="text1"/>
                <w:sz w:val="16"/>
              </w:rPr>
              <w:t> »</w:t>
            </w:r>
            <w:r w:rsidRPr="00395DA2">
              <w:rPr>
                <w:rStyle w:val="Lienhypertexte"/>
                <w:color w:val="000000" w:themeColor="text1"/>
                <w:sz w:val="16"/>
              </w:rPr>
              <w:t xml:space="preserve"> les accords de niveau de service, les lettres d</w:t>
            </w:r>
            <w:r w:rsidR="00072516">
              <w:rPr>
                <w:rStyle w:val="Lienhypertexte"/>
                <w:color w:val="000000" w:themeColor="text1"/>
                <w:sz w:val="16"/>
              </w:rPr>
              <w:t>’</w:t>
            </w:r>
            <w:r w:rsidRPr="00395DA2">
              <w:rPr>
                <w:rStyle w:val="Lienhypertexte"/>
                <w:color w:val="000000" w:themeColor="text1"/>
                <w:sz w:val="16"/>
              </w:rPr>
              <w:t>avenant, les accords de gestion d</w:t>
            </w:r>
            <w:r w:rsidR="00072516">
              <w:rPr>
                <w:rStyle w:val="Lienhypertexte"/>
                <w:color w:val="000000" w:themeColor="text1"/>
                <w:sz w:val="16"/>
              </w:rPr>
              <w:t>’</w:t>
            </w:r>
            <w:r w:rsidRPr="00395DA2">
              <w:rPr>
                <w:rStyle w:val="Lienhypertexte"/>
                <w:color w:val="000000" w:themeColor="text1"/>
                <w:sz w:val="16"/>
              </w:rPr>
              <w:t>investissement (IMA), les conventions de bailleur de fonds (LPA), les contrats personnels ou tout autre document juridiquement contraignant qui couvre l</w:t>
            </w:r>
            <w:r w:rsidR="00072516">
              <w:rPr>
                <w:rStyle w:val="Lienhypertexte"/>
                <w:color w:val="000000" w:themeColor="text1"/>
                <w:sz w:val="16"/>
              </w:rPr>
              <w:t>’</w:t>
            </w:r>
            <w:r w:rsidRPr="00395DA2">
              <w:rPr>
                <w:rStyle w:val="Lienhypertexte"/>
                <w:color w:val="000000" w:themeColor="text1"/>
                <w:sz w:val="16"/>
              </w:rPr>
              <w:t>obligation fiduciaire d</w:t>
            </w:r>
            <w:r w:rsidR="00072516">
              <w:rPr>
                <w:rStyle w:val="Lienhypertexte"/>
                <w:color w:val="000000" w:themeColor="text1"/>
                <w:sz w:val="16"/>
              </w:rPr>
              <w:t>’</w:t>
            </w:r>
            <w:r w:rsidRPr="00395DA2">
              <w:rPr>
                <w:rStyle w:val="Lienhypertexte"/>
                <w:color w:val="000000" w:themeColor="text1"/>
                <w:sz w:val="16"/>
              </w:rPr>
              <w:t>une société de gestion externe.</w:t>
            </w:r>
          </w:p>
          <w:p w14:paraId="7E8F085C" w14:textId="0B7B6FC3" w:rsidR="009830F0" w:rsidRPr="00395DA2" w:rsidRDefault="00116691" w:rsidP="00670422">
            <w:pPr>
              <w:rPr>
                <w:rStyle w:val="Lienhypertexte"/>
                <w:color w:val="000000" w:themeColor="text1"/>
                <w:sz w:val="16"/>
                <w:szCs w:val="16"/>
              </w:rPr>
            </w:pPr>
            <w:r w:rsidRPr="00395DA2">
              <w:rPr>
                <w:rStyle w:val="Lienhypertexte"/>
                <w:color w:val="000000" w:themeColor="text1"/>
                <w:sz w:val="16"/>
              </w:rPr>
              <w:t xml:space="preserve">Dans cet indicateur, le </w:t>
            </w:r>
            <w:proofErr w:type="spellStart"/>
            <w:r w:rsidRPr="00395DA2">
              <w:rPr>
                <w:rStyle w:val="Lienhypertexte"/>
                <w:color w:val="000000" w:themeColor="text1"/>
                <w:sz w:val="16"/>
              </w:rPr>
              <w:t>reporting</w:t>
            </w:r>
            <w:proofErr w:type="spellEnd"/>
            <w:r w:rsidRPr="00395DA2">
              <w:rPr>
                <w:rStyle w:val="Lienhypertexte"/>
                <w:color w:val="000000" w:themeColor="text1"/>
                <w:sz w:val="16"/>
              </w:rPr>
              <w:t xml:space="preserve"> </w:t>
            </w:r>
            <w:r w:rsidR="00E61333" w:rsidRPr="00395DA2">
              <w:rPr>
                <w:rStyle w:val="Lienhypertexte"/>
                <w:color w:val="000000" w:themeColor="text1"/>
                <w:sz w:val="16"/>
              </w:rPr>
              <w:t>« </w:t>
            </w:r>
            <w:r w:rsidRPr="00395DA2">
              <w:rPr>
                <w:rStyle w:val="Lienhypertexte"/>
                <w:color w:val="000000" w:themeColor="text1"/>
                <w:sz w:val="16"/>
              </w:rPr>
              <w:t>régulier</w:t>
            </w:r>
            <w:r w:rsidR="00E61333" w:rsidRPr="00395DA2">
              <w:rPr>
                <w:rStyle w:val="Lienhypertexte"/>
                <w:color w:val="000000" w:themeColor="text1"/>
                <w:sz w:val="16"/>
              </w:rPr>
              <w:t> »</w:t>
            </w:r>
            <w:r w:rsidRPr="00395DA2">
              <w:rPr>
                <w:rStyle w:val="Lienhypertexte"/>
                <w:color w:val="000000" w:themeColor="text1"/>
                <w:sz w:val="16"/>
              </w:rPr>
              <w:t xml:space="preserve"> désigne un </w:t>
            </w:r>
            <w:proofErr w:type="spellStart"/>
            <w:r w:rsidRPr="00395DA2">
              <w:rPr>
                <w:rStyle w:val="Lienhypertexte"/>
                <w:color w:val="000000" w:themeColor="text1"/>
                <w:sz w:val="16"/>
              </w:rPr>
              <w:t>reporting</w:t>
            </w:r>
            <w:proofErr w:type="spellEnd"/>
            <w:r w:rsidRPr="00395DA2">
              <w:rPr>
                <w:rStyle w:val="Lienhypertexte"/>
                <w:color w:val="000000" w:themeColor="text1"/>
                <w:sz w:val="16"/>
              </w:rPr>
              <w:t xml:space="preserve"> qui a lieu au moins une fois par an.</w:t>
            </w:r>
          </w:p>
        </w:tc>
      </w:tr>
      <w:tr w:rsidR="0076365D" w:rsidRPr="00395DA2" w14:paraId="699344BD" w14:textId="77777777" w:rsidTr="00DD23EC">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F97826" w14:textId="77777777" w:rsidR="00F82DCF" w:rsidRPr="00395DA2" w:rsidRDefault="00F82DCF" w:rsidP="00FC6729">
            <w:pPr>
              <w:rPr>
                <w:b/>
                <w:bCs/>
                <w:sz w:val="16"/>
                <w:szCs w:val="16"/>
              </w:rPr>
            </w:pPr>
            <w:r w:rsidRPr="00395DA2">
              <w:rPr>
                <w:b/>
                <w:sz w:val="16"/>
              </w:rPr>
              <w:t>Autres ressources</w:t>
            </w:r>
          </w:p>
        </w:tc>
        <w:tc>
          <w:tcPr>
            <w:tcW w:w="13239"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1164EE" w14:textId="197B4C95" w:rsidR="0050395A" w:rsidRPr="00395DA2" w:rsidRDefault="0050395A" w:rsidP="00FC6729">
            <w:pPr>
              <w:rPr>
                <w:sz w:val="16"/>
                <w:szCs w:val="16"/>
              </w:rPr>
            </w:pPr>
            <w:r w:rsidRPr="00395DA2">
              <w:rPr>
                <w:rStyle w:val="Lienhypertexte"/>
                <w:color w:val="000000" w:themeColor="text1"/>
                <w:sz w:val="16"/>
              </w:rPr>
              <w:t>Pour les</w:t>
            </w:r>
            <w:r w:rsidR="00CE58ED" w:rsidRPr="00395DA2">
              <w:rPr>
                <w:rStyle w:val="Lienhypertexte"/>
                <w:color w:val="000000" w:themeColor="text1"/>
                <w:sz w:val="16"/>
              </w:rPr>
              <w:t xml:space="preserve"> recomm</w:t>
            </w:r>
            <w:r w:rsidR="00061DD8" w:rsidRPr="00395DA2">
              <w:rPr>
                <w:rStyle w:val="Lienhypertexte"/>
                <w:color w:val="000000" w:themeColor="text1"/>
                <w:sz w:val="16"/>
              </w:rPr>
              <w:t>a</w:t>
            </w:r>
            <w:r w:rsidR="00CE58ED" w:rsidRPr="00395DA2">
              <w:rPr>
                <w:rStyle w:val="Lienhypertexte"/>
                <w:color w:val="000000" w:themeColor="text1"/>
                <w:sz w:val="16"/>
              </w:rPr>
              <w:t>ndatio</w:t>
            </w:r>
            <w:r w:rsidR="00603D45" w:rsidRPr="00395DA2">
              <w:rPr>
                <w:rStyle w:val="Lienhypertexte"/>
                <w:color w:val="000000" w:themeColor="text1"/>
                <w:sz w:val="16"/>
              </w:rPr>
              <w:t>ns</w:t>
            </w:r>
            <w:r w:rsidRPr="00395DA2">
              <w:rPr>
                <w:rStyle w:val="Lienhypertexte"/>
                <w:color w:val="000000" w:themeColor="text1"/>
                <w:sz w:val="16"/>
              </w:rPr>
              <w:t xml:space="preserve"> des PRI sur la sélection, la nomination et la surveillance des sociétés de gestion externes, voir </w:t>
            </w:r>
            <w:r w:rsidRPr="00395DA2">
              <w:rPr>
                <w:sz w:val="16"/>
              </w:rPr>
              <w:t xml:space="preserve">la page du site Internet des PRI consacrée aux </w:t>
            </w:r>
            <w:hyperlink r:id="rId24" w:history="1">
              <w:r w:rsidRPr="00395DA2">
                <w:rPr>
                  <w:rStyle w:val="Lienhypertexte"/>
                  <w:sz w:val="16"/>
                </w:rPr>
                <w:t>Ressources pour les investisseurs institutionnels</w:t>
              </w:r>
            </w:hyperlink>
            <w:r w:rsidRPr="00395DA2">
              <w:rPr>
                <w:sz w:val="16"/>
              </w:rPr>
              <w:t>.</w:t>
            </w:r>
          </w:p>
          <w:p w14:paraId="6C3AB3EA" w14:textId="77777777" w:rsidR="00E63C6D" w:rsidRPr="00395DA2" w:rsidRDefault="00E63C6D" w:rsidP="00FC6729">
            <w:pPr>
              <w:rPr>
                <w:sz w:val="16"/>
                <w:szCs w:val="16"/>
              </w:rPr>
            </w:pPr>
          </w:p>
          <w:p w14:paraId="4B4AF214" w14:textId="6CCF2970" w:rsidR="00F71C75" w:rsidRPr="00395DA2" w:rsidRDefault="00C94797" w:rsidP="00FC6729">
            <w:pPr>
              <w:rPr>
                <w:sz w:val="16"/>
                <w:szCs w:val="16"/>
              </w:rPr>
            </w:pPr>
            <w:r w:rsidRPr="00395DA2">
              <w:rPr>
                <w:sz w:val="16"/>
              </w:rPr>
              <w:t>Pour plus d</w:t>
            </w:r>
            <w:r w:rsidR="00072516">
              <w:rPr>
                <w:sz w:val="16"/>
              </w:rPr>
              <w:t>’</w:t>
            </w:r>
            <w:r w:rsidRPr="00395DA2">
              <w:rPr>
                <w:sz w:val="16"/>
              </w:rPr>
              <w:t xml:space="preserve">informations sur les exigences </w:t>
            </w:r>
            <w:r w:rsidR="00D741C0" w:rsidRPr="00395DA2">
              <w:rPr>
                <w:sz w:val="16"/>
              </w:rPr>
              <w:t xml:space="preserve">en matière de </w:t>
            </w:r>
            <w:r w:rsidRPr="00395DA2">
              <w:rPr>
                <w:sz w:val="16"/>
              </w:rPr>
              <w:t xml:space="preserve">mandat et les demandes de propositions, voir les </w:t>
            </w:r>
            <w:hyperlink r:id="rId25" w:history="1">
              <w:r w:rsidRPr="00395DA2">
                <w:rPr>
                  <w:rStyle w:val="Lienhypertexte"/>
                  <w:sz w:val="16"/>
                </w:rPr>
                <w:t xml:space="preserve">Orientations sur le Modèle </w:t>
              </w:r>
              <w:r w:rsidR="0072171A" w:rsidRPr="00395DA2">
                <w:rPr>
                  <w:rStyle w:val="Lienhypertexte"/>
                  <w:sz w:val="16"/>
                </w:rPr>
                <w:t xml:space="preserve">de </w:t>
              </w:r>
              <w:r w:rsidRPr="00395DA2">
                <w:rPr>
                  <w:rStyle w:val="Lienhypertexte"/>
                  <w:sz w:val="16"/>
                </w:rPr>
                <w:t>mandat de l</w:t>
              </w:r>
              <w:r w:rsidR="00072516">
                <w:rPr>
                  <w:rStyle w:val="Lienhypertexte"/>
                  <w:sz w:val="16"/>
                </w:rPr>
                <w:t>’</w:t>
              </w:r>
              <w:r w:rsidRPr="00395DA2">
                <w:rPr>
                  <w:rStyle w:val="Lienhypertexte"/>
                  <w:sz w:val="16"/>
                </w:rPr>
                <w:t>ICGN</w:t>
              </w:r>
            </w:hyperlink>
            <w:r w:rsidRPr="00395DA2">
              <w:rPr>
                <w:sz w:val="16"/>
              </w:rPr>
              <w:t>.</w:t>
            </w:r>
          </w:p>
          <w:p w14:paraId="252AD689" w14:textId="77777777" w:rsidR="00C94797" w:rsidRPr="00395DA2" w:rsidRDefault="00C94797" w:rsidP="00FC6729">
            <w:pPr>
              <w:rPr>
                <w:rStyle w:val="Lienhypertexte"/>
                <w:color w:val="000000" w:themeColor="text1"/>
                <w:sz w:val="16"/>
                <w:szCs w:val="16"/>
              </w:rPr>
            </w:pPr>
          </w:p>
          <w:p w14:paraId="77747C74" w14:textId="37A56DBB" w:rsidR="00396CBF" w:rsidRPr="00395DA2" w:rsidRDefault="00F82DCF" w:rsidP="00FC6729">
            <w:pPr>
              <w:rPr>
                <w:rStyle w:val="Lienhypertexte"/>
              </w:rPr>
            </w:pPr>
            <w:r w:rsidRPr="00395DA2">
              <w:rPr>
                <w:rStyle w:val="Lienhypertexte"/>
                <w:color w:val="000000" w:themeColor="text1"/>
                <w:sz w:val="16"/>
              </w:rPr>
              <w:lastRenderedPageBreak/>
              <w:t>Pour plus d</w:t>
            </w:r>
            <w:r w:rsidR="00072516">
              <w:rPr>
                <w:rStyle w:val="Lienhypertexte"/>
                <w:color w:val="000000" w:themeColor="text1"/>
                <w:sz w:val="16"/>
              </w:rPr>
              <w:t>’</w:t>
            </w:r>
            <w:r w:rsidRPr="00395DA2">
              <w:rPr>
                <w:rStyle w:val="Lienhypertexte"/>
                <w:color w:val="000000" w:themeColor="text1"/>
                <w:sz w:val="16"/>
              </w:rPr>
              <w:t>informations sur l</w:t>
            </w:r>
            <w:r w:rsidR="00072516">
              <w:rPr>
                <w:rStyle w:val="Lienhypertexte"/>
                <w:color w:val="000000" w:themeColor="text1"/>
                <w:sz w:val="16"/>
              </w:rPr>
              <w:t>’</w:t>
            </w:r>
            <w:r w:rsidRPr="00395DA2">
              <w:rPr>
                <w:rStyle w:val="Lienhypertexte"/>
                <w:color w:val="000000" w:themeColor="text1"/>
                <w:sz w:val="16"/>
              </w:rPr>
              <w:t xml:space="preserve">engagement et une liste de méthodes, voir le document intitulé </w:t>
            </w:r>
            <w:hyperlink r:id="rId26" w:history="1">
              <w:r w:rsidRPr="00395DA2">
                <w:rPr>
                  <w:rStyle w:val="Lienhypertexte"/>
                  <w:sz w:val="16"/>
                </w:rPr>
                <w:t xml:space="preserve">An introduction to </w:t>
              </w:r>
              <w:proofErr w:type="spellStart"/>
              <w:r w:rsidRPr="00395DA2">
                <w:rPr>
                  <w:rStyle w:val="Lienhypertexte"/>
                  <w:sz w:val="16"/>
                </w:rPr>
                <w:t>responsible</w:t>
              </w:r>
              <w:proofErr w:type="spellEnd"/>
              <w:r w:rsidRPr="00395DA2">
                <w:rPr>
                  <w:rStyle w:val="Lienhypertexte"/>
                  <w:sz w:val="16"/>
                </w:rPr>
                <w:t xml:space="preserve"> </w:t>
              </w:r>
              <w:proofErr w:type="spellStart"/>
              <w:r w:rsidRPr="00395DA2">
                <w:rPr>
                  <w:rStyle w:val="Lienhypertexte"/>
                  <w:sz w:val="16"/>
                </w:rPr>
                <w:t>investment</w:t>
              </w:r>
              <w:proofErr w:type="spellEnd"/>
              <w:r w:rsidRPr="00395DA2">
                <w:rPr>
                  <w:rStyle w:val="Lienhypertexte"/>
                  <w:sz w:val="16"/>
                </w:rPr>
                <w:t xml:space="preserve">: </w:t>
              </w:r>
              <w:proofErr w:type="spellStart"/>
              <w:r w:rsidRPr="00395DA2">
                <w:rPr>
                  <w:rStyle w:val="Lienhypertexte"/>
                  <w:sz w:val="16"/>
                </w:rPr>
                <w:t>stewardship</w:t>
              </w:r>
              <w:proofErr w:type="spellEnd"/>
              <w:r w:rsidRPr="00395DA2">
                <w:rPr>
                  <w:rStyle w:val="Lienhypertexte"/>
                  <w:sz w:val="16"/>
                </w:rPr>
                <w:t xml:space="preserve"> (Introduction à l</w:t>
              </w:r>
              <w:r w:rsidR="00072516">
                <w:rPr>
                  <w:rStyle w:val="Lienhypertexte"/>
                  <w:sz w:val="16"/>
                </w:rPr>
                <w:t>’</w:t>
              </w:r>
              <w:r w:rsidRPr="00395DA2">
                <w:rPr>
                  <w:rStyle w:val="Lienhypertexte"/>
                  <w:sz w:val="16"/>
                </w:rPr>
                <w:t>investissement responsable</w:t>
              </w:r>
              <w:r w:rsidR="0086191E" w:rsidRPr="00395DA2">
                <w:rPr>
                  <w:rStyle w:val="Lienhypertexte"/>
                  <w:sz w:val="16"/>
                </w:rPr>
                <w:t> :</w:t>
              </w:r>
              <w:r w:rsidRPr="00395DA2">
                <w:rPr>
                  <w:rStyle w:val="Lienhypertexte"/>
                  <w:sz w:val="16"/>
                </w:rPr>
                <w:t xml:space="preserve"> </w:t>
              </w:r>
              <w:r w:rsidR="005C5CE0" w:rsidRPr="00395DA2">
                <w:rPr>
                  <w:rStyle w:val="Lienhypertexte"/>
                  <w:sz w:val="16"/>
                </w:rPr>
                <w:t>E</w:t>
              </w:r>
              <w:r w:rsidRPr="00395DA2">
                <w:rPr>
                  <w:rStyle w:val="Lienhypertexte"/>
                  <w:sz w:val="16"/>
                </w:rPr>
                <w:t>ngagement</w:t>
              </w:r>
              <w:r w:rsidR="005C5CE0" w:rsidRPr="00395DA2">
                <w:rPr>
                  <w:rStyle w:val="Lienhypertexte"/>
                  <w:sz w:val="16"/>
                </w:rPr>
                <w:t xml:space="preserve"> (dialogue et vote)</w:t>
              </w:r>
              <w:r w:rsidRPr="00395DA2">
                <w:rPr>
                  <w:rStyle w:val="Lienhypertexte"/>
                  <w:sz w:val="16"/>
                </w:rPr>
                <w:t>)</w:t>
              </w:r>
            </w:hyperlink>
            <w:r w:rsidRPr="00395DA2">
              <w:rPr>
                <w:color w:val="000000" w:themeColor="text1"/>
                <w:sz w:val="16"/>
              </w:rPr>
              <w:t xml:space="preserve"> </w:t>
            </w:r>
            <w:r w:rsidRPr="00395DA2">
              <w:rPr>
                <w:sz w:val="16"/>
              </w:rPr>
              <w:t xml:space="preserve">et la page Internet des PRI intitulée </w:t>
            </w:r>
            <w:hyperlink r:id="rId27" w:history="1">
              <w:r w:rsidRPr="00395DA2">
                <w:rPr>
                  <w:rStyle w:val="Lienhypertexte"/>
                  <w:sz w:val="16"/>
                </w:rPr>
                <w:t>À propos de l</w:t>
              </w:r>
              <w:r w:rsidR="00072516">
                <w:rPr>
                  <w:rStyle w:val="Lienhypertexte"/>
                  <w:sz w:val="16"/>
                </w:rPr>
                <w:t>’</w:t>
              </w:r>
              <w:r w:rsidRPr="00395DA2">
                <w:rPr>
                  <w:rStyle w:val="Lienhypertexte"/>
                  <w:sz w:val="16"/>
                </w:rPr>
                <w:t>engagement</w:t>
              </w:r>
            </w:hyperlink>
            <w:r w:rsidRPr="00395DA2">
              <w:rPr>
                <w:sz w:val="16"/>
              </w:rPr>
              <w:t>. Pour des exemples d</w:t>
            </w:r>
            <w:r w:rsidR="00072516">
              <w:rPr>
                <w:sz w:val="16"/>
              </w:rPr>
              <w:t>’</w:t>
            </w:r>
            <w:r w:rsidRPr="00395DA2">
              <w:rPr>
                <w:sz w:val="16"/>
              </w:rPr>
              <w:t>initiatives d</w:t>
            </w:r>
            <w:r w:rsidR="00072516">
              <w:rPr>
                <w:sz w:val="16"/>
              </w:rPr>
              <w:t>’</w:t>
            </w:r>
            <w:r w:rsidRPr="00395DA2">
              <w:rPr>
                <w:sz w:val="16"/>
              </w:rPr>
              <w:t xml:space="preserve">engagement, voir la page Internet des PRI consacrée aux </w:t>
            </w:r>
            <w:hyperlink r:id="rId28" w:history="1">
              <w:r w:rsidRPr="00395DA2">
                <w:rPr>
                  <w:rStyle w:val="Lienhypertexte"/>
                  <w:sz w:val="16"/>
                </w:rPr>
                <w:t>actions d</w:t>
              </w:r>
              <w:r w:rsidR="00072516">
                <w:rPr>
                  <w:rStyle w:val="Lienhypertexte"/>
                  <w:sz w:val="16"/>
                </w:rPr>
                <w:t>’</w:t>
              </w:r>
              <w:r w:rsidRPr="00395DA2">
                <w:rPr>
                  <w:rStyle w:val="Lienhypertexte"/>
                  <w:sz w:val="16"/>
                </w:rPr>
                <w:t>engagement collaboratif</w:t>
              </w:r>
            </w:hyperlink>
            <w:r w:rsidRPr="00395DA2">
              <w:rPr>
                <w:rStyle w:val="Lienhypertexte"/>
                <w:color w:val="auto"/>
                <w:sz w:val="16"/>
              </w:rPr>
              <w:t>.</w:t>
            </w:r>
          </w:p>
          <w:p w14:paraId="34EA4E5A" w14:textId="77777777" w:rsidR="00E63C6D" w:rsidRPr="00395DA2" w:rsidRDefault="00E63C6D" w:rsidP="00C94797">
            <w:pPr>
              <w:rPr>
                <w:rStyle w:val="Lienhypertexte"/>
                <w:color w:val="000000" w:themeColor="text1"/>
                <w:sz w:val="16"/>
                <w:szCs w:val="16"/>
              </w:rPr>
            </w:pPr>
          </w:p>
          <w:p w14:paraId="698334F3" w14:textId="10661BB1" w:rsidR="009176D2" w:rsidRPr="00395DA2" w:rsidRDefault="00C94797" w:rsidP="00FC6729">
            <w:pPr>
              <w:rPr>
                <w:rStyle w:val="Lienhypertexte"/>
                <w:color w:val="000000" w:themeColor="text1"/>
                <w:sz w:val="16"/>
                <w:szCs w:val="16"/>
              </w:rPr>
            </w:pPr>
            <w:r w:rsidRPr="00395DA2">
              <w:rPr>
                <w:rStyle w:val="Lienhypertexte"/>
                <w:color w:val="000000" w:themeColor="text1"/>
                <w:sz w:val="16"/>
              </w:rPr>
              <w:t xml:space="preserve">Des </w:t>
            </w:r>
            <w:r w:rsidR="00603D45" w:rsidRPr="00395DA2">
              <w:rPr>
                <w:rStyle w:val="Lienhypertexte"/>
                <w:color w:val="000000" w:themeColor="text1"/>
                <w:sz w:val="16"/>
              </w:rPr>
              <w:t>recomm</w:t>
            </w:r>
            <w:r w:rsidR="00525CF2" w:rsidRPr="00395DA2">
              <w:rPr>
                <w:rStyle w:val="Lienhypertexte"/>
                <w:color w:val="000000" w:themeColor="text1"/>
                <w:sz w:val="16"/>
              </w:rPr>
              <w:t>a</w:t>
            </w:r>
            <w:r w:rsidR="00603D45" w:rsidRPr="00395DA2">
              <w:rPr>
                <w:rStyle w:val="Lienhypertexte"/>
                <w:color w:val="000000" w:themeColor="text1"/>
                <w:sz w:val="16"/>
              </w:rPr>
              <w:t xml:space="preserve">ndations </w:t>
            </w:r>
            <w:r w:rsidRPr="00395DA2">
              <w:rPr>
                <w:rStyle w:val="Lienhypertexte"/>
                <w:color w:val="000000" w:themeColor="text1"/>
                <w:sz w:val="16"/>
              </w:rPr>
              <w:t>spécifiques au Royaume-Uni, à l</w:t>
            </w:r>
            <w:r w:rsidR="00072516">
              <w:rPr>
                <w:rStyle w:val="Lienhypertexte"/>
                <w:color w:val="000000" w:themeColor="text1"/>
                <w:sz w:val="16"/>
              </w:rPr>
              <w:t>’</w:t>
            </w:r>
            <w:r w:rsidRPr="00395DA2">
              <w:rPr>
                <w:rStyle w:val="Lienhypertexte"/>
                <w:color w:val="000000" w:themeColor="text1"/>
                <w:sz w:val="16"/>
              </w:rPr>
              <w:t>Afrique du Sud et à l</w:t>
            </w:r>
            <w:r w:rsidR="00072516">
              <w:rPr>
                <w:rStyle w:val="Lienhypertexte"/>
                <w:color w:val="000000" w:themeColor="text1"/>
                <w:sz w:val="16"/>
              </w:rPr>
              <w:t>’</w:t>
            </w:r>
            <w:r w:rsidRPr="00395DA2">
              <w:rPr>
                <w:rStyle w:val="Lienhypertexte"/>
                <w:color w:val="000000" w:themeColor="text1"/>
                <w:sz w:val="16"/>
              </w:rPr>
              <w:t xml:space="preserve">Allemagne sont disponibles sur la page Internet de PRI intitulée </w:t>
            </w:r>
            <w:hyperlink r:id="rId29" w:history="1">
              <w:r w:rsidRPr="00395DA2">
                <w:rPr>
                  <w:rStyle w:val="Lienhypertexte"/>
                  <w:sz w:val="16"/>
                </w:rPr>
                <w:t>S</w:t>
              </w:r>
              <w:r w:rsidR="00072516">
                <w:rPr>
                  <w:rStyle w:val="Lienhypertexte"/>
                  <w:sz w:val="16"/>
                </w:rPr>
                <w:t>’</w:t>
              </w:r>
              <w:r w:rsidRPr="00395DA2">
                <w:rPr>
                  <w:rStyle w:val="Lienhypertexte"/>
                  <w:sz w:val="16"/>
                </w:rPr>
                <w:t>attaquer aux barrières du système</w:t>
              </w:r>
            </w:hyperlink>
            <w:r w:rsidRPr="00395DA2">
              <w:rPr>
                <w:rStyle w:val="Lienhypertexte"/>
                <w:color w:val="000000" w:themeColor="text1"/>
                <w:sz w:val="16"/>
              </w:rPr>
              <w:t>.</w:t>
            </w:r>
          </w:p>
        </w:tc>
      </w:tr>
      <w:tr w:rsidR="00F82DCF" w:rsidRPr="00395DA2" w14:paraId="707134A9" w14:textId="77777777" w:rsidTr="00DD23EC">
        <w:trPr>
          <w:gridAfter w:val="1"/>
          <w:wAfter w:w="8" w:type="dxa"/>
          <w:trHeight w:val="300"/>
        </w:trPr>
        <w:tc>
          <w:tcPr>
            <w:tcW w:w="14876"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1C0E72B" w14:textId="77777777" w:rsidR="00F82DCF" w:rsidRPr="00395DA2" w:rsidRDefault="00F82DCF" w:rsidP="00FC6729">
            <w:pPr>
              <w:rPr>
                <w:color w:val="FFFFFF" w:themeColor="background1"/>
                <w:sz w:val="16"/>
                <w:szCs w:val="16"/>
              </w:rPr>
            </w:pPr>
            <w:r w:rsidRPr="00395DA2">
              <w:rPr>
                <w:b/>
                <w:color w:val="FFFFFF" w:themeColor="background1"/>
                <w:sz w:val="18"/>
              </w:rPr>
              <w:lastRenderedPageBreak/>
              <w:t>Logique</w:t>
            </w:r>
          </w:p>
        </w:tc>
      </w:tr>
      <w:tr w:rsidR="0076365D" w:rsidRPr="00395DA2" w14:paraId="170FB6C8" w14:textId="77777777" w:rsidTr="00DD23EC">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FE21A5" w14:textId="77777777" w:rsidR="00F82DCF" w:rsidRPr="00395DA2" w:rsidRDefault="00F82DCF" w:rsidP="00FC6729">
            <w:pPr>
              <w:rPr>
                <w:b/>
                <w:bCs/>
                <w:sz w:val="16"/>
                <w:szCs w:val="16"/>
              </w:rPr>
            </w:pPr>
            <w:r w:rsidRPr="00395DA2">
              <w:rPr>
                <w:b/>
                <w:sz w:val="16"/>
              </w:rPr>
              <w:t>Lien avec</w:t>
            </w:r>
          </w:p>
        </w:tc>
        <w:tc>
          <w:tcPr>
            <w:tcW w:w="13239"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5D804C" w14:textId="3639E8FA" w:rsidR="00F82DCF" w:rsidRPr="00395DA2" w:rsidRDefault="0031321C" w:rsidP="00FC6729">
            <w:pPr>
              <w:rPr>
                <w:color w:val="000000" w:themeColor="text1"/>
                <w:sz w:val="16"/>
                <w:szCs w:val="16"/>
                <w:highlight w:val="yellow"/>
              </w:rPr>
            </w:pPr>
            <w:r w:rsidRPr="00395DA2">
              <w:rPr>
                <w:color w:val="000000" w:themeColor="text1"/>
                <w:sz w:val="16"/>
              </w:rPr>
              <w:t>[OO 21]</w:t>
            </w:r>
          </w:p>
        </w:tc>
      </w:tr>
      <w:tr w:rsidR="0076365D" w:rsidRPr="00395DA2" w14:paraId="79BEE4CC" w14:textId="77777777" w:rsidTr="00DD23EC">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E3E1F5" w14:textId="77777777" w:rsidR="00F82DCF" w:rsidRPr="00395DA2" w:rsidRDefault="00F82DCF" w:rsidP="00FC6729">
            <w:pPr>
              <w:rPr>
                <w:b/>
                <w:bCs/>
                <w:sz w:val="16"/>
                <w:szCs w:val="16"/>
              </w:rPr>
            </w:pPr>
            <w:r w:rsidRPr="00395DA2">
              <w:rPr>
                <w:b/>
                <w:sz w:val="16"/>
              </w:rPr>
              <w:t>Accès à</w:t>
            </w:r>
          </w:p>
        </w:tc>
        <w:tc>
          <w:tcPr>
            <w:tcW w:w="13239"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6062E6" w14:textId="77777777" w:rsidR="00F82DCF" w:rsidRPr="00395DA2" w:rsidRDefault="00F82DCF" w:rsidP="00FC6729">
            <w:pPr>
              <w:rPr>
                <w:color w:val="000000" w:themeColor="text1"/>
                <w:sz w:val="16"/>
                <w:szCs w:val="16"/>
              </w:rPr>
            </w:pPr>
            <w:r w:rsidRPr="00395DA2">
              <w:rPr>
                <w:color w:val="000000" w:themeColor="text1"/>
                <w:sz w:val="16"/>
              </w:rPr>
              <w:t>Sans objet</w:t>
            </w:r>
          </w:p>
        </w:tc>
      </w:tr>
      <w:tr w:rsidR="00F82DCF" w:rsidRPr="00395DA2" w14:paraId="11AB89F3" w14:textId="77777777" w:rsidTr="00DD23EC">
        <w:trPr>
          <w:gridAfter w:val="1"/>
          <w:wAfter w:w="8" w:type="dxa"/>
          <w:trHeight w:val="300"/>
        </w:trPr>
        <w:tc>
          <w:tcPr>
            <w:tcW w:w="14876"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B5C5EBF" w14:textId="77777777" w:rsidR="00F82DCF" w:rsidRPr="00395DA2" w:rsidRDefault="00F82DCF" w:rsidP="00FC6729">
            <w:pPr>
              <w:rPr>
                <w:rFonts w:eastAsia="Times New Roman" w:cs="Arial"/>
                <w:b/>
                <w:bCs/>
                <w:color w:val="FFFFFF" w:themeColor="background1"/>
                <w:sz w:val="18"/>
                <w:szCs w:val="18"/>
              </w:rPr>
            </w:pPr>
            <w:r w:rsidRPr="00395DA2">
              <w:rPr>
                <w:b/>
                <w:color w:val="FFFFFF" w:themeColor="background1"/>
                <w:sz w:val="18"/>
              </w:rPr>
              <w:t>Évaluation</w:t>
            </w:r>
          </w:p>
        </w:tc>
      </w:tr>
      <w:tr w:rsidR="00CE60E8" w:rsidRPr="00395DA2" w14:paraId="2A3DBEF6" w14:textId="77777777" w:rsidTr="00DD23EC">
        <w:trPr>
          <w:gridAfter w:val="1"/>
          <w:wAfter w:w="8" w:type="dxa"/>
          <w:trHeight w:val="354"/>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D7EA78" w14:textId="312015CB" w:rsidR="00F82DCF" w:rsidRPr="00395DA2" w:rsidRDefault="00F82DCF" w:rsidP="00FC6729">
            <w:pPr>
              <w:rPr>
                <w:b/>
                <w:sz w:val="16"/>
                <w:szCs w:val="16"/>
              </w:rPr>
            </w:pPr>
            <w:r w:rsidRPr="00395DA2">
              <w:rPr>
                <w:b/>
                <w:sz w:val="16"/>
              </w:rPr>
              <w:t>Critères d</w:t>
            </w:r>
            <w:r w:rsidR="00072516">
              <w:rPr>
                <w:b/>
                <w:sz w:val="16"/>
              </w:rPr>
              <w:t>’</w:t>
            </w:r>
            <w:r w:rsidRPr="00395DA2">
              <w:rPr>
                <w:b/>
                <w:sz w:val="16"/>
              </w:rPr>
              <w:t>évaluation</w:t>
            </w:r>
          </w:p>
        </w:tc>
        <w:tc>
          <w:tcPr>
            <w:tcW w:w="898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5197EA" w14:textId="77777777" w:rsidR="00513A4E" w:rsidRPr="00395DA2" w:rsidRDefault="00513A4E" w:rsidP="00475FF8">
            <w:pPr>
              <w:rPr>
                <w:color w:val="000000" w:themeColor="text1"/>
                <w:sz w:val="16"/>
                <w:szCs w:val="16"/>
              </w:rPr>
            </w:pPr>
            <w:r w:rsidRPr="00395DA2">
              <w:rPr>
                <w:color w:val="000000" w:themeColor="text1"/>
                <w:sz w:val="16"/>
              </w:rPr>
              <w:t>100 points pour cet indicateur.</w:t>
            </w:r>
          </w:p>
          <w:p w14:paraId="653DC76B" w14:textId="77777777" w:rsidR="00513A4E" w:rsidRPr="00395DA2" w:rsidRDefault="00513A4E" w:rsidP="00475FF8">
            <w:pPr>
              <w:rPr>
                <w:color w:val="000000" w:themeColor="text1"/>
                <w:sz w:val="16"/>
                <w:szCs w:val="16"/>
              </w:rPr>
            </w:pPr>
          </w:p>
          <w:p w14:paraId="0E1844CB" w14:textId="08FC30F2" w:rsidR="00513A4E" w:rsidRPr="00395DA2" w:rsidRDefault="00513A4E" w:rsidP="00475FF8">
            <w:pPr>
              <w:rPr>
                <w:color w:val="000000" w:themeColor="text1"/>
                <w:sz w:val="16"/>
                <w:szCs w:val="16"/>
              </w:rPr>
            </w:pPr>
            <w:r w:rsidRPr="00395DA2">
              <w:rPr>
                <w:color w:val="000000" w:themeColor="text1"/>
                <w:sz w:val="16"/>
              </w:rPr>
              <w:t>100 points pour au moins 13 réponses cochées parmi les options A à Q.</w:t>
            </w:r>
          </w:p>
          <w:p w14:paraId="5413C8F5" w14:textId="0741ADD7" w:rsidR="00513A4E" w:rsidRPr="00395DA2" w:rsidRDefault="00513A4E" w:rsidP="00475FF8">
            <w:pPr>
              <w:rPr>
                <w:color w:val="000000" w:themeColor="text1"/>
                <w:sz w:val="16"/>
                <w:szCs w:val="16"/>
              </w:rPr>
            </w:pPr>
            <w:r w:rsidRPr="00395DA2">
              <w:rPr>
                <w:color w:val="000000" w:themeColor="text1"/>
                <w:sz w:val="16"/>
              </w:rPr>
              <w:t>66 points pour 11-12 réponses cochées parmi les options A à Q.</w:t>
            </w:r>
          </w:p>
          <w:p w14:paraId="16113519" w14:textId="2BFAFF19" w:rsidR="00513A4E" w:rsidRPr="00395DA2" w:rsidRDefault="00513A4E" w:rsidP="00475FF8">
            <w:pPr>
              <w:rPr>
                <w:color w:val="000000" w:themeColor="text1"/>
                <w:sz w:val="16"/>
                <w:szCs w:val="16"/>
              </w:rPr>
            </w:pPr>
            <w:r w:rsidRPr="00395DA2">
              <w:rPr>
                <w:color w:val="000000" w:themeColor="text1"/>
                <w:sz w:val="16"/>
              </w:rPr>
              <w:t>33 points pour 9-10 réponses cochées parmi les options A à Q.</w:t>
            </w:r>
          </w:p>
          <w:p w14:paraId="1309A747" w14:textId="33AD0442" w:rsidR="00513A4E" w:rsidRPr="00395DA2" w:rsidRDefault="00513A4E" w:rsidP="00475FF8">
            <w:pPr>
              <w:rPr>
                <w:color w:val="000000" w:themeColor="text1"/>
                <w:sz w:val="16"/>
                <w:szCs w:val="16"/>
              </w:rPr>
            </w:pPr>
            <w:r w:rsidRPr="00395DA2">
              <w:rPr>
                <w:color w:val="000000" w:themeColor="text1"/>
                <w:sz w:val="16"/>
              </w:rPr>
              <w:t>0 point pour 1-8 réponses cochées parmi les options A à Q.</w:t>
            </w:r>
          </w:p>
          <w:p w14:paraId="67055A30" w14:textId="53AB1013" w:rsidR="00513A4E" w:rsidRPr="00395DA2" w:rsidRDefault="00513A4E" w:rsidP="00475FF8">
            <w:pPr>
              <w:rPr>
                <w:color w:val="000000" w:themeColor="text1"/>
                <w:sz w:val="16"/>
                <w:szCs w:val="16"/>
              </w:rPr>
            </w:pPr>
            <w:r w:rsidRPr="00395DA2">
              <w:rPr>
                <w:color w:val="000000" w:themeColor="text1"/>
                <w:sz w:val="16"/>
              </w:rPr>
              <w:t>0 point pour l</w:t>
            </w:r>
            <w:r w:rsidR="00072516">
              <w:rPr>
                <w:color w:val="000000" w:themeColor="text1"/>
                <w:sz w:val="16"/>
              </w:rPr>
              <w:t>’</w:t>
            </w:r>
            <w:r w:rsidRPr="00395DA2">
              <w:rPr>
                <w:color w:val="000000" w:themeColor="text1"/>
                <w:sz w:val="16"/>
              </w:rPr>
              <w:t>option R.</w:t>
            </w:r>
          </w:p>
        </w:tc>
        <w:tc>
          <w:tcPr>
            <w:tcW w:w="4259"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0C6DAF" w14:textId="72E55E81" w:rsidR="00475FF8" w:rsidRPr="00395DA2" w:rsidRDefault="001970ED" w:rsidP="00475FF8">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307A7206" w14:textId="70356814" w:rsidR="001970ED" w:rsidRPr="00395DA2" w:rsidRDefault="001970ED" w:rsidP="00475FF8">
            <w:pPr>
              <w:rPr>
                <w:color w:val="000000" w:themeColor="text1"/>
                <w:sz w:val="16"/>
                <w:szCs w:val="16"/>
              </w:rPr>
            </w:pPr>
          </w:p>
          <w:p w14:paraId="68C41440" w14:textId="66E2BBA5" w:rsidR="001970ED" w:rsidRPr="00395DA2" w:rsidRDefault="005168C3" w:rsidP="00475FF8">
            <w:pPr>
              <w:rPr>
                <w:color w:val="000000" w:themeColor="text1"/>
                <w:sz w:val="16"/>
                <w:szCs w:val="16"/>
              </w:rPr>
            </w:pPr>
            <w:r w:rsidRPr="00395DA2">
              <w:rPr>
                <w:color w:val="000000" w:themeColor="text1"/>
                <w:sz w:val="16"/>
              </w:rPr>
              <w:t xml:space="preserve">Si vous sélectionnez </w:t>
            </w:r>
            <w:r w:rsidR="00E61333" w:rsidRPr="00395DA2">
              <w:rPr>
                <w:color w:val="000000" w:themeColor="text1"/>
                <w:sz w:val="16"/>
              </w:rPr>
              <w:t>« </w:t>
            </w:r>
            <w:r w:rsidRPr="00395DA2">
              <w:rPr>
                <w:color w:val="000000" w:themeColor="text1"/>
                <w:sz w:val="16"/>
              </w:rPr>
              <w:t>R</w:t>
            </w:r>
            <w:r w:rsidR="00E61333" w:rsidRPr="00395DA2">
              <w:rPr>
                <w:color w:val="000000" w:themeColor="text1"/>
                <w:sz w:val="16"/>
              </w:rPr>
              <w:t> »</w:t>
            </w:r>
            <w:r w:rsidRPr="00395DA2">
              <w:rPr>
                <w:color w:val="000000" w:themeColor="text1"/>
                <w:sz w:val="16"/>
              </w:rPr>
              <w:t>, vous obtiendrez une note de 0/100 points pour cet indicateur.</w:t>
            </w:r>
          </w:p>
          <w:p w14:paraId="46EDE0CC" w14:textId="70356814" w:rsidR="001970ED" w:rsidRPr="00395DA2" w:rsidRDefault="001970ED" w:rsidP="00475FF8">
            <w:pPr>
              <w:rPr>
                <w:color w:val="000000" w:themeColor="text1"/>
                <w:sz w:val="16"/>
                <w:szCs w:val="16"/>
              </w:rPr>
            </w:pPr>
          </w:p>
          <w:p w14:paraId="34559621" w14:textId="62A211B7" w:rsidR="00030256" w:rsidRPr="00395DA2" w:rsidRDefault="00225A75" w:rsidP="00FC6729">
            <w:pPr>
              <w:rPr>
                <w:color w:val="000000" w:themeColor="text1"/>
                <w:sz w:val="16"/>
                <w:szCs w:val="16"/>
              </w:rPr>
            </w:pPr>
            <w:r w:rsidRPr="00395DA2">
              <w:rPr>
                <w:color w:val="000000" w:themeColor="text1"/>
                <w:sz w:val="16"/>
              </w:rPr>
              <w:t>Le nombre de classes d</w:t>
            </w:r>
            <w:r w:rsidR="00072516">
              <w:rPr>
                <w:color w:val="000000" w:themeColor="text1"/>
                <w:sz w:val="16"/>
              </w:rPr>
              <w:t>’</w:t>
            </w:r>
            <w:r w:rsidRPr="00395DA2">
              <w:rPr>
                <w:color w:val="000000" w:themeColor="text1"/>
                <w:sz w:val="16"/>
              </w:rPr>
              <w:t>actifs applicables n</w:t>
            </w:r>
            <w:r w:rsidR="00072516">
              <w:rPr>
                <w:color w:val="000000" w:themeColor="text1"/>
                <w:sz w:val="16"/>
              </w:rPr>
              <w:t>’</w:t>
            </w:r>
            <w:r w:rsidRPr="00395DA2">
              <w:rPr>
                <w:color w:val="000000" w:themeColor="text1"/>
                <w:sz w:val="16"/>
              </w:rPr>
              <w:t>affectera pas les points disponibles pour cet indicateur, car chaque classe d</w:t>
            </w:r>
            <w:r w:rsidR="00072516">
              <w:rPr>
                <w:color w:val="000000" w:themeColor="text1"/>
                <w:sz w:val="16"/>
              </w:rPr>
              <w:t>’</w:t>
            </w:r>
            <w:r w:rsidRPr="00395DA2">
              <w:rPr>
                <w:color w:val="000000" w:themeColor="text1"/>
                <w:sz w:val="16"/>
              </w:rPr>
              <w:t>actifs recevra une note distincte.</w:t>
            </w:r>
          </w:p>
        </w:tc>
      </w:tr>
      <w:tr w:rsidR="0076365D" w:rsidRPr="00395DA2" w14:paraId="0EF26397" w14:textId="77777777" w:rsidTr="00DD23EC">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93B36B" w14:textId="77777777" w:rsidR="00F82DCF" w:rsidRPr="00395DA2" w:rsidDel="002635ED" w:rsidRDefault="00F82DCF" w:rsidP="00FC6729">
            <w:pPr>
              <w:spacing w:line="240" w:lineRule="auto"/>
              <w:rPr>
                <w:b/>
                <w:bCs/>
                <w:sz w:val="16"/>
                <w:szCs w:val="16"/>
              </w:rPr>
            </w:pPr>
            <w:r w:rsidRPr="00395DA2">
              <w:rPr>
                <w:b/>
                <w:sz w:val="16"/>
              </w:rPr>
              <w:t>Multiplicateur</w:t>
            </w:r>
          </w:p>
        </w:tc>
        <w:tc>
          <w:tcPr>
            <w:tcW w:w="13239"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56D33C" w14:textId="608DB73F" w:rsidR="00F82DCF" w:rsidRPr="00395DA2" w:rsidRDefault="00D37F5A" w:rsidP="00FC6729">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48A635BD" w14:textId="77777777" w:rsidR="00A80826" w:rsidRPr="00395DA2" w:rsidRDefault="00A80826" w:rsidP="003468FB">
      <w:r w:rsidRPr="00395DA2">
        <w:br w:type="page"/>
      </w:r>
    </w:p>
    <w:p w14:paraId="086B785A" w14:textId="5C67FD7E" w:rsidR="00671AF7" w:rsidRPr="00395DA2" w:rsidRDefault="001A6779" w:rsidP="00DD23EC">
      <w:pPr>
        <w:pStyle w:val="Titre2"/>
        <w:rPr>
          <w:rFonts w:eastAsia="MS PGothic" w:cs="Times New Roman"/>
          <w:color w:val="auto"/>
          <w:sz w:val="20"/>
          <w:szCs w:val="20"/>
        </w:rPr>
      </w:pPr>
      <w:bookmarkStart w:id="8" w:name="_Toc124323334"/>
      <w:r w:rsidRPr="00395DA2">
        <w:lastRenderedPageBreak/>
        <w:t>Prestataires de services [SAM 2]</w:t>
      </w:r>
      <w:bookmarkEnd w:id="8"/>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829"/>
        <w:gridCol w:w="4253"/>
        <w:gridCol w:w="417"/>
        <w:gridCol w:w="1982"/>
        <w:gridCol w:w="1991"/>
        <w:gridCol w:w="8"/>
      </w:tblGrid>
      <w:tr w:rsidR="005D1761" w:rsidRPr="00395DA2" w14:paraId="0353E15C" w14:textId="77777777" w:rsidTr="00930045">
        <w:trPr>
          <w:trHeight w:val="367"/>
        </w:trPr>
        <w:tc>
          <w:tcPr>
            <w:tcW w:w="1840" w:type="dxa"/>
            <w:vMerge w:val="restart"/>
            <w:shd w:val="clear" w:color="auto" w:fill="DFF5F9"/>
            <w:vAlign w:val="center"/>
            <w:hideMark/>
          </w:tcPr>
          <w:p w14:paraId="1DF4DC8E" w14:textId="3A04C14C" w:rsidR="00670422" w:rsidRPr="00395DA2" w:rsidRDefault="00670422" w:rsidP="00B24057">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55BDEE7B" w14:textId="77777777" w:rsidR="00670422" w:rsidRPr="00395DA2" w:rsidRDefault="00670422" w:rsidP="00B24057">
            <w:pPr>
              <w:spacing w:line="240" w:lineRule="auto"/>
              <w:jc w:val="center"/>
              <w:textAlignment w:val="baseline"/>
              <w:rPr>
                <w:rFonts w:eastAsia="Times New Roman" w:cs="Arial"/>
                <w:b/>
                <w:sz w:val="14"/>
                <w:szCs w:val="14"/>
                <w:lang w:eastAsia="en-GB"/>
              </w:rPr>
            </w:pPr>
          </w:p>
          <w:p w14:paraId="7272B5AE" w14:textId="1C74B04E" w:rsidR="00670422" w:rsidRPr="00395DA2" w:rsidRDefault="00670422" w:rsidP="00B24057">
            <w:pPr>
              <w:pStyle w:val="Indicatorsubsection"/>
              <w:rPr>
                <w:sz w:val="18"/>
                <w:szCs w:val="18"/>
              </w:rPr>
            </w:pPr>
            <w:bookmarkStart w:id="9" w:name="_Toc124323335"/>
            <w:r w:rsidRPr="00395DA2">
              <w:t>SAM 2</w:t>
            </w:r>
            <w:bookmarkEnd w:id="9"/>
          </w:p>
        </w:tc>
        <w:tc>
          <w:tcPr>
            <w:tcW w:w="1557" w:type="dxa"/>
            <w:shd w:val="clear" w:color="auto" w:fill="DFF5F9"/>
            <w:vAlign w:val="center"/>
            <w:hideMark/>
          </w:tcPr>
          <w:p w14:paraId="2C22C78A" w14:textId="0642FD5F" w:rsidR="00670422" w:rsidRPr="00395DA2" w:rsidRDefault="00395DA2" w:rsidP="008C5DD1">
            <w:pPr>
              <w:spacing w:line="240" w:lineRule="auto"/>
              <w:textAlignment w:val="baseline"/>
              <w:rPr>
                <w:rFonts w:eastAsia="Times New Roman" w:cs="Arial"/>
                <w:sz w:val="14"/>
                <w:szCs w:val="14"/>
              </w:rPr>
            </w:pPr>
            <w:r>
              <w:rPr>
                <w:b/>
                <w:sz w:val="14"/>
              </w:rPr>
              <w:t>Lien avec :</w:t>
            </w:r>
            <w:r w:rsidR="00670422" w:rsidRPr="00395DA2">
              <w:rPr>
                <w:b/>
                <w:sz w:val="14"/>
              </w:rPr>
              <w:t xml:space="preserve"> </w:t>
            </w:r>
          </w:p>
        </w:tc>
        <w:tc>
          <w:tcPr>
            <w:tcW w:w="2831" w:type="dxa"/>
            <w:shd w:val="clear" w:color="auto" w:fill="DFF5F9"/>
            <w:vAlign w:val="center"/>
          </w:tcPr>
          <w:p w14:paraId="48D9B0A0" w14:textId="68BDCB46" w:rsidR="00670422" w:rsidRPr="00395DA2" w:rsidRDefault="00670422" w:rsidP="008C5DD1">
            <w:pPr>
              <w:spacing w:line="240" w:lineRule="auto"/>
              <w:textAlignment w:val="baseline"/>
              <w:rPr>
                <w:rFonts w:eastAsia="Times New Roman" w:cs="Arial"/>
                <w:sz w:val="14"/>
                <w:szCs w:val="14"/>
              </w:rPr>
            </w:pPr>
            <w:r w:rsidRPr="00395DA2">
              <w:rPr>
                <w:b/>
                <w:sz w:val="22"/>
              </w:rPr>
              <w:t xml:space="preserve"> OO 21</w:t>
            </w:r>
          </w:p>
        </w:tc>
        <w:tc>
          <w:tcPr>
            <w:tcW w:w="4673" w:type="dxa"/>
            <w:gridSpan w:val="2"/>
            <w:vMerge w:val="restart"/>
            <w:shd w:val="clear" w:color="auto" w:fill="DFF5F9"/>
            <w:vAlign w:val="center"/>
          </w:tcPr>
          <w:p w14:paraId="1AD18E15" w14:textId="7444832F" w:rsidR="00670422" w:rsidRPr="00395DA2" w:rsidRDefault="00670422" w:rsidP="003B0BE2">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03698DD3" w14:textId="77777777" w:rsidR="00670422" w:rsidRPr="00395DA2" w:rsidRDefault="00670422" w:rsidP="003B0BE2">
            <w:pPr>
              <w:spacing w:line="240" w:lineRule="auto"/>
              <w:jc w:val="center"/>
              <w:textAlignment w:val="baseline"/>
              <w:rPr>
                <w:rFonts w:eastAsia="Times New Roman" w:cs="Arial"/>
                <w:sz w:val="14"/>
                <w:szCs w:val="14"/>
                <w:lang w:eastAsia="en-GB"/>
              </w:rPr>
            </w:pPr>
          </w:p>
          <w:p w14:paraId="0288AC4C" w14:textId="6DED1B6F" w:rsidR="00670422" w:rsidRPr="00395DA2" w:rsidRDefault="00670422" w:rsidP="00B24057">
            <w:pPr>
              <w:jc w:val="center"/>
              <w:rPr>
                <w:sz w:val="18"/>
                <w:szCs w:val="18"/>
              </w:rPr>
            </w:pPr>
            <w:r w:rsidRPr="00395DA2">
              <w:rPr>
                <w:b/>
                <w:sz w:val="22"/>
              </w:rPr>
              <w:t xml:space="preserve">Prestataires de services </w:t>
            </w:r>
          </w:p>
        </w:tc>
        <w:tc>
          <w:tcPr>
            <w:tcW w:w="1983" w:type="dxa"/>
            <w:vMerge w:val="restart"/>
            <w:shd w:val="clear" w:color="auto" w:fill="DFF5F9"/>
            <w:vAlign w:val="center"/>
            <w:hideMark/>
          </w:tcPr>
          <w:p w14:paraId="50467E8E" w14:textId="77777777" w:rsidR="00670422" w:rsidRPr="00395DA2" w:rsidRDefault="00670422" w:rsidP="00B24057">
            <w:pPr>
              <w:spacing w:line="240" w:lineRule="auto"/>
              <w:jc w:val="center"/>
              <w:textAlignment w:val="baseline"/>
              <w:rPr>
                <w:rFonts w:eastAsia="Times New Roman" w:cs="Arial"/>
                <w:b/>
                <w:bCs/>
                <w:sz w:val="14"/>
                <w:szCs w:val="14"/>
              </w:rPr>
            </w:pPr>
            <w:r w:rsidRPr="00395DA2">
              <w:rPr>
                <w:b/>
                <w:sz w:val="14"/>
              </w:rPr>
              <w:t>Principe des PRI</w:t>
            </w:r>
          </w:p>
          <w:p w14:paraId="3B71E81A" w14:textId="77777777" w:rsidR="00670422" w:rsidRPr="00395DA2" w:rsidRDefault="00670422" w:rsidP="00B24057">
            <w:pPr>
              <w:spacing w:line="240" w:lineRule="auto"/>
              <w:jc w:val="center"/>
              <w:textAlignment w:val="baseline"/>
              <w:rPr>
                <w:rFonts w:eastAsia="Times New Roman" w:cs="Arial"/>
                <w:b/>
                <w:bCs/>
                <w:sz w:val="14"/>
                <w:szCs w:val="14"/>
                <w:lang w:eastAsia="en-GB"/>
              </w:rPr>
            </w:pPr>
          </w:p>
          <w:p w14:paraId="1BE2081C" w14:textId="7869477B" w:rsidR="00670422" w:rsidRPr="00395DA2" w:rsidRDefault="00670422" w:rsidP="00B24057">
            <w:pPr>
              <w:spacing w:line="240" w:lineRule="auto"/>
              <w:jc w:val="center"/>
              <w:textAlignment w:val="baseline"/>
              <w:rPr>
                <w:rFonts w:eastAsia="Times New Roman" w:cs="Arial"/>
                <w:sz w:val="18"/>
                <w:szCs w:val="18"/>
              </w:rPr>
            </w:pPr>
            <w:r w:rsidRPr="00395DA2">
              <w:rPr>
                <w:b/>
                <w:sz w:val="22"/>
              </w:rPr>
              <w:t>4</w:t>
            </w:r>
          </w:p>
        </w:tc>
        <w:tc>
          <w:tcPr>
            <w:tcW w:w="1984" w:type="dxa"/>
            <w:gridSpan w:val="2"/>
            <w:vMerge w:val="restart"/>
            <w:shd w:val="clear" w:color="auto" w:fill="00B0F0"/>
            <w:tcMar>
              <w:top w:w="113" w:type="dxa"/>
              <w:left w:w="113" w:type="dxa"/>
              <w:bottom w:w="113" w:type="dxa"/>
              <w:right w:w="113" w:type="dxa"/>
            </w:tcMar>
            <w:vAlign w:val="center"/>
            <w:hideMark/>
          </w:tcPr>
          <w:p w14:paraId="495DEBC5" w14:textId="1B553DE6" w:rsidR="00670422" w:rsidRPr="00395DA2" w:rsidRDefault="00670422" w:rsidP="00B24057">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332AB6FD" w14:textId="77777777" w:rsidR="00670422" w:rsidRPr="00395DA2" w:rsidRDefault="00670422" w:rsidP="00B24057">
            <w:pPr>
              <w:spacing w:line="240" w:lineRule="auto"/>
              <w:jc w:val="center"/>
              <w:textAlignment w:val="baseline"/>
              <w:rPr>
                <w:rFonts w:eastAsia="Times New Roman" w:cs="Arial"/>
                <w:b/>
                <w:bCs/>
                <w:color w:val="FFFFFF" w:themeColor="background1"/>
                <w:sz w:val="14"/>
                <w:szCs w:val="14"/>
                <w:lang w:eastAsia="en-GB"/>
              </w:rPr>
            </w:pPr>
          </w:p>
          <w:p w14:paraId="08BADA43" w14:textId="77777777" w:rsidR="00670422" w:rsidRPr="00395DA2" w:rsidRDefault="00670422" w:rsidP="00B24057">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76010B" w:rsidRPr="00395DA2" w14:paraId="2D0021C9" w14:textId="77777777" w:rsidTr="00930045">
        <w:trPr>
          <w:trHeight w:val="367"/>
        </w:trPr>
        <w:tc>
          <w:tcPr>
            <w:tcW w:w="1840" w:type="dxa"/>
            <w:vMerge/>
            <w:vAlign w:val="center"/>
          </w:tcPr>
          <w:p w14:paraId="4C27241E" w14:textId="77777777" w:rsidR="00670422" w:rsidRPr="00395DA2" w:rsidRDefault="00670422" w:rsidP="00B24057">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3C3C60DD" w14:textId="7E756562" w:rsidR="00670422" w:rsidRPr="00395DA2" w:rsidRDefault="00670422" w:rsidP="008C5DD1">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831" w:type="dxa"/>
            <w:shd w:val="clear" w:color="auto" w:fill="DFF5F9"/>
            <w:vAlign w:val="center"/>
          </w:tcPr>
          <w:p w14:paraId="14A15DCB" w14:textId="475F11F6" w:rsidR="00670422" w:rsidRPr="00395DA2" w:rsidRDefault="00670422" w:rsidP="008C5DD1">
            <w:pPr>
              <w:spacing w:line="240" w:lineRule="auto"/>
              <w:textAlignment w:val="baseline"/>
              <w:rPr>
                <w:rFonts w:eastAsia="Times New Roman" w:cs="Arial"/>
                <w:b/>
                <w:sz w:val="14"/>
                <w:szCs w:val="14"/>
              </w:rPr>
            </w:pPr>
            <w:r w:rsidRPr="00395DA2">
              <w:rPr>
                <w:b/>
                <w:sz w:val="22"/>
              </w:rPr>
              <w:t>Sans objet</w:t>
            </w:r>
          </w:p>
        </w:tc>
        <w:tc>
          <w:tcPr>
            <w:tcW w:w="4673" w:type="dxa"/>
            <w:gridSpan w:val="2"/>
            <w:vMerge/>
            <w:vAlign w:val="center"/>
          </w:tcPr>
          <w:p w14:paraId="0D97EA19" w14:textId="77777777" w:rsidR="00670422" w:rsidRPr="00395DA2" w:rsidRDefault="00670422" w:rsidP="003B0BE2">
            <w:pPr>
              <w:spacing w:line="240" w:lineRule="auto"/>
              <w:jc w:val="center"/>
              <w:textAlignment w:val="baseline"/>
              <w:rPr>
                <w:rFonts w:eastAsia="Times New Roman" w:cs="Arial"/>
                <w:b/>
                <w:sz w:val="14"/>
                <w:szCs w:val="14"/>
                <w:lang w:eastAsia="en-GB"/>
              </w:rPr>
            </w:pPr>
          </w:p>
        </w:tc>
        <w:tc>
          <w:tcPr>
            <w:tcW w:w="1983" w:type="dxa"/>
            <w:vMerge/>
            <w:vAlign w:val="center"/>
          </w:tcPr>
          <w:p w14:paraId="17FC8126" w14:textId="77777777" w:rsidR="00670422" w:rsidRPr="00395DA2" w:rsidRDefault="00670422" w:rsidP="00B24057">
            <w:pPr>
              <w:spacing w:line="240" w:lineRule="auto"/>
              <w:jc w:val="center"/>
              <w:textAlignment w:val="baseline"/>
              <w:rPr>
                <w:rFonts w:eastAsia="Times New Roman" w:cs="Arial"/>
                <w:b/>
                <w:bCs/>
                <w:sz w:val="14"/>
                <w:szCs w:val="14"/>
                <w:lang w:eastAsia="en-GB"/>
              </w:rPr>
            </w:pPr>
          </w:p>
        </w:tc>
        <w:tc>
          <w:tcPr>
            <w:tcW w:w="1984" w:type="dxa"/>
            <w:gridSpan w:val="2"/>
            <w:vMerge/>
            <w:tcMar>
              <w:top w:w="113" w:type="dxa"/>
              <w:left w:w="113" w:type="dxa"/>
              <w:bottom w:w="113" w:type="dxa"/>
              <w:right w:w="113" w:type="dxa"/>
            </w:tcMar>
            <w:vAlign w:val="center"/>
          </w:tcPr>
          <w:p w14:paraId="4CF34DE5" w14:textId="77777777" w:rsidR="00670422" w:rsidRPr="00395DA2" w:rsidRDefault="00670422" w:rsidP="00B24057">
            <w:pPr>
              <w:spacing w:line="240" w:lineRule="auto"/>
              <w:jc w:val="center"/>
              <w:textAlignment w:val="baseline"/>
              <w:rPr>
                <w:rFonts w:eastAsia="Times New Roman" w:cs="Arial"/>
                <w:b/>
                <w:bCs/>
                <w:color w:val="FFFFFF" w:themeColor="background1"/>
                <w:sz w:val="14"/>
                <w:szCs w:val="14"/>
                <w:lang w:eastAsia="en-GB"/>
              </w:rPr>
            </w:pPr>
          </w:p>
        </w:tc>
      </w:tr>
      <w:tr w:rsidR="00273705" w:rsidRPr="00395DA2" w14:paraId="49A25013" w14:textId="77777777" w:rsidTr="00DD23EC">
        <w:trPr>
          <w:gridAfter w:val="1"/>
          <w:wAfter w:w="8" w:type="dxa"/>
          <w:trHeight w:val="567"/>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43F92F8F" w14:textId="68294858" w:rsidR="00E07FDC" w:rsidRPr="00395DA2" w:rsidRDefault="00F24B80" w:rsidP="00DD44BB">
            <w:pPr>
              <w:rPr>
                <w:b/>
              </w:rPr>
            </w:pPr>
            <w:r w:rsidRPr="00395DA2">
              <w:rPr>
                <w:b/>
              </w:rPr>
              <w:t>Quels aspects de l</w:t>
            </w:r>
            <w:r w:rsidR="00072516">
              <w:rPr>
                <w:b/>
              </w:rPr>
              <w:t>’</w:t>
            </w:r>
            <w:r w:rsidRPr="00395DA2">
              <w:rPr>
                <w:b/>
              </w:rPr>
              <w:t>investissement responsable votre organisation considère-t-elle comme importants lors de l</w:t>
            </w:r>
            <w:r w:rsidR="00072516">
              <w:rPr>
                <w:b/>
              </w:rPr>
              <w:t>’</w:t>
            </w:r>
            <w:r w:rsidRPr="00395DA2">
              <w:rPr>
                <w:b/>
              </w:rPr>
              <w:t xml:space="preserve">évaluation de tous les </w:t>
            </w:r>
            <w:hyperlink r:id="rId30" w:history="1">
              <w:r w:rsidRPr="00395DA2">
                <w:rPr>
                  <w:rStyle w:val="Lienhypertexte"/>
                  <w:b/>
                </w:rPr>
                <w:t>prestataires de services</w:t>
              </w:r>
            </w:hyperlink>
            <w:r w:rsidRPr="00395DA2">
              <w:rPr>
                <w:b/>
              </w:rPr>
              <w:t xml:space="preserve"> qui vous conseillent dans la </w:t>
            </w:r>
            <w:hyperlink r:id="rId31" w:history="1">
              <w:r w:rsidRPr="00395DA2">
                <w:rPr>
                  <w:rStyle w:val="Lienhypertexte"/>
                  <w:b/>
                </w:rPr>
                <w:t>sélection</w:t>
              </w:r>
            </w:hyperlink>
            <w:r w:rsidRPr="00395DA2">
              <w:rPr>
                <w:b/>
              </w:rPr>
              <w:t xml:space="preserve">, </w:t>
            </w:r>
            <w:hyperlink r:id="rId32" w:history="1">
              <w:r w:rsidRPr="00395DA2">
                <w:rPr>
                  <w:rStyle w:val="Lienhypertexte"/>
                  <w:b/>
                </w:rPr>
                <w:t>la nomination</w:t>
              </w:r>
            </w:hyperlink>
            <w:r w:rsidRPr="00395DA2">
              <w:rPr>
                <w:b/>
              </w:rPr>
              <w:t xml:space="preserve"> et/ou </w:t>
            </w:r>
            <w:hyperlink r:id="rId33" w:history="1">
              <w:r w:rsidRPr="00395DA2">
                <w:rPr>
                  <w:rStyle w:val="Lienhypertexte"/>
                  <w:b/>
                </w:rPr>
                <w:t>le suivi</w:t>
              </w:r>
            </w:hyperlink>
            <w:r w:rsidRPr="00395DA2">
              <w:rPr>
                <w:b/>
              </w:rPr>
              <w:t xml:space="preserve"> des </w:t>
            </w:r>
            <w:hyperlink r:id="rId34" w:history="1">
              <w:r w:rsidRPr="00395DA2">
                <w:rPr>
                  <w:rStyle w:val="Lienhypertexte"/>
                  <w:b/>
                </w:rPr>
                <w:t>sociétés de gestion externes</w:t>
              </w:r>
            </w:hyperlink>
            <w:r w:rsidR="00271D9A" w:rsidRPr="00395DA2">
              <w:t> ?</w:t>
            </w:r>
          </w:p>
        </w:tc>
      </w:tr>
      <w:tr w:rsidR="00273705" w:rsidRPr="00395DA2" w14:paraId="1C284969" w14:textId="77777777" w:rsidTr="00DD23EC">
        <w:trPr>
          <w:gridAfter w:val="1"/>
          <w:wAfter w:w="8" w:type="dxa"/>
          <w:trHeight w:val="465"/>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49CBBA2A" w14:textId="4FF530EB" w:rsidR="00197B6D" w:rsidRPr="00395DA2" w:rsidRDefault="00C86FBD" w:rsidP="00197B6D">
            <w:pPr>
              <w:pStyle w:val="Paragraphedeliste"/>
              <w:numPr>
                <w:ilvl w:val="0"/>
                <w:numId w:val="14"/>
              </w:numPr>
              <w:spacing w:line="276" w:lineRule="auto"/>
              <w:ind w:left="360"/>
              <w:textAlignment w:val="baseline"/>
              <w:rPr>
                <w:rFonts w:eastAsia="Times New Roman" w:cs="Arial"/>
                <w:szCs w:val="16"/>
              </w:rPr>
            </w:pPr>
            <w:r w:rsidRPr="00395DA2">
              <w:t xml:space="preserve">(A) Incorporation de leur </w:t>
            </w:r>
            <w:hyperlink r:id="rId35" w:history="1">
              <w:r w:rsidRPr="00395DA2">
                <w:rPr>
                  <w:rStyle w:val="Lienhypertexte"/>
                </w:rPr>
                <w:t>politique d</w:t>
              </w:r>
              <w:r w:rsidR="00072516">
                <w:rPr>
                  <w:rStyle w:val="Lienhypertexte"/>
                </w:rPr>
                <w:t>’</w:t>
              </w:r>
              <w:r w:rsidRPr="00395DA2">
                <w:rPr>
                  <w:rStyle w:val="Lienhypertexte"/>
                </w:rPr>
                <w:t>investissement responsable</w:t>
              </w:r>
            </w:hyperlink>
            <w:r w:rsidRPr="00395DA2">
              <w:t xml:space="preserve"> dans les services de conseil</w:t>
            </w:r>
          </w:p>
          <w:p w14:paraId="40C53932" w14:textId="59480EC7" w:rsidR="002A4428" w:rsidRPr="00395DA2" w:rsidRDefault="00C86FBD" w:rsidP="00BE5B8F">
            <w:pPr>
              <w:pStyle w:val="Paragraphedeliste"/>
              <w:numPr>
                <w:ilvl w:val="0"/>
                <w:numId w:val="14"/>
              </w:numPr>
              <w:spacing w:line="276" w:lineRule="auto"/>
              <w:ind w:left="360"/>
              <w:textAlignment w:val="baseline"/>
              <w:rPr>
                <w:rFonts w:eastAsia="Times New Roman" w:cs="Arial"/>
                <w:szCs w:val="16"/>
              </w:rPr>
            </w:pPr>
            <w:r w:rsidRPr="00395DA2">
              <w:t>(B) Capacité d</w:t>
            </w:r>
            <w:r w:rsidR="007779F6" w:rsidRPr="00395DA2">
              <w:t>e s</w:t>
            </w:r>
            <w:r w:rsidR="00072516">
              <w:t>’</w:t>
            </w:r>
            <w:r w:rsidRPr="00395DA2">
              <w:t xml:space="preserve">adapter </w:t>
            </w:r>
            <w:r w:rsidR="007779F6" w:rsidRPr="00395DA2">
              <w:t xml:space="preserve">à </w:t>
            </w:r>
            <w:r w:rsidRPr="00395DA2">
              <w:t>notre politique d</w:t>
            </w:r>
            <w:r w:rsidR="00072516">
              <w:t>’</w:t>
            </w:r>
            <w:r w:rsidRPr="00395DA2">
              <w:t>investissement responsable</w:t>
            </w:r>
          </w:p>
          <w:p w14:paraId="1335D349" w14:textId="165C4211" w:rsidR="00651233" w:rsidRPr="00395DA2" w:rsidRDefault="00C86FBD" w:rsidP="00BE5B8F">
            <w:pPr>
              <w:pStyle w:val="Paragraphedeliste"/>
              <w:numPr>
                <w:ilvl w:val="0"/>
                <w:numId w:val="14"/>
              </w:numPr>
              <w:spacing w:line="276" w:lineRule="auto"/>
              <w:ind w:left="360"/>
              <w:textAlignment w:val="baseline"/>
              <w:rPr>
                <w:rFonts w:eastAsia="Times New Roman" w:cs="Arial"/>
                <w:szCs w:val="16"/>
              </w:rPr>
            </w:pPr>
            <w:r w:rsidRPr="00395DA2">
              <w:t>(C) Niveau d</w:t>
            </w:r>
            <w:r w:rsidR="00072516">
              <w:t>’</w:t>
            </w:r>
            <w:r w:rsidRPr="00395DA2">
              <w:t>expertise d</w:t>
            </w:r>
            <w:r w:rsidR="009A4919" w:rsidRPr="00395DA2">
              <w:t xml:space="preserve">es </w:t>
            </w:r>
            <w:proofErr w:type="spellStart"/>
            <w:r w:rsidR="009A4919" w:rsidRPr="00395DA2">
              <w:t>employés</w:t>
            </w:r>
            <w:r w:rsidRPr="00395DA2">
              <w:t>en</w:t>
            </w:r>
            <w:proofErr w:type="spellEnd"/>
            <w:r w:rsidRPr="00395DA2">
              <w:t xml:space="preserve"> matière d</w:t>
            </w:r>
            <w:r w:rsidR="00072516">
              <w:t>’</w:t>
            </w:r>
            <w:r w:rsidRPr="00395DA2">
              <w:t xml:space="preserve">investissement responsable </w:t>
            </w:r>
          </w:p>
          <w:p w14:paraId="2E5E59CD" w14:textId="67EF3F53" w:rsidR="00651233" w:rsidRPr="00395DA2" w:rsidRDefault="00C86FBD" w:rsidP="0056289F">
            <w:pPr>
              <w:pStyle w:val="Paragraphedeliste"/>
              <w:numPr>
                <w:ilvl w:val="0"/>
                <w:numId w:val="14"/>
              </w:numPr>
              <w:spacing w:line="276" w:lineRule="auto"/>
              <w:ind w:left="360"/>
              <w:textAlignment w:val="baseline"/>
              <w:rPr>
                <w:rFonts w:eastAsia="Times New Roman" w:cs="Arial"/>
                <w:szCs w:val="16"/>
              </w:rPr>
            </w:pPr>
            <w:r w:rsidRPr="00395DA2">
              <w:t>(D) Utilisation de données et d</w:t>
            </w:r>
            <w:r w:rsidR="00072516">
              <w:t>’</w:t>
            </w:r>
            <w:r w:rsidRPr="00395DA2">
              <w:t>outils analytiques pour évaluer la performance de la société de gestion externe en matière d</w:t>
            </w:r>
            <w:r w:rsidR="00072516">
              <w:t>’</w:t>
            </w:r>
            <w:r w:rsidRPr="00395DA2">
              <w:t>investissement responsable</w:t>
            </w:r>
          </w:p>
          <w:p w14:paraId="7E3DE275" w14:textId="2F3E50BF" w:rsidR="008137B8" w:rsidRPr="00395DA2" w:rsidRDefault="00C86FBD">
            <w:pPr>
              <w:pStyle w:val="Paragraphedeliste"/>
              <w:numPr>
                <w:ilvl w:val="0"/>
                <w:numId w:val="14"/>
              </w:numPr>
              <w:spacing w:line="276" w:lineRule="auto"/>
              <w:ind w:left="360"/>
              <w:textAlignment w:val="baseline"/>
              <w:rPr>
                <w:rFonts w:eastAsia="Times New Roman" w:cs="Arial"/>
                <w:szCs w:val="16"/>
              </w:rPr>
            </w:pPr>
            <w:r w:rsidRPr="00395DA2">
              <w:t xml:space="preserve">(E) Autres </w:t>
            </w:r>
          </w:p>
          <w:p w14:paraId="71427359" w14:textId="512BA06B" w:rsidR="001A65C5" w:rsidRPr="00395DA2" w:rsidRDefault="00683C2D" w:rsidP="006946C7">
            <w:pPr>
              <w:pStyle w:val="Paragraphedeliste"/>
              <w:spacing w:line="276" w:lineRule="auto"/>
              <w:ind w:left="360"/>
              <w:textAlignment w:val="baseline"/>
              <w:rPr>
                <w:rFonts w:eastAsia="Times New Roman" w:cs="Arial"/>
                <w:szCs w:val="16"/>
              </w:rPr>
            </w:pPr>
            <w:r w:rsidRPr="00395DA2">
              <w:t>Veuillez préciser</w:t>
            </w:r>
            <w:r w:rsidR="0086191E" w:rsidRPr="00395DA2">
              <w:t> :</w:t>
            </w:r>
            <w:r w:rsidRPr="00395DA2">
              <w:t xml:space="preserve"> ____ [Texte libre obligatoire</w:t>
            </w:r>
            <w:r w:rsidR="0086191E" w:rsidRPr="00395DA2">
              <w:t> :</w:t>
            </w:r>
            <w:r w:rsidRPr="00395DA2">
              <w:t xml:space="preserve"> court]</w:t>
            </w:r>
          </w:p>
          <w:p w14:paraId="016C276E" w14:textId="78500B16" w:rsidR="00EE5A90" w:rsidRPr="00395DA2" w:rsidRDefault="00EE5A90">
            <w:pPr>
              <w:pStyle w:val="Paragraphedeliste"/>
              <w:numPr>
                <w:ilvl w:val="0"/>
                <w:numId w:val="87"/>
              </w:numPr>
              <w:spacing w:line="276" w:lineRule="auto"/>
              <w:textAlignment w:val="baseline"/>
              <w:rPr>
                <w:rFonts w:eastAsia="Times New Roman" w:cs="Arial"/>
                <w:szCs w:val="16"/>
              </w:rPr>
            </w:pPr>
            <w:r w:rsidRPr="00395DA2">
              <w:t>(F) Nous ne considérons aucun des aspects de l</w:t>
            </w:r>
            <w:r w:rsidR="00072516">
              <w:t>’</w:t>
            </w:r>
            <w:r w:rsidRPr="00395DA2">
              <w:t>investissement responsable susmentionnés comme important lors de l</w:t>
            </w:r>
            <w:r w:rsidR="00072516">
              <w:t>’</w:t>
            </w:r>
            <w:r w:rsidRPr="00395DA2">
              <w:t>évaluation des prestataires de services qui nous conseillent dans la sélection, la nomination et/ou le suivi des sociétés de gestion externes</w:t>
            </w:r>
          </w:p>
          <w:p w14:paraId="72E6D28C" w14:textId="476B7ACF" w:rsidR="009F5E06" w:rsidRPr="00395DA2" w:rsidRDefault="00DB1D38" w:rsidP="00DD23EC">
            <w:pPr>
              <w:pStyle w:val="Paragraphedeliste"/>
              <w:numPr>
                <w:ilvl w:val="0"/>
                <w:numId w:val="87"/>
              </w:numPr>
              <w:spacing w:line="276" w:lineRule="auto"/>
              <w:textAlignment w:val="baseline"/>
              <w:rPr>
                <w:rFonts w:eastAsia="Times New Roman" w:cs="Arial"/>
                <w:szCs w:val="16"/>
              </w:rPr>
            </w:pPr>
            <w:r w:rsidRPr="00395DA2">
              <w:t>(G) Sans objet</w:t>
            </w:r>
            <w:r w:rsidR="0086191E" w:rsidRPr="00395DA2">
              <w:t> ;</w:t>
            </w:r>
            <w:r w:rsidRPr="00395DA2">
              <w:t xml:space="preserve"> nous ne faisons pas appel à des prestataires de services pour la sélection, la nomination ou le suivi des sociétés de gestion externes</w:t>
            </w:r>
          </w:p>
        </w:tc>
      </w:tr>
      <w:tr w:rsidR="00273705" w:rsidRPr="00395DA2" w14:paraId="7F5673F6" w14:textId="77777777" w:rsidTr="00DD23EC">
        <w:trPr>
          <w:gridAfter w:val="1"/>
          <w:wAfter w:w="8" w:type="dxa"/>
          <w:trHeight w:val="300"/>
        </w:trPr>
        <w:tc>
          <w:tcPr>
            <w:tcW w:w="14876"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095010F" w14:textId="77777777" w:rsidR="00671AF7" w:rsidRPr="00395DA2" w:rsidRDefault="00671AF7" w:rsidP="00B24057">
            <w:pPr>
              <w:spacing w:line="240" w:lineRule="auto"/>
              <w:jc w:val="center"/>
              <w:textAlignment w:val="baseline"/>
              <w:rPr>
                <w:rStyle w:val="Lienhypertexte"/>
                <w:sz w:val="16"/>
                <w:szCs w:val="16"/>
              </w:rPr>
            </w:pPr>
          </w:p>
        </w:tc>
      </w:tr>
      <w:tr w:rsidR="0079374B" w:rsidRPr="00395DA2" w14:paraId="7EBB3C70" w14:textId="77777777" w:rsidTr="00DD23EC">
        <w:trPr>
          <w:gridAfter w:val="1"/>
          <w:wAfter w:w="8" w:type="dxa"/>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2ABAA91" w14:textId="77777777" w:rsidR="00671AF7" w:rsidRPr="00395DA2" w:rsidRDefault="00671AF7" w:rsidP="00B24057">
            <w:pPr>
              <w:rPr>
                <w:rStyle w:val="Lienhypertexte"/>
                <w:b/>
                <w:bCs/>
                <w:color w:val="FFFFFF" w:themeColor="background1"/>
                <w:sz w:val="18"/>
                <w:szCs w:val="18"/>
              </w:rPr>
            </w:pPr>
            <w:r w:rsidRPr="00395DA2">
              <w:rPr>
                <w:b/>
                <w:color w:val="FFFFFF" w:themeColor="background1"/>
                <w:sz w:val="18"/>
              </w:rPr>
              <w:t>Notes explicatives</w:t>
            </w:r>
          </w:p>
        </w:tc>
      </w:tr>
      <w:tr w:rsidR="000A055D" w:rsidRPr="00395DA2" w14:paraId="2E81C56F" w14:textId="77777777" w:rsidTr="00DD23EC">
        <w:trPr>
          <w:gridAfter w:val="1"/>
          <w:wAfter w:w="8" w:type="dxa"/>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0A84A1" w14:textId="1C9EED2D" w:rsidR="00671AF7" w:rsidRPr="00395DA2" w:rsidRDefault="00671AF7" w:rsidP="00B24057">
            <w:pPr>
              <w:rPr>
                <w:rStyle w:val="Lienhypertexte"/>
                <w:b/>
                <w:sz w:val="16"/>
                <w:szCs w:val="16"/>
              </w:rPr>
            </w:pPr>
            <w:r w:rsidRPr="00395DA2">
              <w:rPr>
                <w:b/>
                <w:sz w:val="16"/>
              </w:rPr>
              <w:t>Objectif de l</w:t>
            </w:r>
            <w:r w:rsidR="00072516">
              <w:rPr>
                <w:b/>
                <w:sz w:val="16"/>
              </w:rPr>
              <w:t>’</w:t>
            </w:r>
            <w:r w:rsidRPr="00395DA2">
              <w:rPr>
                <w:b/>
                <w:sz w:val="16"/>
              </w:rPr>
              <w:t>indicateur</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6630C7" w14:textId="384BF9B5" w:rsidR="001B731A" w:rsidRPr="00395DA2" w:rsidRDefault="001B731A" w:rsidP="001B731A">
            <w:pPr>
              <w:rPr>
                <w:rStyle w:val="Lienhypertexte"/>
                <w:color w:val="000000" w:themeColor="text1"/>
                <w:sz w:val="16"/>
                <w:szCs w:val="16"/>
              </w:rPr>
            </w:pPr>
            <w:r w:rsidRPr="00395DA2">
              <w:rPr>
                <w:rStyle w:val="Lienhypertexte"/>
                <w:color w:val="000000" w:themeColor="text1"/>
                <w:sz w:val="16"/>
              </w:rPr>
              <w:t>Cet indicateur vise à établir si les signataires tiennent compte des critères relatifs à l</w:t>
            </w:r>
            <w:r w:rsidR="00072516">
              <w:rPr>
                <w:rStyle w:val="Lienhypertexte"/>
                <w:color w:val="000000" w:themeColor="text1"/>
                <w:sz w:val="16"/>
              </w:rPr>
              <w:t>’</w:t>
            </w:r>
            <w:r w:rsidRPr="00395DA2">
              <w:rPr>
                <w:rStyle w:val="Lienhypertexte"/>
                <w:color w:val="000000" w:themeColor="text1"/>
                <w:sz w:val="16"/>
              </w:rPr>
              <w:t>investissement responsable lors de l</w:t>
            </w:r>
            <w:r w:rsidR="00072516">
              <w:rPr>
                <w:rStyle w:val="Lienhypertexte"/>
                <w:color w:val="000000" w:themeColor="text1"/>
                <w:sz w:val="16"/>
              </w:rPr>
              <w:t>’</w:t>
            </w:r>
            <w:r w:rsidRPr="00395DA2">
              <w:rPr>
                <w:rStyle w:val="Lienhypertexte"/>
                <w:color w:val="000000" w:themeColor="text1"/>
                <w:sz w:val="16"/>
              </w:rPr>
              <w:t>évaluation des prestataires de services auxquels ils demandent conseil pour la sélection, la nomination et/ou le suivi des sociétés de gestion externes, par exemple les conseillers en investissement.</w:t>
            </w:r>
          </w:p>
          <w:p w14:paraId="676A014E" w14:textId="77777777" w:rsidR="001B731A" w:rsidRPr="00395DA2" w:rsidRDefault="001B731A" w:rsidP="001B731A">
            <w:pPr>
              <w:rPr>
                <w:rStyle w:val="Lienhypertexte"/>
                <w:color w:val="000000" w:themeColor="text1"/>
                <w:sz w:val="16"/>
                <w:szCs w:val="16"/>
              </w:rPr>
            </w:pPr>
          </w:p>
          <w:p w14:paraId="5E8EFCB6" w14:textId="2D124741" w:rsidR="00671AF7" w:rsidRPr="00395DA2" w:rsidRDefault="008E3070" w:rsidP="001B731A">
            <w:pPr>
              <w:rPr>
                <w:rStyle w:val="Lienhypertexte"/>
                <w:color w:val="000000" w:themeColor="text1"/>
                <w:sz w:val="16"/>
                <w:szCs w:val="16"/>
              </w:rPr>
            </w:pPr>
            <w:r w:rsidRPr="00395DA2">
              <w:rPr>
                <w:rStyle w:val="Lienhypertexte"/>
                <w:color w:val="000000" w:themeColor="text1"/>
                <w:sz w:val="16"/>
              </w:rPr>
              <w:t>L</w:t>
            </w:r>
            <w:r w:rsidR="00072516">
              <w:rPr>
                <w:rStyle w:val="Lienhypertexte"/>
                <w:color w:val="000000" w:themeColor="text1"/>
                <w:sz w:val="16"/>
              </w:rPr>
              <w:t>’</w:t>
            </w:r>
            <w:r w:rsidRPr="00395DA2">
              <w:rPr>
                <w:rStyle w:val="Lienhypertexte"/>
                <w:color w:val="000000" w:themeColor="text1"/>
                <w:sz w:val="16"/>
              </w:rPr>
              <w:t>omission</w:t>
            </w:r>
            <w:r w:rsidR="001B731A" w:rsidRPr="00395DA2">
              <w:rPr>
                <w:rStyle w:val="Lienhypertexte"/>
                <w:color w:val="000000" w:themeColor="text1"/>
                <w:sz w:val="16"/>
              </w:rPr>
              <w:t xml:space="preserve"> </w:t>
            </w:r>
            <w:r w:rsidRPr="00395DA2">
              <w:rPr>
                <w:rStyle w:val="Lienhypertexte"/>
                <w:color w:val="000000" w:themeColor="text1"/>
                <w:sz w:val="16"/>
              </w:rPr>
              <w:t xml:space="preserve">des enjeux ESG </w:t>
            </w:r>
            <w:r w:rsidR="00B763F9" w:rsidRPr="00395DA2">
              <w:rPr>
                <w:rStyle w:val="Lienhypertexte"/>
                <w:color w:val="000000" w:themeColor="text1"/>
                <w:sz w:val="16"/>
              </w:rPr>
              <w:t>par d</w:t>
            </w:r>
            <w:r w:rsidR="001B731A" w:rsidRPr="00395DA2">
              <w:rPr>
                <w:rStyle w:val="Lienhypertexte"/>
                <w:color w:val="000000" w:themeColor="text1"/>
                <w:sz w:val="16"/>
              </w:rPr>
              <w:t>es prestataires de services peut conduire les signataires à prendre des décisions d</w:t>
            </w:r>
            <w:r w:rsidR="00072516">
              <w:rPr>
                <w:rStyle w:val="Lienhypertexte"/>
                <w:color w:val="000000" w:themeColor="text1"/>
                <w:sz w:val="16"/>
              </w:rPr>
              <w:t>’</w:t>
            </w:r>
            <w:r w:rsidR="001B731A" w:rsidRPr="00395DA2">
              <w:rPr>
                <w:rStyle w:val="Lienhypertexte"/>
                <w:color w:val="000000" w:themeColor="text1"/>
                <w:sz w:val="16"/>
              </w:rPr>
              <w:t>investissement non optimales. Il est donc recommandé aux signataires de s</w:t>
            </w:r>
            <w:r w:rsidR="00072516">
              <w:rPr>
                <w:rStyle w:val="Lienhypertexte"/>
                <w:color w:val="000000" w:themeColor="text1"/>
                <w:sz w:val="16"/>
              </w:rPr>
              <w:t>’</w:t>
            </w:r>
            <w:r w:rsidR="001B731A" w:rsidRPr="00395DA2">
              <w:rPr>
                <w:rStyle w:val="Lienhypertexte"/>
                <w:color w:val="000000" w:themeColor="text1"/>
                <w:sz w:val="16"/>
              </w:rPr>
              <w:t>assurer que les services de leurs prestataires de services, que ce soit pour des missions spécifiques ou pour une gamme complète de services, sont alignés sur leurs stratégies et politiques d</w:t>
            </w:r>
            <w:r w:rsidR="00072516">
              <w:rPr>
                <w:rStyle w:val="Lienhypertexte"/>
                <w:color w:val="000000" w:themeColor="text1"/>
                <w:sz w:val="16"/>
              </w:rPr>
              <w:t>’</w:t>
            </w:r>
            <w:r w:rsidR="001B731A" w:rsidRPr="00395DA2">
              <w:rPr>
                <w:rStyle w:val="Lienhypertexte"/>
                <w:color w:val="000000" w:themeColor="text1"/>
                <w:sz w:val="16"/>
              </w:rPr>
              <w:t xml:space="preserve">investissement responsable. </w:t>
            </w:r>
          </w:p>
        </w:tc>
      </w:tr>
      <w:tr w:rsidR="000A055D" w:rsidRPr="00395DA2" w14:paraId="1C0C17B1" w14:textId="77777777" w:rsidTr="00DD23EC">
        <w:trPr>
          <w:gridAfter w:val="1"/>
          <w:wAfter w:w="8" w:type="dxa"/>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1F4E2E" w14:textId="77777777" w:rsidR="00671AF7" w:rsidRPr="00395DA2" w:rsidRDefault="00671AF7" w:rsidP="00B24057">
            <w:pPr>
              <w:rPr>
                <w:b/>
                <w:bCs/>
                <w:sz w:val="16"/>
                <w:szCs w:val="16"/>
              </w:rPr>
            </w:pPr>
            <w:r w:rsidRPr="00395DA2">
              <w:rPr>
                <w:b/>
                <w:sz w:val="16"/>
              </w:rPr>
              <w:t>Autres ressources</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06EF02" w14:textId="270073A2" w:rsidR="00671AF7" w:rsidRPr="00395DA2" w:rsidRDefault="001B731A" w:rsidP="001B731A">
            <w:pPr>
              <w:rPr>
                <w:rStyle w:val="Lienhypertexte"/>
                <w:color w:val="000000" w:themeColor="text1"/>
              </w:rPr>
            </w:pPr>
            <w:r w:rsidRPr="00395DA2">
              <w:rPr>
                <w:rStyle w:val="Lienhypertexte"/>
                <w:color w:val="000000" w:themeColor="text1"/>
                <w:sz w:val="16"/>
              </w:rPr>
              <w:t>Pour de plus amples informations fournies par les PRI sur la sélection des prestataires de services – destinées aux investisseurs institutionnels, mais également pertinentes pour les sociétés de gestion –, veuillez consulter le document intitulé</w:t>
            </w:r>
            <w:r w:rsidR="0086191E" w:rsidRPr="00395DA2">
              <w:rPr>
                <w:rStyle w:val="Lienhypertexte"/>
                <w:color w:val="000000" w:themeColor="text1"/>
                <w:sz w:val="16"/>
              </w:rPr>
              <w:t xml:space="preserve"> </w:t>
            </w:r>
            <w:hyperlink r:id="rId36" w:history="1">
              <w:r w:rsidRPr="00395DA2">
                <w:rPr>
                  <w:rStyle w:val="Lienhypertexte"/>
                  <w:sz w:val="16"/>
                </w:rPr>
                <w:t>Investment consultants and ESG:</w:t>
              </w:r>
            </w:hyperlink>
            <w:hyperlink r:id="rId37" w:history="1">
              <w:r w:rsidRPr="00395DA2">
                <w:rPr>
                  <w:rStyle w:val="Lienhypertexte"/>
                  <w:sz w:val="16"/>
                </w:rPr>
                <w:t xml:space="preserve"> An asset </w:t>
              </w:r>
              <w:proofErr w:type="spellStart"/>
              <w:r w:rsidRPr="00395DA2">
                <w:rPr>
                  <w:rStyle w:val="Lienhypertexte"/>
                  <w:sz w:val="16"/>
                </w:rPr>
                <w:t>owner</w:t>
              </w:r>
              <w:proofErr w:type="spellEnd"/>
              <w:r w:rsidRPr="00395DA2">
                <w:rPr>
                  <w:rStyle w:val="Lienhypertexte"/>
                  <w:sz w:val="16"/>
                </w:rPr>
                <w:t xml:space="preserve"> guide (Les conseillers en investissement et les enjeux ESG</w:t>
              </w:r>
              <w:r w:rsidR="0086191E" w:rsidRPr="00395DA2">
                <w:rPr>
                  <w:rStyle w:val="Lienhypertexte"/>
                  <w:sz w:val="16"/>
                </w:rPr>
                <w:t> :</w:t>
              </w:r>
              <w:r w:rsidRPr="00395DA2">
                <w:rPr>
                  <w:rStyle w:val="Lienhypertexte"/>
                  <w:sz w:val="16"/>
                </w:rPr>
                <w:t xml:space="preserve"> guide à l</w:t>
              </w:r>
              <w:r w:rsidR="00072516">
                <w:rPr>
                  <w:rStyle w:val="Lienhypertexte"/>
                  <w:sz w:val="16"/>
                </w:rPr>
                <w:t>’</w:t>
              </w:r>
              <w:r w:rsidRPr="00395DA2">
                <w:rPr>
                  <w:rStyle w:val="Lienhypertexte"/>
                  <w:sz w:val="16"/>
                </w:rPr>
                <w:t>usage des investisseurs institutionnels)</w:t>
              </w:r>
            </w:hyperlink>
            <w:r w:rsidRPr="00395DA2">
              <w:rPr>
                <w:rStyle w:val="Lienhypertexte"/>
                <w:color w:val="000000" w:themeColor="text1"/>
                <w:sz w:val="16"/>
              </w:rPr>
              <w:t>.</w:t>
            </w:r>
          </w:p>
        </w:tc>
      </w:tr>
      <w:tr w:rsidR="0079374B" w:rsidRPr="00395DA2" w14:paraId="34BDD2EA" w14:textId="77777777" w:rsidTr="00DD23EC">
        <w:trPr>
          <w:gridAfter w:val="1"/>
          <w:wAfter w:w="8" w:type="dxa"/>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73AC5AA" w14:textId="36143616" w:rsidR="00671AF7" w:rsidRPr="00395DA2" w:rsidRDefault="00671AF7" w:rsidP="00B24057">
            <w:pPr>
              <w:rPr>
                <w:color w:val="FFFFFF" w:themeColor="background1"/>
                <w:sz w:val="16"/>
                <w:szCs w:val="16"/>
              </w:rPr>
            </w:pPr>
            <w:r w:rsidRPr="00395DA2">
              <w:rPr>
                <w:b/>
                <w:color w:val="FFFFFF" w:themeColor="background1"/>
                <w:sz w:val="18"/>
              </w:rPr>
              <w:t>Logique</w:t>
            </w:r>
          </w:p>
        </w:tc>
      </w:tr>
      <w:tr w:rsidR="000A055D" w:rsidRPr="00395DA2" w14:paraId="443B4ACF" w14:textId="77777777" w:rsidTr="00DD23EC">
        <w:trPr>
          <w:gridAfter w:val="1"/>
          <w:wAfter w:w="8" w:type="dxa"/>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5131C6" w14:textId="77777777" w:rsidR="00671AF7" w:rsidRPr="00395DA2" w:rsidRDefault="00671AF7" w:rsidP="00B24057">
            <w:pPr>
              <w:rPr>
                <w:b/>
                <w:bCs/>
                <w:sz w:val="16"/>
                <w:szCs w:val="16"/>
              </w:rPr>
            </w:pPr>
            <w:r w:rsidRPr="00395DA2">
              <w:rPr>
                <w:b/>
                <w:sz w:val="16"/>
              </w:rPr>
              <w:lastRenderedPageBreak/>
              <w:t>Lien avec</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EF5FCE" w14:textId="6E1B7710" w:rsidR="00671AF7" w:rsidRPr="00395DA2" w:rsidRDefault="008F65FE" w:rsidP="00B24057">
            <w:pPr>
              <w:rPr>
                <w:color w:val="000000" w:themeColor="text1"/>
                <w:sz w:val="16"/>
                <w:szCs w:val="16"/>
              </w:rPr>
            </w:pPr>
            <w:r w:rsidRPr="00395DA2">
              <w:rPr>
                <w:color w:val="000000" w:themeColor="text1"/>
                <w:sz w:val="16"/>
              </w:rPr>
              <w:t>[OO 21]</w:t>
            </w:r>
          </w:p>
        </w:tc>
      </w:tr>
      <w:tr w:rsidR="000A055D" w:rsidRPr="00395DA2" w14:paraId="57C2D6F0" w14:textId="77777777" w:rsidTr="00DD23EC">
        <w:trPr>
          <w:gridAfter w:val="1"/>
          <w:wAfter w:w="8" w:type="dxa"/>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B1D366" w14:textId="77777777" w:rsidR="00671AF7" w:rsidRPr="00395DA2" w:rsidRDefault="00671AF7" w:rsidP="00B24057">
            <w:pPr>
              <w:rPr>
                <w:b/>
                <w:bCs/>
                <w:sz w:val="16"/>
                <w:szCs w:val="16"/>
              </w:rPr>
            </w:pPr>
            <w:r w:rsidRPr="00395DA2">
              <w:rPr>
                <w:b/>
                <w:sz w:val="16"/>
              </w:rPr>
              <w:t>Accès à</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07AEA0" w14:textId="719C5C2B" w:rsidR="00671AF7" w:rsidRPr="00395DA2" w:rsidRDefault="00BB57E6" w:rsidP="00B24057">
            <w:pPr>
              <w:rPr>
                <w:color w:val="000000" w:themeColor="text1"/>
                <w:sz w:val="16"/>
                <w:szCs w:val="16"/>
              </w:rPr>
            </w:pPr>
            <w:r w:rsidRPr="00395DA2">
              <w:rPr>
                <w:color w:val="000000" w:themeColor="text1"/>
                <w:sz w:val="16"/>
              </w:rPr>
              <w:t>Sans objet</w:t>
            </w:r>
          </w:p>
        </w:tc>
      </w:tr>
      <w:tr w:rsidR="0079374B" w:rsidRPr="00395DA2" w14:paraId="254C0B45" w14:textId="77777777" w:rsidTr="00DD23EC">
        <w:trPr>
          <w:gridAfter w:val="1"/>
          <w:wAfter w:w="8" w:type="dxa"/>
          <w:trHeight w:val="300"/>
        </w:trPr>
        <w:tc>
          <w:tcPr>
            <w:tcW w:w="14876"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8BC9279" w14:textId="77777777" w:rsidR="00671AF7" w:rsidRPr="00395DA2" w:rsidRDefault="00671AF7" w:rsidP="00B24057">
            <w:pPr>
              <w:rPr>
                <w:rFonts w:eastAsia="Times New Roman" w:cs="Arial"/>
                <w:b/>
                <w:bCs/>
                <w:color w:val="FFFFFF" w:themeColor="background1"/>
                <w:sz w:val="18"/>
                <w:szCs w:val="18"/>
              </w:rPr>
            </w:pPr>
            <w:r w:rsidRPr="00395DA2">
              <w:rPr>
                <w:b/>
                <w:color w:val="FFFFFF" w:themeColor="background1"/>
                <w:sz w:val="18"/>
              </w:rPr>
              <w:t>Évaluation</w:t>
            </w:r>
          </w:p>
        </w:tc>
      </w:tr>
      <w:tr w:rsidR="005112FD" w:rsidRPr="00395DA2" w14:paraId="3D179789" w14:textId="77777777" w:rsidTr="00DD23EC">
        <w:trPr>
          <w:gridAfter w:val="1"/>
          <w:wAfter w:w="8" w:type="dxa"/>
          <w:trHeight w:val="354"/>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590B56" w14:textId="3A9FAEBE" w:rsidR="005112FD" w:rsidRPr="00395DA2" w:rsidRDefault="005112FD" w:rsidP="00B24057">
            <w:pPr>
              <w:rPr>
                <w:b/>
                <w:sz w:val="16"/>
                <w:szCs w:val="16"/>
              </w:rPr>
            </w:pPr>
            <w:r w:rsidRPr="00395DA2">
              <w:rPr>
                <w:b/>
                <w:sz w:val="16"/>
              </w:rPr>
              <w:t>Critères d</w:t>
            </w:r>
            <w:r w:rsidR="00072516">
              <w:rPr>
                <w:b/>
                <w:sz w:val="16"/>
              </w:rPr>
              <w:t>’</w:t>
            </w:r>
            <w:r w:rsidRPr="00395DA2">
              <w:rPr>
                <w:b/>
                <w:sz w:val="16"/>
              </w:rPr>
              <w:t>évaluation</w:t>
            </w:r>
          </w:p>
        </w:tc>
        <w:tc>
          <w:tcPr>
            <w:tcW w:w="8644"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06964E" w14:textId="77777777" w:rsidR="005112FD" w:rsidRPr="00395DA2" w:rsidRDefault="005112FD" w:rsidP="0043242F">
            <w:pPr>
              <w:rPr>
                <w:color w:val="000000" w:themeColor="text1"/>
                <w:sz w:val="16"/>
                <w:szCs w:val="16"/>
              </w:rPr>
            </w:pPr>
            <w:r w:rsidRPr="00395DA2">
              <w:rPr>
                <w:color w:val="000000" w:themeColor="text1"/>
                <w:sz w:val="16"/>
              </w:rPr>
              <w:t>100 points pour cet indicateur.</w:t>
            </w:r>
          </w:p>
          <w:p w14:paraId="1CC108DA" w14:textId="77777777" w:rsidR="005112FD" w:rsidRPr="00395DA2" w:rsidRDefault="005112FD" w:rsidP="0043242F">
            <w:pPr>
              <w:rPr>
                <w:color w:val="000000" w:themeColor="text1"/>
                <w:sz w:val="16"/>
                <w:szCs w:val="16"/>
              </w:rPr>
            </w:pPr>
          </w:p>
          <w:p w14:paraId="347D56DB" w14:textId="69B53F5F" w:rsidR="005112FD" w:rsidRPr="00395DA2" w:rsidRDefault="005112FD" w:rsidP="0043242F">
            <w:pPr>
              <w:rPr>
                <w:color w:val="000000" w:themeColor="text1"/>
                <w:sz w:val="16"/>
                <w:szCs w:val="16"/>
              </w:rPr>
            </w:pPr>
            <w:r w:rsidRPr="00395DA2">
              <w:rPr>
                <w:color w:val="000000" w:themeColor="text1"/>
                <w:sz w:val="16"/>
              </w:rPr>
              <w:t>100 points pour 4 réponses cochées parmi les options A à D.</w:t>
            </w:r>
          </w:p>
          <w:p w14:paraId="4779EA39" w14:textId="4C1A5FEE" w:rsidR="005112FD" w:rsidRPr="00395DA2" w:rsidRDefault="005112FD" w:rsidP="0043242F">
            <w:pPr>
              <w:rPr>
                <w:color w:val="000000" w:themeColor="text1"/>
                <w:sz w:val="16"/>
                <w:szCs w:val="16"/>
              </w:rPr>
            </w:pPr>
            <w:r w:rsidRPr="00395DA2">
              <w:rPr>
                <w:color w:val="000000" w:themeColor="text1"/>
                <w:sz w:val="16"/>
              </w:rPr>
              <w:t>66 points pour 3 réponses cochées parmi les options A à D.</w:t>
            </w:r>
          </w:p>
          <w:p w14:paraId="592C7AF2" w14:textId="4C5841EA" w:rsidR="005112FD" w:rsidRPr="00395DA2" w:rsidRDefault="005112FD" w:rsidP="0043242F">
            <w:pPr>
              <w:rPr>
                <w:color w:val="000000" w:themeColor="text1"/>
                <w:sz w:val="16"/>
                <w:szCs w:val="16"/>
              </w:rPr>
            </w:pPr>
            <w:r w:rsidRPr="00395DA2">
              <w:rPr>
                <w:color w:val="000000" w:themeColor="text1"/>
                <w:sz w:val="16"/>
              </w:rPr>
              <w:t>33 points pour 1-2 réponses cochées parmi les options A à D.</w:t>
            </w:r>
          </w:p>
          <w:p w14:paraId="00E3C0F2" w14:textId="70E59A47" w:rsidR="005112FD" w:rsidRPr="00395DA2" w:rsidRDefault="005112FD" w:rsidP="0043242F">
            <w:pPr>
              <w:rPr>
                <w:color w:val="000000" w:themeColor="text1"/>
                <w:sz w:val="16"/>
                <w:szCs w:val="16"/>
              </w:rPr>
            </w:pPr>
            <w:r w:rsidRPr="00395DA2">
              <w:rPr>
                <w:color w:val="000000" w:themeColor="text1"/>
                <w:sz w:val="16"/>
              </w:rPr>
              <w:t>0 point pour les options E et F.</w:t>
            </w:r>
          </w:p>
        </w:tc>
        <w:tc>
          <w:tcPr>
            <w:tcW w:w="439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1FCBE2" w14:textId="2F60A1AC" w:rsidR="005112FD" w:rsidRPr="00395DA2" w:rsidRDefault="005112FD" w:rsidP="005112FD">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44DD5C31" w14:textId="77777777" w:rsidR="005112FD" w:rsidRPr="00395DA2" w:rsidRDefault="005112FD" w:rsidP="005112FD">
            <w:pPr>
              <w:rPr>
                <w:color w:val="000000" w:themeColor="text1"/>
                <w:sz w:val="16"/>
                <w:szCs w:val="16"/>
              </w:rPr>
            </w:pPr>
          </w:p>
          <w:p w14:paraId="7B269B63" w14:textId="25CF69CA" w:rsidR="005112FD" w:rsidRPr="00395DA2" w:rsidRDefault="005168C3" w:rsidP="005112FD">
            <w:pPr>
              <w:rPr>
                <w:color w:val="000000" w:themeColor="text1"/>
                <w:sz w:val="16"/>
                <w:szCs w:val="16"/>
              </w:rPr>
            </w:pPr>
            <w:r w:rsidRPr="00395DA2">
              <w:rPr>
                <w:color w:val="000000" w:themeColor="text1"/>
                <w:sz w:val="16"/>
              </w:rPr>
              <w:t xml:space="preserve">Si vous sélectionnez </w:t>
            </w:r>
            <w:r w:rsidR="00E61333" w:rsidRPr="00395DA2">
              <w:rPr>
                <w:color w:val="000000" w:themeColor="text1"/>
                <w:sz w:val="16"/>
              </w:rPr>
              <w:t>« </w:t>
            </w:r>
            <w:r w:rsidRPr="00395DA2">
              <w:rPr>
                <w:color w:val="000000" w:themeColor="text1"/>
                <w:sz w:val="16"/>
              </w:rPr>
              <w:t>F</w:t>
            </w:r>
            <w:r w:rsidR="00E61333" w:rsidRPr="00395DA2">
              <w:rPr>
                <w:color w:val="000000" w:themeColor="text1"/>
                <w:sz w:val="16"/>
              </w:rPr>
              <w:t> »</w:t>
            </w:r>
            <w:r w:rsidRPr="00395DA2">
              <w:rPr>
                <w:color w:val="000000" w:themeColor="text1"/>
                <w:sz w:val="16"/>
              </w:rPr>
              <w:t>, vous obtiendrez une note de 0/100 points pour cet indicateur.</w:t>
            </w:r>
          </w:p>
          <w:p w14:paraId="31293A73" w14:textId="77777777" w:rsidR="005112FD" w:rsidRPr="00395DA2" w:rsidRDefault="005112FD" w:rsidP="005112FD">
            <w:pPr>
              <w:rPr>
                <w:color w:val="000000" w:themeColor="text1"/>
                <w:sz w:val="16"/>
                <w:szCs w:val="16"/>
              </w:rPr>
            </w:pPr>
          </w:p>
          <w:p w14:paraId="0014E811" w14:textId="055F4B69" w:rsidR="005112FD" w:rsidRPr="00395DA2" w:rsidRDefault="005168C3" w:rsidP="00785D3E">
            <w:pPr>
              <w:rPr>
                <w:color w:val="000000" w:themeColor="text1"/>
                <w:sz w:val="16"/>
                <w:szCs w:val="16"/>
              </w:rPr>
            </w:pPr>
            <w:r w:rsidRPr="00395DA2">
              <w:rPr>
                <w:color w:val="000000" w:themeColor="text1"/>
                <w:sz w:val="16"/>
              </w:rPr>
              <w:t xml:space="preserve">Si la réponse est </w:t>
            </w:r>
            <w:r w:rsidR="00E61333" w:rsidRPr="00395DA2">
              <w:rPr>
                <w:color w:val="000000" w:themeColor="text1"/>
                <w:sz w:val="16"/>
              </w:rPr>
              <w:t>« </w:t>
            </w:r>
            <w:r w:rsidRPr="00395DA2">
              <w:rPr>
                <w:color w:val="000000" w:themeColor="text1"/>
                <w:sz w:val="16"/>
              </w:rPr>
              <w:t>G</w:t>
            </w:r>
            <w:r w:rsidR="00E61333" w:rsidRPr="00395DA2">
              <w:rPr>
                <w:color w:val="000000" w:themeColor="text1"/>
                <w:sz w:val="16"/>
              </w:rPr>
              <w:t> »</w:t>
            </w:r>
            <w:r w:rsidRPr="00395DA2">
              <w:rPr>
                <w:color w:val="000000" w:themeColor="text1"/>
                <w:sz w:val="16"/>
              </w:rPr>
              <w:t>, cet indicateur est noté comme étant Sans objet. Les signataires ne seront pas pénalisés pour cet indicateur.</w:t>
            </w:r>
          </w:p>
        </w:tc>
      </w:tr>
      <w:tr w:rsidR="000A055D" w:rsidRPr="00395DA2" w14:paraId="497FED50" w14:textId="77777777" w:rsidTr="00DD23EC">
        <w:trPr>
          <w:gridAfter w:val="1"/>
          <w:wAfter w:w="8" w:type="dxa"/>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1D47EC" w14:textId="36AA9E56" w:rsidR="00671AF7" w:rsidRPr="00395DA2" w:rsidDel="002635ED" w:rsidRDefault="005168C3" w:rsidP="00B24057">
            <w:pPr>
              <w:rPr>
                <w:b/>
                <w:bCs/>
                <w:sz w:val="16"/>
                <w:szCs w:val="16"/>
              </w:rPr>
            </w:pPr>
            <w:r w:rsidRPr="00395DA2">
              <w:rPr>
                <w:b/>
                <w:sz w:val="16"/>
              </w:rPr>
              <w:t xml:space="preserve">Notation de la réponse </w:t>
            </w:r>
            <w:r w:rsidR="00E61333" w:rsidRPr="00395DA2">
              <w:rPr>
                <w:b/>
                <w:sz w:val="16"/>
              </w:rPr>
              <w:t>« </w:t>
            </w:r>
            <w:r w:rsidRPr="00395DA2">
              <w:rPr>
                <w:b/>
                <w:sz w:val="16"/>
              </w:rPr>
              <w:t>Autres</w:t>
            </w:r>
            <w:r w:rsidR="00E61333" w:rsidRPr="00395DA2">
              <w:rPr>
                <w:b/>
                <w:sz w:val="16"/>
              </w:rPr>
              <w:t> »</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5D1873" w14:textId="56D6879B" w:rsidR="00671AF7" w:rsidRPr="00395DA2" w:rsidRDefault="0026205A" w:rsidP="00576DBD">
            <w:pPr>
              <w:rPr>
                <w:color w:val="000000" w:themeColor="text1"/>
                <w:sz w:val="16"/>
                <w:szCs w:val="16"/>
              </w:rPr>
            </w:pPr>
            <w:r w:rsidRPr="00395DA2">
              <w:rPr>
                <w:color w:val="000000" w:themeColor="text1"/>
                <w:sz w:val="16"/>
              </w:rPr>
              <w:t xml:space="preserve">La réponse </w:t>
            </w:r>
            <w:r w:rsidR="00E61333" w:rsidRPr="00395DA2">
              <w:rPr>
                <w:color w:val="000000" w:themeColor="text1"/>
                <w:sz w:val="16"/>
              </w:rPr>
              <w:t>« </w:t>
            </w:r>
            <w:r w:rsidRPr="00395DA2">
              <w:rPr>
                <w:color w:val="000000" w:themeColor="text1"/>
                <w:sz w:val="16"/>
              </w:rPr>
              <w:t>Autres</w:t>
            </w:r>
            <w:r w:rsidR="00E61333" w:rsidRPr="00395DA2">
              <w:rPr>
                <w:color w:val="000000" w:themeColor="text1"/>
                <w:sz w:val="16"/>
              </w:rPr>
              <w:t> »</w:t>
            </w:r>
            <w:r w:rsidRPr="00395DA2">
              <w:rPr>
                <w:color w:val="000000" w:themeColor="text1"/>
                <w:sz w:val="16"/>
              </w:rPr>
              <w:t xml:space="preserve"> (E) ne sera pas prise en compte au regard des critères de notation, étant donné que les options prédéfinies ont été identifiées comme couvrant l</w:t>
            </w:r>
            <w:r w:rsidR="00072516">
              <w:rPr>
                <w:color w:val="000000" w:themeColor="text1"/>
                <w:sz w:val="16"/>
              </w:rPr>
              <w:t>’</w:t>
            </w:r>
            <w:r w:rsidRPr="00395DA2">
              <w:rPr>
                <w:color w:val="000000" w:themeColor="text1"/>
                <w:sz w:val="16"/>
              </w:rPr>
              <w:t>ensemble des bonnes pratiques.</w:t>
            </w:r>
          </w:p>
        </w:tc>
      </w:tr>
      <w:tr w:rsidR="000A055D" w:rsidRPr="00395DA2" w14:paraId="4F2F093D" w14:textId="77777777" w:rsidTr="00DD23EC">
        <w:trPr>
          <w:gridAfter w:val="1"/>
          <w:wAfter w:w="8" w:type="dxa"/>
          <w:trHeight w:val="300"/>
        </w:trPr>
        <w:tc>
          <w:tcPr>
            <w:tcW w:w="184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BFE184" w14:textId="77777777" w:rsidR="00671AF7" w:rsidRPr="00395DA2" w:rsidDel="002635ED" w:rsidRDefault="00671AF7" w:rsidP="00B24057">
            <w:pPr>
              <w:spacing w:line="240" w:lineRule="auto"/>
              <w:rPr>
                <w:b/>
                <w:bCs/>
                <w:sz w:val="16"/>
                <w:szCs w:val="16"/>
              </w:rPr>
            </w:pPr>
            <w:r w:rsidRPr="00395DA2">
              <w:rPr>
                <w:b/>
                <w:sz w:val="16"/>
              </w:rPr>
              <w:t>Multiplicateur</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3B5B6C" w14:textId="169CDF56" w:rsidR="00671AF7" w:rsidRPr="00395DA2" w:rsidRDefault="007A52B1" w:rsidP="00576DBD">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1EC85816" w14:textId="77777777" w:rsidR="00094662" w:rsidRPr="00395DA2" w:rsidRDefault="00232047">
      <w:pPr>
        <w:spacing w:after="160" w:line="259" w:lineRule="auto"/>
      </w:pPr>
      <w:r w:rsidRPr="00395DA2">
        <w:br w:type="page"/>
      </w:r>
    </w:p>
    <w:p w14:paraId="43C74A06" w14:textId="393D9F96" w:rsidR="00094662" w:rsidRPr="00395DA2" w:rsidRDefault="00C45B94" w:rsidP="00DD23EC">
      <w:pPr>
        <w:pStyle w:val="Titre2"/>
      </w:pPr>
      <w:bookmarkStart w:id="10" w:name="_Toc124323336"/>
      <w:r w:rsidRPr="00395DA2">
        <w:lastRenderedPageBreak/>
        <w:t>Fonds en gestion collective (</w:t>
      </w:r>
      <w:r w:rsidRPr="00395DA2">
        <w:rPr>
          <w:i/>
          <w:iCs/>
        </w:rPr>
        <w:t>pooled funds</w:t>
      </w:r>
      <w:r w:rsidRPr="00395DA2">
        <w:t>) [SAM 3]</w:t>
      </w:r>
      <w:bookmarkEnd w:id="1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278"/>
        <w:gridCol w:w="281"/>
        <w:gridCol w:w="2833"/>
        <w:gridCol w:w="4671"/>
        <w:gridCol w:w="1983"/>
        <w:gridCol w:w="1984"/>
        <w:gridCol w:w="8"/>
        <w:gridCol w:w="8"/>
      </w:tblGrid>
      <w:tr w:rsidR="0038166C" w:rsidRPr="00395DA2" w14:paraId="7FF527D5" w14:textId="77777777" w:rsidTr="000A5617">
        <w:trPr>
          <w:trHeight w:val="380"/>
        </w:trPr>
        <w:tc>
          <w:tcPr>
            <w:tcW w:w="1838" w:type="dxa"/>
            <w:vMerge w:val="restart"/>
            <w:shd w:val="clear" w:color="auto" w:fill="F2F2F2" w:themeFill="background1" w:themeFillShade="F2"/>
            <w:vAlign w:val="center"/>
            <w:hideMark/>
          </w:tcPr>
          <w:p w14:paraId="06E81059" w14:textId="1B2CA762" w:rsidR="00094662" w:rsidRPr="00395DA2" w:rsidRDefault="00094662" w:rsidP="00F949FE">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0FC7DD55" w14:textId="77777777" w:rsidR="00094662" w:rsidRPr="00395DA2" w:rsidRDefault="00094662" w:rsidP="00F949FE">
            <w:pPr>
              <w:spacing w:line="240" w:lineRule="auto"/>
              <w:jc w:val="center"/>
              <w:textAlignment w:val="baseline"/>
              <w:rPr>
                <w:rFonts w:eastAsia="Times New Roman" w:cs="Arial"/>
                <w:b/>
                <w:sz w:val="10"/>
                <w:szCs w:val="10"/>
                <w:lang w:eastAsia="en-GB"/>
              </w:rPr>
            </w:pPr>
          </w:p>
          <w:p w14:paraId="0182C5CC" w14:textId="2B7F3C54" w:rsidR="00094662" w:rsidRPr="00395DA2" w:rsidRDefault="00094662" w:rsidP="00F949FE">
            <w:pPr>
              <w:pStyle w:val="Indicatorsubsection"/>
            </w:pPr>
            <w:bookmarkStart w:id="11" w:name="_Toc124323337"/>
            <w:r w:rsidRPr="00395DA2">
              <w:t>SAM 3</w:t>
            </w:r>
            <w:bookmarkEnd w:id="11"/>
          </w:p>
        </w:tc>
        <w:tc>
          <w:tcPr>
            <w:tcW w:w="1559" w:type="dxa"/>
            <w:gridSpan w:val="2"/>
            <w:shd w:val="clear" w:color="auto" w:fill="F2F2F2" w:themeFill="background1" w:themeFillShade="F2"/>
            <w:vAlign w:val="center"/>
            <w:hideMark/>
          </w:tcPr>
          <w:p w14:paraId="10EAD444" w14:textId="14A9612A" w:rsidR="00094662" w:rsidRPr="00395DA2" w:rsidRDefault="00395DA2" w:rsidP="00F949FE">
            <w:pPr>
              <w:spacing w:line="240" w:lineRule="auto"/>
              <w:textAlignment w:val="baseline"/>
              <w:rPr>
                <w:rFonts w:eastAsia="Times New Roman" w:cs="Arial"/>
                <w:sz w:val="14"/>
                <w:szCs w:val="14"/>
              </w:rPr>
            </w:pPr>
            <w:r>
              <w:rPr>
                <w:b/>
                <w:sz w:val="14"/>
              </w:rPr>
              <w:t>Lien avec :</w:t>
            </w:r>
            <w:r w:rsidR="00094662" w:rsidRPr="00395DA2">
              <w:rPr>
                <w:b/>
                <w:sz w:val="14"/>
              </w:rPr>
              <w:t xml:space="preserve"> </w:t>
            </w:r>
          </w:p>
        </w:tc>
        <w:tc>
          <w:tcPr>
            <w:tcW w:w="2833" w:type="dxa"/>
            <w:shd w:val="clear" w:color="auto" w:fill="F2F2F2" w:themeFill="background1" w:themeFillShade="F2"/>
            <w:vAlign w:val="center"/>
          </w:tcPr>
          <w:p w14:paraId="1BDDEE2D" w14:textId="1B3095E6" w:rsidR="00094662" w:rsidRPr="00395DA2" w:rsidRDefault="00203E2E" w:rsidP="00F949FE">
            <w:pPr>
              <w:spacing w:line="240" w:lineRule="auto"/>
              <w:textAlignment w:val="baseline"/>
              <w:rPr>
                <w:rFonts w:eastAsia="Times New Roman" w:cs="Arial"/>
                <w:sz w:val="14"/>
                <w:szCs w:val="14"/>
              </w:rPr>
            </w:pPr>
            <w:r w:rsidRPr="00395DA2">
              <w:rPr>
                <w:b/>
                <w:sz w:val="22"/>
              </w:rPr>
              <w:t>OO 5.2, OO 21</w:t>
            </w:r>
          </w:p>
        </w:tc>
        <w:tc>
          <w:tcPr>
            <w:tcW w:w="4671" w:type="dxa"/>
            <w:vMerge w:val="restart"/>
            <w:shd w:val="clear" w:color="auto" w:fill="F2F2F2" w:themeFill="background1" w:themeFillShade="F2"/>
            <w:vAlign w:val="center"/>
          </w:tcPr>
          <w:p w14:paraId="2C06FF8A" w14:textId="77777777" w:rsidR="00094662" w:rsidRPr="00395DA2" w:rsidRDefault="00094662" w:rsidP="00F949FE">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23862265" w14:textId="77777777" w:rsidR="00094662" w:rsidRPr="00395DA2" w:rsidRDefault="00094662" w:rsidP="00F949FE">
            <w:pPr>
              <w:spacing w:line="240" w:lineRule="auto"/>
              <w:jc w:val="center"/>
              <w:textAlignment w:val="baseline"/>
              <w:rPr>
                <w:rFonts w:eastAsia="Times New Roman" w:cs="Arial"/>
                <w:sz w:val="14"/>
                <w:szCs w:val="14"/>
                <w:lang w:eastAsia="en-GB"/>
              </w:rPr>
            </w:pPr>
          </w:p>
          <w:p w14:paraId="6BE242EF" w14:textId="77777777" w:rsidR="00094662" w:rsidRPr="00395DA2" w:rsidRDefault="00094662" w:rsidP="00F949FE">
            <w:pPr>
              <w:jc w:val="center"/>
              <w:rPr>
                <w:sz w:val="18"/>
                <w:szCs w:val="18"/>
              </w:rPr>
            </w:pPr>
            <w:r w:rsidRPr="00395DA2">
              <w:rPr>
                <w:b/>
                <w:sz w:val="22"/>
              </w:rPr>
              <w:t>Fonds en gestion collective (</w:t>
            </w:r>
            <w:proofErr w:type="spellStart"/>
            <w:r w:rsidRPr="00395DA2">
              <w:rPr>
                <w:b/>
                <w:i/>
                <w:iCs/>
                <w:sz w:val="22"/>
              </w:rPr>
              <w:t>pooled</w:t>
            </w:r>
            <w:proofErr w:type="spellEnd"/>
            <w:r w:rsidRPr="00395DA2">
              <w:rPr>
                <w:b/>
                <w:i/>
                <w:iCs/>
                <w:sz w:val="22"/>
              </w:rPr>
              <w:t xml:space="preserve"> </w:t>
            </w:r>
            <w:proofErr w:type="spellStart"/>
            <w:r w:rsidRPr="00395DA2">
              <w:rPr>
                <w:b/>
                <w:i/>
                <w:iCs/>
                <w:sz w:val="22"/>
              </w:rPr>
              <w:t>funds</w:t>
            </w:r>
            <w:proofErr w:type="spellEnd"/>
            <w:r w:rsidRPr="00395DA2">
              <w:rPr>
                <w:b/>
                <w:sz w:val="22"/>
              </w:rPr>
              <w:t>)</w:t>
            </w:r>
          </w:p>
        </w:tc>
        <w:tc>
          <w:tcPr>
            <w:tcW w:w="1983" w:type="dxa"/>
            <w:vMerge w:val="restart"/>
            <w:shd w:val="clear" w:color="auto" w:fill="F2F2F2" w:themeFill="background1" w:themeFillShade="F2"/>
            <w:vAlign w:val="center"/>
            <w:hideMark/>
          </w:tcPr>
          <w:p w14:paraId="622EC2E5" w14:textId="77777777" w:rsidR="00094662" w:rsidRPr="00395DA2" w:rsidRDefault="00094662" w:rsidP="00F949FE">
            <w:pPr>
              <w:spacing w:line="240" w:lineRule="auto"/>
              <w:jc w:val="center"/>
              <w:textAlignment w:val="baseline"/>
              <w:rPr>
                <w:rFonts w:eastAsia="Times New Roman" w:cs="Arial"/>
                <w:b/>
                <w:bCs/>
                <w:sz w:val="14"/>
                <w:szCs w:val="14"/>
              </w:rPr>
            </w:pPr>
            <w:r w:rsidRPr="00395DA2">
              <w:rPr>
                <w:b/>
                <w:sz w:val="14"/>
              </w:rPr>
              <w:t>Principe des PRI</w:t>
            </w:r>
          </w:p>
          <w:p w14:paraId="36F7BB5C" w14:textId="77777777" w:rsidR="00094662" w:rsidRPr="00395DA2" w:rsidRDefault="00094662" w:rsidP="00F949FE">
            <w:pPr>
              <w:spacing w:line="240" w:lineRule="auto"/>
              <w:jc w:val="center"/>
              <w:textAlignment w:val="baseline"/>
              <w:rPr>
                <w:rFonts w:eastAsia="Times New Roman" w:cs="Arial"/>
                <w:b/>
                <w:bCs/>
                <w:sz w:val="14"/>
                <w:szCs w:val="14"/>
                <w:lang w:eastAsia="en-GB"/>
              </w:rPr>
            </w:pPr>
          </w:p>
          <w:p w14:paraId="58DB8F0A" w14:textId="3A8B6124" w:rsidR="00094662" w:rsidRPr="00395DA2" w:rsidRDefault="003D6ABF" w:rsidP="00F949FE">
            <w:pPr>
              <w:spacing w:line="240" w:lineRule="auto"/>
              <w:jc w:val="center"/>
              <w:textAlignment w:val="baseline"/>
              <w:rPr>
                <w:rFonts w:eastAsia="Times New Roman" w:cs="Arial"/>
                <w:b/>
                <w:sz w:val="18"/>
                <w:szCs w:val="18"/>
              </w:rPr>
            </w:pPr>
            <w:r w:rsidRPr="00395DA2">
              <w:rPr>
                <w:b/>
                <w:sz w:val="22"/>
              </w:rPr>
              <w:t>4</w:t>
            </w:r>
          </w:p>
        </w:tc>
        <w:tc>
          <w:tcPr>
            <w:tcW w:w="2000" w:type="dxa"/>
            <w:gridSpan w:val="3"/>
            <w:vMerge w:val="restart"/>
            <w:shd w:val="clear" w:color="auto" w:fill="A6A6A6" w:themeFill="background1" w:themeFillShade="A6"/>
            <w:tcMar>
              <w:top w:w="113" w:type="dxa"/>
              <w:left w:w="113" w:type="dxa"/>
              <w:bottom w:w="113" w:type="dxa"/>
              <w:right w:w="113" w:type="dxa"/>
            </w:tcMar>
            <w:vAlign w:val="center"/>
            <w:hideMark/>
          </w:tcPr>
          <w:p w14:paraId="7A0B4B92" w14:textId="6F5335CB" w:rsidR="00094662" w:rsidRPr="00395DA2" w:rsidRDefault="00094662" w:rsidP="00F949FE">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1E5F112F" w14:textId="77777777" w:rsidR="00094662" w:rsidRPr="00395DA2" w:rsidRDefault="00094662" w:rsidP="00F949FE">
            <w:pPr>
              <w:spacing w:line="240" w:lineRule="auto"/>
              <w:jc w:val="center"/>
              <w:textAlignment w:val="baseline"/>
              <w:rPr>
                <w:rFonts w:eastAsia="Times New Roman" w:cs="Arial"/>
                <w:b/>
                <w:bCs/>
                <w:color w:val="FFFFFF" w:themeColor="background1"/>
                <w:sz w:val="14"/>
                <w:szCs w:val="14"/>
                <w:lang w:eastAsia="en-GB"/>
              </w:rPr>
            </w:pPr>
          </w:p>
          <w:p w14:paraId="4022F657" w14:textId="77777777" w:rsidR="00094662" w:rsidRPr="00395DA2" w:rsidRDefault="00094662" w:rsidP="00F949FE">
            <w:pPr>
              <w:spacing w:line="240" w:lineRule="auto"/>
              <w:jc w:val="center"/>
              <w:textAlignment w:val="baseline"/>
              <w:rPr>
                <w:rFonts w:eastAsia="Times New Roman" w:cs="Arial"/>
                <w:color w:val="FFFFFF" w:themeColor="background1"/>
                <w:sz w:val="32"/>
                <w:szCs w:val="32"/>
              </w:rPr>
            </w:pPr>
            <w:r w:rsidRPr="00395DA2">
              <w:rPr>
                <w:b/>
                <w:color w:val="FFFFFF" w:themeColor="background1"/>
                <w:sz w:val="32"/>
              </w:rPr>
              <w:t>PLUS</w:t>
            </w:r>
          </w:p>
          <w:p w14:paraId="18513F46" w14:textId="77777777" w:rsidR="00094662" w:rsidRPr="00395DA2" w:rsidRDefault="00094662" w:rsidP="00F949FE">
            <w:pPr>
              <w:spacing w:line="240" w:lineRule="auto"/>
              <w:jc w:val="center"/>
              <w:textAlignment w:val="baseline"/>
              <w:rPr>
                <w:rFonts w:eastAsia="Times New Roman" w:cs="Arial"/>
                <w:color w:val="FFFFFF" w:themeColor="background1"/>
                <w:sz w:val="18"/>
                <w:szCs w:val="18"/>
              </w:rPr>
            </w:pPr>
            <w:r w:rsidRPr="00395DA2">
              <w:rPr>
                <w:b/>
                <w:color w:val="FFFFFF" w:themeColor="background1"/>
                <w:sz w:val="10"/>
              </w:rPr>
              <w:t>PUBLICATION FACULTATIVE</w:t>
            </w:r>
          </w:p>
        </w:tc>
      </w:tr>
      <w:tr w:rsidR="0038166C" w:rsidRPr="00395DA2" w14:paraId="1E8C64A7" w14:textId="77777777" w:rsidTr="000A5617">
        <w:trPr>
          <w:trHeight w:val="380"/>
        </w:trPr>
        <w:tc>
          <w:tcPr>
            <w:tcW w:w="1838" w:type="dxa"/>
            <w:vMerge/>
            <w:shd w:val="clear" w:color="auto" w:fill="F2F2F2" w:themeFill="background1" w:themeFillShade="F2"/>
            <w:vAlign w:val="center"/>
          </w:tcPr>
          <w:p w14:paraId="7B061A8D" w14:textId="77777777" w:rsidR="00094662" w:rsidRPr="00395DA2" w:rsidRDefault="00094662" w:rsidP="00F949FE">
            <w:pPr>
              <w:spacing w:line="240" w:lineRule="auto"/>
              <w:jc w:val="center"/>
              <w:textAlignment w:val="baseline"/>
              <w:rPr>
                <w:rFonts w:eastAsia="Times New Roman" w:cs="Arial"/>
                <w:b/>
                <w:sz w:val="14"/>
                <w:szCs w:val="14"/>
                <w:lang w:eastAsia="en-GB"/>
              </w:rPr>
            </w:pPr>
          </w:p>
        </w:tc>
        <w:tc>
          <w:tcPr>
            <w:tcW w:w="1559" w:type="dxa"/>
            <w:gridSpan w:val="2"/>
            <w:shd w:val="clear" w:color="auto" w:fill="F2F2F2" w:themeFill="background1" w:themeFillShade="F2"/>
            <w:vAlign w:val="center"/>
          </w:tcPr>
          <w:p w14:paraId="34357CF3" w14:textId="4A46EF1B" w:rsidR="00094662" w:rsidRPr="00395DA2" w:rsidRDefault="00094662" w:rsidP="00F949FE">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833" w:type="dxa"/>
            <w:shd w:val="clear" w:color="auto" w:fill="F2F2F2" w:themeFill="background1" w:themeFillShade="F2"/>
            <w:vAlign w:val="center"/>
          </w:tcPr>
          <w:p w14:paraId="03073525" w14:textId="77777777" w:rsidR="00094662" w:rsidRPr="00395DA2" w:rsidRDefault="00094662" w:rsidP="00F949FE">
            <w:pPr>
              <w:spacing w:line="240" w:lineRule="auto"/>
              <w:textAlignment w:val="baseline"/>
              <w:rPr>
                <w:rFonts w:eastAsia="Times New Roman" w:cs="Arial"/>
                <w:b/>
                <w:sz w:val="14"/>
                <w:szCs w:val="14"/>
              </w:rPr>
            </w:pPr>
            <w:r w:rsidRPr="00395DA2">
              <w:rPr>
                <w:b/>
                <w:sz w:val="22"/>
              </w:rPr>
              <w:t>Sans objet</w:t>
            </w:r>
          </w:p>
        </w:tc>
        <w:tc>
          <w:tcPr>
            <w:tcW w:w="4671" w:type="dxa"/>
            <w:vMerge/>
            <w:shd w:val="clear" w:color="auto" w:fill="F2F2F2" w:themeFill="background1" w:themeFillShade="F2"/>
            <w:vAlign w:val="center"/>
          </w:tcPr>
          <w:p w14:paraId="468E8F21" w14:textId="77777777" w:rsidR="00094662" w:rsidRPr="00395DA2" w:rsidRDefault="00094662" w:rsidP="00F949FE">
            <w:pPr>
              <w:spacing w:line="240" w:lineRule="auto"/>
              <w:jc w:val="center"/>
              <w:textAlignment w:val="baseline"/>
              <w:rPr>
                <w:rFonts w:eastAsia="Times New Roman" w:cs="Arial"/>
                <w:b/>
                <w:sz w:val="14"/>
                <w:szCs w:val="14"/>
                <w:lang w:eastAsia="en-GB"/>
              </w:rPr>
            </w:pPr>
          </w:p>
        </w:tc>
        <w:tc>
          <w:tcPr>
            <w:tcW w:w="1983" w:type="dxa"/>
            <w:vMerge/>
            <w:shd w:val="clear" w:color="auto" w:fill="F2F2F2" w:themeFill="background1" w:themeFillShade="F2"/>
            <w:vAlign w:val="center"/>
          </w:tcPr>
          <w:p w14:paraId="6615B1CA" w14:textId="77777777" w:rsidR="00094662" w:rsidRPr="00395DA2" w:rsidRDefault="00094662" w:rsidP="00F949FE">
            <w:pPr>
              <w:spacing w:line="240" w:lineRule="auto"/>
              <w:jc w:val="center"/>
              <w:textAlignment w:val="baseline"/>
              <w:rPr>
                <w:rFonts w:eastAsia="Times New Roman" w:cs="Arial"/>
                <w:b/>
                <w:bCs/>
                <w:sz w:val="14"/>
                <w:szCs w:val="14"/>
                <w:lang w:eastAsia="en-GB"/>
              </w:rPr>
            </w:pPr>
          </w:p>
        </w:tc>
        <w:tc>
          <w:tcPr>
            <w:tcW w:w="2000" w:type="dxa"/>
            <w:gridSpan w:val="3"/>
            <w:vMerge/>
            <w:shd w:val="clear" w:color="auto" w:fill="A6A6A6" w:themeFill="background1" w:themeFillShade="A6"/>
            <w:tcMar>
              <w:top w:w="113" w:type="dxa"/>
              <w:left w:w="113" w:type="dxa"/>
              <w:bottom w:w="113" w:type="dxa"/>
              <w:right w:w="113" w:type="dxa"/>
            </w:tcMar>
            <w:vAlign w:val="center"/>
          </w:tcPr>
          <w:p w14:paraId="69528A31" w14:textId="77777777" w:rsidR="00094662" w:rsidRPr="00395DA2" w:rsidRDefault="00094662" w:rsidP="00F949FE">
            <w:pPr>
              <w:spacing w:line="240" w:lineRule="auto"/>
              <w:jc w:val="center"/>
              <w:textAlignment w:val="baseline"/>
              <w:rPr>
                <w:rFonts w:eastAsia="Times New Roman" w:cs="Arial"/>
                <w:b/>
                <w:bCs/>
                <w:color w:val="FFFFFF" w:themeColor="background1"/>
                <w:sz w:val="14"/>
                <w:szCs w:val="14"/>
                <w:lang w:eastAsia="en-GB"/>
              </w:rPr>
            </w:pPr>
          </w:p>
        </w:tc>
      </w:tr>
      <w:tr w:rsidR="00094662" w:rsidRPr="00395DA2" w14:paraId="4F8E31D2" w14:textId="77777777" w:rsidTr="00DD23EC">
        <w:trPr>
          <w:gridAfter w:val="2"/>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0AFE0EE6" w14:textId="48862F1E" w:rsidR="00896167" w:rsidRPr="00395DA2" w:rsidRDefault="00247082" w:rsidP="00F949FE">
            <w:pPr>
              <w:rPr>
                <w:b/>
              </w:rPr>
            </w:pPr>
            <w:r w:rsidRPr="00395DA2">
              <w:rPr>
                <w:b/>
              </w:rPr>
              <w:t xml:space="preserve">Si vous investissez dans des </w:t>
            </w:r>
            <w:hyperlink r:id="rId38" w:history="1">
              <w:r w:rsidRPr="00395DA2">
                <w:rPr>
                  <w:rStyle w:val="Lienhypertexte"/>
                  <w:b/>
                </w:rPr>
                <w:t>fonds en gestion collective (</w:t>
              </w:r>
              <w:proofErr w:type="spellStart"/>
              <w:r w:rsidRPr="00395DA2">
                <w:rPr>
                  <w:rStyle w:val="Lienhypertexte"/>
                  <w:b/>
                  <w:i/>
                  <w:iCs/>
                </w:rPr>
                <w:t>pooled</w:t>
              </w:r>
              <w:proofErr w:type="spellEnd"/>
              <w:r w:rsidRPr="00395DA2">
                <w:rPr>
                  <w:rStyle w:val="Lienhypertexte"/>
                  <w:b/>
                  <w:i/>
                  <w:iCs/>
                </w:rPr>
                <w:t xml:space="preserve"> </w:t>
              </w:r>
              <w:proofErr w:type="spellStart"/>
              <w:r w:rsidRPr="00395DA2">
                <w:rPr>
                  <w:rStyle w:val="Lienhypertexte"/>
                  <w:b/>
                  <w:i/>
                  <w:iCs/>
                </w:rPr>
                <w:t>funds</w:t>
              </w:r>
              <w:proofErr w:type="spellEnd"/>
              <w:r w:rsidRPr="00395DA2">
                <w:rPr>
                  <w:rStyle w:val="Lienhypertexte"/>
                  <w:b/>
                </w:rPr>
                <w:t>)</w:t>
              </w:r>
            </w:hyperlink>
            <w:r w:rsidRPr="00395DA2">
              <w:rPr>
                <w:b/>
              </w:rPr>
              <w:t>, veuillez décrire comment vous tenez compte des aspects de l</w:t>
            </w:r>
            <w:r w:rsidR="00072516">
              <w:rPr>
                <w:b/>
              </w:rPr>
              <w:t>’</w:t>
            </w:r>
            <w:r w:rsidRPr="00395DA2">
              <w:rPr>
                <w:b/>
              </w:rPr>
              <w:t xml:space="preserve">investissement responsable dans la </w:t>
            </w:r>
            <w:hyperlink r:id="rId39" w:history="1">
              <w:r w:rsidRPr="00395DA2">
                <w:rPr>
                  <w:rStyle w:val="Lienhypertexte"/>
                  <w:b/>
                </w:rPr>
                <w:t>sélection</w:t>
              </w:r>
            </w:hyperlink>
            <w:r w:rsidRPr="00395DA2">
              <w:rPr>
                <w:b/>
              </w:rPr>
              <w:t xml:space="preserve">, la </w:t>
            </w:r>
            <w:hyperlink r:id="rId40" w:history="1">
              <w:r w:rsidRPr="00395DA2">
                <w:rPr>
                  <w:rStyle w:val="Lienhypertexte"/>
                  <w:b/>
                </w:rPr>
                <w:t>nomination</w:t>
              </w:r>
            </w:hyperlink>
            <w:r w:rsidRPr="00395DA2">
              <w:rPr>
                <w:b/>
              </w:rPr>
              <w:t xml:space="preserve"> et/ou le </w:t>
            </w:r>
            <w:hyperlink r:id="rId41" w:history="1">
              <w:r w:rsidRPr="00395DA2">
                <w:rPr>
                  <w:rStyle w:val="Lienhypertexte"/>
                  <w:b/>
                </w:rPr>
                <w:t>suivi</w:t>
              </w:r>
            </w:hyperlink>
            <w:r w:rsidRPr="00395DA2">
              <w:rPr>
                <w:b/>
              </w:rPr>
              <w:t xml:space="preserve"> des </w:t>
            </w:r>
            <w:hyperlink r:id="rId42" w:history="1">
              <w:r w:rsidRPr="00395DA2">
                <w:rPr>
                  <w:rStyle w:val="Lienhypertexte"/>
                  <w:b/>
                </w:rPr>
                <w:t>sociétés de gestion externes</w:t>
              </w:r>
            </w:hyperlink>
            <w:r w:rsidRPr="00395DA2">
              <w:rPr>
                <w:b/>
              </w:rPr>
              <w:t>.</w:t>
            </w:r>
          </w:p>
        </w:tc>
      </w:tr>
      <w:tr w:rsidR="000A5617" w:rsidRPr="00395DA2" w14:paraId="62D72798" w14:textId="77777777" w:rsidTr="000A5617">
        <w:trPr>
          <w:gridAfter w:val="1"/>
          <w:wAfter w:w="8" w:type="dxa"/>
          <w:trHeight w:val="237"/>
        </w:trPr>
        <w:tc>
          <w:tcPr>
            <w:tcW w:w="3116" w:type="dxa"/>
            <w:gridSpan w:val="2"/>
            <w:shd w:val="clear" w:color="auto" w:fill="FFFFFF" w:themeFill="background1"/>
            <w:tcMar>
              <w:top w:w="113" w:type="dxa"/>
              <w:left w:w="113" w:type="dxa"/>
              <w:bottom w:w="113" w:type="dxa"/>
              <w:right w:w="113" w:type="dxa"/>
            </w:tcMar>
            <w:vAlign w:val="center"/>
          </w:tcPr>
          <w:p w14:paraId="275342CB" w14:textId="318E5F21" w:rsidR="000A5617" w:rsidRPr="00395DA2" w:rsidRDefault="000A5617" w:rsidP="00F97FD3">
            <w:pPr>
              <w:spacing w:line="276" w:lineRule="auto"/>
              <w:textAlignment w:val="baseline"/>
              <w:rPr>
                <w:rFonts w:eastAsia="Times New Roman" w:cs="Arial"/>
                <w:lang w:eastAsia="en-GB"/>
              </w:rPr>
            </w:pPr>
          </w:p>
        </w:tc>
        <w:tc>
          <w:tcPr>
            <w:tcW w:w="11760" w:type="dxa"/>
            <w:gridSpan w:val="6"/>
            <w:shd w:val="clear" w:color="auto" w:fill="F2F2F2" w:themeFill="background1" w:themeFillShade="F2"/>
            <w:vAlign w:val="center"/>
          </w:tcPr>
          <w:p w14:paraId="0DAA8C5B" w14:textId="73FB4382" w:rsidR="000A5617" w:rsidRPr="00395DA2" w:rsidRDefault="000A5617" w:rsidP="00F97FD3">
            <w:pPr>
              <w:spacing w:line="276" w:lineRule="auto"/>
              <w:textAlignment w:val="baseline"/>
              <w:rPr>
                <w:rFonts w:eastAsia="Times New Roman" w:cs="Arial"/>
              </w:rPr>
            </w:pPr>
            <w:r w:rsidRPr="00395DA2">
              <w:rPr>
                <w:b/>
              </w:rPr>
              <w:t>Veuillez citer un ou plusieurs exemples ci-dessous</w:t>
            </w:r>
            <w:r w:rsidR="0086191E" w:rsidRPr="00395DA2">
              <w:rPr>
                <w:b/>
              </w:rPr>
              <w:t> :</w:t>
            </w:r>
          </w:p>
        </w:tc>
      </w:tr>
      <w:tr w:rsidR="000A5617" w:rsidRPr="00395DA2" w14:paraId="154182C0" w14:textId="77777777" w:rsidTr="005D0C50">
        <w:trPr>
          <w:gridAfter w:val="1"/>
          <w:wAfter w:w="8" w:type="dxa"/>
          <w:trHeight w:val="181"/>
        </w:trPr>
        <w:tc>
          <w:tcPr>
            <w:tcW w:w="3116" w:type="dxa"/>
            <w:gridSpan w:val="2"/>
            <w:shd w:val="clear" w:color="auto" w:fill="FFFFFF" w:themeFill="background1"/>
            <w:tcMar>
              <w:top w:w="113" w:type="dxa"/>
              <w:left w:w="113" w:type="dxa"/>
              <w:bottom w:w="113" w:type="dxa"/>
              <w:right w:w="113" w:type="dxa"/>
            </w:tcMar>
            <w:vAlign w:val="center"/>
          </w:tcPr>
          <w:p w14:paraId="3CAFBB87" w14:textId="3F3AEDA2" w:rsidR="000A5617" w:rsidRPr="00395DA2" w:rsidRDefault="000A5617" w:rsidP="00F97FD3">
            <w:pPr>
              <w:spacing w:line="276" w:lineRule="auto"/>
              <w:textAlignment w:val="baseline"/>
              <w:rPr>
                <w:rFonts w:eastAsia="Times New Roman" w:cs="Arial"/>
              </w:rPr>
            </w:pPr>
            <w:r w:rsidRPr="00395DA2">
              <w:t>(A) Sélection</w:t>
            </w:r>
          </w:p>
        </w:tc>
        <w:tc>
          <w:tcPr>
            <w:tcW w:w="11760" w:type="dxa"/>
            <w:gridSpan w:val="6"/>
            <w:shd w:val="clear" w:color="auto" w:fill="FFFFFF" w:themeFill="background1"/>
            <w:vAlign w:val="center"/>
          </w:tcPr>
          <w:p w14:paraId="4E28FB67" w14:textId="53B7310E" w:rsidR="000A5617" w:rsidRPr="00395DA2" w:rsidRDefault="000A5617" w:rsidP="00CA7756">
            <w:pPr>
              <w:spacing w:line="276" w:lineRule="auto"/>
              <w:textAlignment w:val="baseline"/>
              <w:rPr>
                <w:rFonts w:eastAsia="Times New Roman" w:cs="Arial"/>
              </w:rPr>
            </w:pPr>
            <w:r w:rsidRPr="00395DA2">
              <w:t>[Texte libre</w:t>
            </w:r>
            <w:r w:rsidR="0086191E" w:rsidRPr="00395DA2">
              <w:t> :</w:t>
            </w:r>
            <w:r w:rsidRPr="00395DA2">
              <w:t xml:space="preserve"> taille moyenne]</w:t>
            </w:r>
          </w:p>
        </w:tc>
      </w:tr>
      <w:tr w:rsidR="000A5617" w:rsidRPr="00395DA2" w14:paraId="6A8A0146" w14:textId="77777777" w:rsidTr="00767644">
        <w:trPr>
          <w:gridAfter w:val="1"/>
          <w:wAfter w:w="8" w:type="dxa"/>
          <w:trHeight w:val="180"/>
        </w:trPr>
        <w:tc>
          <w:tcPr>
            <w:tcW w:w="3116" w:type="dxa"/>
            <w:gridSpan w:val="2"/>
            <w:shd w:val="clear" w:color="auto" w:fill="FFFFFF" w:themeFill="background1"/>
            <w:tcMar>
              <w:top w:w="113" w:type="dxa"/>
              <w:left w:w="113" w:type="dxa"/>
              <w:bottom w:w="113" w:type="dxa"/>
              <w:right w:w="113" w:type="dxa"/>
            </w:tcMar>
            <w:vAlign w:val="center"/>
          </w:tcPr>
          <w:p w14:paraId="5B80D4F6" w14:textId="625C901D" w:rsidR="000A5617" w:rsidRPr="00395DA2" w:rsidRDefault="000A5617" w:rsidP="00F97FD3">
            <w:pPr>
              <w:spacing w:line="276" w:lineRule="auto"/>
              <w:textAlignment w:val="baseline"/>
              <w:rPr>
                <w:rFonts w:eastAsia="Times New Roman" w:cs="Arial"/>
              </w:rPr>
            </w:pPr>
            <w:r w:rsidRPr="00395DA2">
              <w:t>(B) Nomination</w:t>
            </w:r>
          </w:p>
        </w:tc>
        <w:tc>
          <w:tcPr>
            <w:tcW w:w="11760" w:type="dxa"/>
            <w:gridSpan w:val="6"/>
            <w:shd w:val="clear" w:color="auto" w:fill="FFFFFF" w:themeFill="background1"/>
            <w:vAlign w:val="center"/>
          </w:tcPr>
          <w:p w14:paraId="2DC49B63" w14:textId="31D749E6" w:rsidR="000A5617" w:rsidRPr="00395DA2" w:rsidRDefault="000A5617" w:rsidP="00F97FD3">
            <w:pPr>
              <w:spacing w:line="276" w:lineRule="auto"/>
              <w:textAlignment w:val="baseline"/>
              <w:rPr>
                <w:rFonts w:eastAsia="Times New Roman" w:cs="Arial"/>
              </w:rPr>
            </w:pPr>
            <w:r w:rsidRPr="00395DA2">
              <w:t>[Texte libre</w:t>
            </w:r>
            <w:r w:rsidR="0086191E" w:rsidRPr="00395DA2">
              <w:t> :</w:t>
            </w:r>
            <w:r w:rsidRPr="00395DA2">
              <w:t xml:space="preserve"> taille moyenne]</w:t>
            </w:r>
          </w:p>
        </w:tc>
      </w:tr>
      <w:tr w:rsidR="000A5617" w:rsidRPr="00395DA2" w14:paraId="52907C50" w14:textId="77777777" w:rsidTr="005D0C50">
        <w:trPr>
          <w:gridAfter w:val="1"/>
          <w:wAfter w:w="8" w:type="dxa"/>
          <w:trHeight w:val="181"/>
        </w:trPr>
        <w:tc>
          <w:tcPr>
            <w:tcW w:w="3116" w:type="dxa"/>
            <w:gridSpan w:val="2"/>
            <w:shd w:val="clear" w:color="auto" w:fill="FFFFFF" w:themeFill="background1"/>
            <w:tcMar>
              <w:top w:w="113" w:type="dxa"/>
              <w:left w:w="113" w:type="dxa"/>
              <w:bottom w:w="113" w:type="dxa"/>
              <w:right w:w="113" w:type="dxa"/>
            </w:tcMar>
            <w:vAlign w:val="center"/>
          </w:tcPr>
          <w:p w14:paraId="1F6B8C92" w14:textId="154B0634" w:rsidR="000A5617" w:rsidRPr="00395DA2" w:rsidRDefault="000A5617" w:rsidP="00F97FD3">
            <w:pPr>
              <w:spacing w:line="276" w:lineRule="auto"/>
              <w:textAlignment w:val="baseline"/>
              <w:rPr>
                <w:rFonts w:eastAsia="Times New Roman" w:cs="Arial"/>
              </w:rPr>
            </w:pPr>
            <w:r w:rsidRPr="00395DA2">
              <w:t>(C) Suivi</w:t>
            </w:r>
          </w:p>
        </w:tc>
        <w:tc>
          <w:tcPr>
            <w:tcW w:w="11760" w:type="dxa"/>
            <w:gridSpan w:val="6"/>
            <w:shd w:val="clear" w:color="auto" w:fill="FFFFFF" w:themeFill="background1"/>
            <w:vAlign w:val="center"/>
          </w:tcPr>
          <w:p w14:paraId="36115902" w14:textId="09262A8D" w:rsidR="000A5617" w:rsidRPr="00395DA2" w:rsidRDefault="000A5617" w:rsidP="00F97FD3">
            <w:pPr>
              <w:spacing w:line="276" w:lineRule="auto"/>
              <w:textAlignment w:val="baseline"/>
              <w:rPr>
                <w:rFonts w:eastAsia="Times New Roman" w:cs="Arial"/>
              </w:rPr>
            </w:pPr>
            <w:r w:rsidRPr="00395DA2">
              <w:t>[Texte libre</w:t>
            </w:r>
            <w:r w:rsidR="0086191E" w:rsidRPr="00395DA2">
              <w:t> :</w:t>
            </w:r>
            <w:r w:rsidRPr="00395DA2">
              <w:t xml:space="preserve"> taille moyenne]</w:t>
            </w:r>
          </w:p>
        </w:tc>
      </w:tr>
    </w:tbl>
    <w:p w14:paraId="17A43F27" w14:textId="6CFF7214" w:rsidR="00232047" w:rsidRPr="00395DA2" w:rsidRDefault="00232047">
      <w:pPr>
        <w:spacing w:after="160" w:line="259" w:lineRule="auto"/>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19287D" w:rsidRPr="00395DA2" w14:paraId="5824CFCE" w14:textId="77777777" w:rsidTr="00B94588">
        <w:trPr>
          <w:trHeight w:val="300"/>
        </w:trPr>
        <w:tc>
          <w:tcPr>
            <w:tcW w:w="14884" w:type="dxa"/>
            <w:gridSpan w:val="2"/>
            <w:shd w:val="clear" w:color="auto" w:fill="0070C0"/>
            <w:vAlign w:val="center"/>
          </w:tcPr>
          <w:p w14:paraId="2AA00677" w14:textId="77777777" w:rsidR="0019287D" w:rsidRPr="00395DA2" w:rsidRDefault="0019287D" w:rsidP="00F949FE">
            <w:pPr>
              <w:rPr>
                <w:rStyle w:val="Lienhypertexte"/>
                <w:b/>
                <w:bCs/>
                <w:color w:val="FFFFFF" w:themeColor="background1"/>
                <w:sz w:val="18"/>
                <w:szCs w:val="18"/>
              </w:rPr>
            </w:pPr>
            <w:r w:rsidRPr="00395DA2">
              <w:rPr>
                <w:b/>
                <w:color w:val="FFFFFF" w:themeColor="background1"/>
                <w:sz w:val="18"/>
              </w:rPr>
              <w:t>Notes explicatives</w:t>
            </w:r>
          </w:p>
        </w:tc>
      </w:tr>
      <w:tr w:rsidR="0019287D" w:rsidRPr="00395DA2" w14:paraId="4F5D943A" w14:textId="77777777" w:rsidTr="00B94588">
        <w:trPr>
          <w:trHeight w:val="300"/>
        </w:trPr>
        <w:tc>
          <w:tcPr>
            <w:tcW w:w="1841" w:type="dxa"/>
            <w:shd w:val="clear" w:color="auto" w:fill="auto"/>
            <w:vAlign w:val="center"/>
          </w:tcPr>
          <w:p w14:paraId="1745041B" w14:textId="162F67DC" w:rsidR="0019287D" w:rsidRPr="00395DA2" w:rsidRDefault="0019287D" w:rsidP="00F949FE">
            <w:pPr>
              <w:rPr>
                <w:rStyle w:val="Lienhypertexte"/>
                <w:b/>
                <w:sz w:val="16"/>
                <w:szCs w:val="16"/>
              </w:rPr>
            </w:pPr>
            <w:r w:rsidRPr="00395DA2">
              <w:rPr>
                <w:b/>
                <w:sz w:val="16"/>
              </w:rPr>
              <w:t>Objectif de l</w:t>
            </w:r>
            <w:r w:rsidR="00072516">
              <w:rPr>
                <w:b/>
                <w:sz w:val="16"/>
              </w:rPr>
              <w:t>’</w:t>
            </w:r>
            <w:r w:rsidRPr="00395DA2">
              <w:rPr>
                <w:b/>
                <w:sz w:val="16"/>
              </w:rPr>
              <w:t>indicateur</w:t>
            </w:r>
          </w:p>
        </w:tc>
        <w:tc>
          <w:tcPr>
            <w:tcW w:w="13043" w:type="dxa"/>
            <w:shd w:val="clear" w:color="auto" w:fill="auto"/>
            <w:vAlign w:val="center"/>
          </w:tcPr>
          <w:p w14:paraId="316A2015" w14:textId="175B5941" w:rsidR="0019287D" w:rsidRPr="00395DA2" w:rsidRDefault="0019287D" w:rsidP="00F949FE">
            <w:pPr>
              <w:rPr>
                <w:rStyle w:val="Lienhypertexte"/>
                <w:color w:val="000000" w:themeColor="text1"/>
                <w:sz w:val="16"/>
                <w:szCs w:val="16"/>
              </w:rPr>
            </w:pPr>
            <w:r w:rsidRPr="00395DA2">
              <w:rPr>
                <w:rStyle w:val="Lienhypertexte"/>
                <w:color w:val="000000" w:themeColor="text1"/>
                <w:sz w:val="16"/>
              </w:rPr>
              <w:t>Cet indicateur donne aux signataires qui investissent dans des fonds en gestion collective (</w:t>
            </w:r>
            <w:proofErr w:type="spellStart"/>
            <w:r w:rsidRPr="00395DA2">
              <w:rPr>
                <w:rStyle w:val="Lienhypertexte"/>
                <w:i/>
                <w:iCs/>
                <w:color w:val="000000" w:themeColor="text1"/>
                <w:sz w:val="16"/>
              </w:rPr>
              <w:t>pooled</w:t>
            </w:r>
            <w:proofErr w:type="spellEnd"/>
            <w:r w:rsidRPr="00395DA2">
              <w:rPr>
                <w:rStyle w:val="Lienhypertexte"/>
                <w:i/>
                <w:iCs/>
                <w:color w:val="000000" w:themeColor="text1"/>
                <w:sz w:val="16"/>
              </w:rPr>
              <w:t xml:space="preserve"> </w:t>
            </w:r>
            <w:proofErr w:type="spellStart"/>
            <w:r w:rsidRPr="00395DA2">
              <w:rPr>
                <w:rStyle w:val="Lienhypertexte"/>
                <w:i/>
                <w:iCs/>
                <w:color w:val="000000" w:themeColor="text1"/>
                <w:sz w:val="16"/>
              </w:rPr>
              <w:t>funds</w:t>
            </w:r>
            <w:proofErr w:type="spellEnd"/>
            <w:r w:rsidRPr="00395DA2">
              <w:rPr>
                <w:rStyle w:val="Lienhypertexte"/>
                <w:color w:val="000000" w:themeColor="text1"/>
                <w:sz w:val="16"/>
              </w:rPr>
              <w:t>) l</w:t>
            </w:r>
            <w:r w:rsidR="00072516">
              <w:rPr>
                <w:rStyle w:val="Lienhypertexte"/>
                <w:color w:val="000000" w:themeColor="text1"/>
                <w:sz w:val="16"/>
              </w:rPr>
              <w:t>’</w:t>
            </w:r>
            <w:r w:rsidRPr="00395DA2">
              <w:rPr>
                <w:rStyle w:val="Lienhypertexte"/>
                <w:color w:val="000000" w:themeColor="text1"/>
                <w:sz w:val="16"/>
              </w:rPr>
              <w:t>occasion de décrire comment ils tiennent compte des aspects de l</w:t>
            </w:r>
            <w:r w:rsidR="00072516">
              <w:rPr>
                <w:rStyle w:val="Lienhypertexte"/>
                <w:color w:val="000000" w:themeColor="text1"/>
                <w:sz w:val="16"/>
              </w:rPr>
              <w:t>’</w:t>
            </w:r>
            <w:r w:rsidRPr="00395DA2">
              <w:rPr>
                <w:rStyle w:val="Lienhypertexte"/>
                <w:color w:val="000000" w:themeColor="text1"/>
                <w:sz w:val="16"/>
              </w:rPr>
              <w:t xml:space="preserve">investissement responsable dans la sélection, la nomination et le suivi des sociétés de gestion externes. </w:t>
            </w:r>
          </w:p>
        </w:tc>
      </w:tr>
      <w:tr w:rsidR="0019287D" w:rsidRPr="00395DA2" w14:paraId="3FAF28C5" w14:textId="77777777" w:rsidTr="00B94588">
        <w:trPr>
          <w:trHeight w:val="300"/>
        </w:trPr>
        <w:tc>
          <w:tcPr>
            <w:tcW w:w="1841" w:type="dxa"/>
            <w:shd w:val="clear" w:color="auto" w:fill="auto"/>
            <w:vAlign w:val="center"/>
          </w:tcPr>
          <w:p w14:paraId="540C63AA" w14:textId="6AB7494D" w:rsidR="0019287D" w:rsidRPr="00395DA2" w:rsidRDefault="002005F3" w:rsidP="00F949FE">
            <w:pPr>
              <w:rPr>
                <w:rStyle w:val="Lienhypertexte"/>
                <w:b/>
                <w:sz w:val="16"/>
                <w:szCs w:val="16"/>
              </w:rPr>
            </w:pPr>
            <w:r w:rsidRPr="00395DA2">
              <w:rPr>
                <w:b/>
                <w:sz w:val="16"/>
              </w:rPr>
              <w:t>Recommandations</w:t>
            </w:r>
            <w:r w:rsidR="0019287D" w:rsidRPr="00395DA2">
              <w:rPr>
                <w:b/>
                <w:sz w:val="16"/>
              </w:rPr>
              <w:t xml:space="preserve"> supplémentaires en matière de </w:t>
            </w:r>
            <w:proofErr w:type="spellStart"/>
            <w:r w:rsidR="0019287D" w:rsidRPr="00395DA2">
              <w:rPr>
                <w:b/>
                <w:sz w:val="16"/>
              </w:rPr>
              <w:t>reporting</w:t>
            </w:r>
            <w:proofErr w:type="spellEnd"/>
          </w:p>
        </w:tc>
        <w:tc>
          <w:tcPr>
            <w:tcW w:w="13043" w:type="dxa"/>
            <w:shd w:val="clear" w:color="auto" w:fill="auto"/>
            <w:vAlign w:val="center"/>
          </w:tcPr>
          <w:p w14:paraId="160457F6" w14:textId="43BF3352" w:rsidR="0019287D" w:rsidRPr="00395DA2" w:rsidRDefault="009A03E1" w:rsidP="00F949FE">
            <w:pPr>
              <w:rPr>
                <w:rStyle w:val="Lienhypertexte"/>
                <w:color w:val="000000" w:themeColor="text1"/>
                <w:sz w:val="16"/>
                <w:szCs w:val="16"/>
              </w:rPr>
            </w:pPr>
            <w:r w:rsidRPr="00395DA2">
              <w:rPr>
                <w:rStyle w:val="Lienhypertexte"/>
                <w:color w:val="000000" w:themeColor="text1"/>
                <w:sz w:val="16"/>
              </w:rPr>
              <w:t>Les signataires sont invités à citer un exemple pour chaque option (A) à (C), y compris les classes d</w:t>
            </w:r>
            <w:r w:rsidR="00072516">
              <w:rPr>
                <w:rStyle w:val="Lienhypertexte"/>
                <w:color w:val="000000" w:themeColor="text1"/>
                <w:sz w:val="16"/>
              </w:rPr>
              <w:t>’</w:t>
            </w:r>
            <w:r w:rsidRPr="00395DA2">
              <w:rPr>
                <w:rStyle w:val="Lienhypertexte"/>
                <w:color w:val="000000" w:themeColor="text1"/>
                <w:sz w:val="16"/>
              </w:rPr>
              <w:t>actifs auxquelles les exemples se réfèrent. Ces exemples peuvent inclure des approches nouvelles et innovantes de la sélection, de la nomination et du suivi des sociétés de gestion externes dans les fonds en gestion collective (</w:t>
            </w:r>
            <w:proofErr w:type="spellStart"/>
            <w:r w:rsidRPr="00395DA2">
              <w:rPr>
                <w:rStyle w:val="Lienhypertexte"/>
                <w:i/>
                <w:iCs/>
                <w:color w:val="000000" w:themeColor="text1"/>
                <w:sz w:val="16"/>
              </w:rPr>
              <w:t>pooled</w:t>
            </w:r>
            <w:proofErr w:type="spellEnd"/>
            <w:r w:rsidRPr="00395DA2">
              <w:rPr>
                <w:rStyle w:val="Lienhypertexte"/>
                <w:i/>
                <w:iCs/>
                <w:color w:val="000000" w:themeColor="text1"/>
                <w:sz w:val="16"/>
              </w:rPr>
              <w:t xml:space="preserve"> </w:t>
            </w:r>
            <w:proofErr w:type="spellStart"/>
            <w:r w:rsidRPr="00395DA2">
              <w:rPr>
                <w:rStyle w:val="Lienhypertexte"/>
                <w:i/>
                <w:iCs/>
                <w:color w:val="000000" w:themeColor="text1"/>
                <w:sz w:val="16"/>
              </w:rPr>
              <w:t>funds</w:t>
            </w:r>
            <w:proofErr w:type="spellEnd"/>
            <w:r w:rsidRPr="00395DA2">
              <w:rPr>
                <w:rStyle w:val="Lienhypertexte"/>
                <w:color w:val="000000" w:themeColor="text1"/>
                <w:sz w:val="16"/>
              </w:rPr>
              <w:t>), telles que le dialogue avec lesdites sociétés de gestion et leur influence, la collaboration avec d</w:t>
            </w:r>
            <w:r w:rsidR="00072516">
              <w:rPr>
                <w:rStyle w:val="Lienhypertexte"/>
                <w:color w:val="000000" w:themeColor="text1"/>
                <w:sz w:val="16"/>
              </w:rPr>
              <w:t>’</w:t>
            </w:r>
            <w:r w:rsidRPr="00395DA2">
              <w:rPr>
                <w:rStyle w:val="Lienhypertexte"/>
                <w:color w:val="000000" w:themeColor="text1"/>
                <w:sz w:val="16"/>
              </w:rPr>
              <w:t>autres investisseurs, les exigences à chaque étape qui éclairent la prise de décisions et la</w:t>
            </w:r>
            <w:r w:rsidRPr="00395DA2">
              <w:rPr>
                <w:rStyle w:val="Lienhypertexte"/>
              </w:rPr>
              <w:t xml:space="preserve"> </w:t>
            </w:r>
            <w:r w:rsidRPr="00395DA2">
              <w:rPr>
                <w:rStyle w:val="Lienhypertexte"/>
                <w:color w:val="000000" w:themeColor="text1"/>
                <w:sz w:val="16"/>
              </w:rPr>
              <w:t>gestion continue de ces actifs.</w:t>
            </w:r>
          </w:p>
        </w:tc>
      </w:tr>
      <w:tr w:rsidR="0019287D" w:rsidRPr="00395DA2" w14:paraId="2AA8FE82" w14:textId="77777777" w:rsidTr="00B94588">
        <w:trPr>
          <w:trHeight w:val="300"/>
        </w:trPr>
        <w:tc>
          <w:tcPr>
            <w:tcW w:w="1841" w:type="dxa"/>
            <w:shd w:val="clear" w:color="auto" w:fill="auto"/>
            <w:vAlign w:val="center"/>
          </w:tcPr>
          <w:p w14:paraId="3DBBF472" w14:textId="77777777" w:rsidR="0019287D" w:rsidRPr="00395DA2" w:rsidRDefault="0019287D" w:rsidP="00F949FE">
            <w:pPr>
              <w:rPr>
                <w:b/>
                <w:bCs/>
                <w:sz w:val="16"/>
                <w:szCs w:val="16"/>
              </w:rPr>
            </w:pPr>
            <w:r w:rsidRPr="00395DA2">
              <w:rPr>
                <w:b/>
                <w:sz w:val="16"/>
              </w:rPr>
              <w:t>Autres ressources</w:t>
            </w:r>
          </w:p>
        </w:tc>
        <w:tc>
          <w:tcPr>
            <w:tcW w:w="13043" w:type="dxa"/>
            <w:shd w:val="clear" w:color="auto" w:fill="auto"/>
            <w:vAlign w:val="center"/>
          </w:tcPr>
          <w:p w14:paraId="6E9D7BF3" w14:textId="6771116E" w:rsidR="0019287D" w:rsidRPr="00395DA2" w:rsidRDefault="00696DFE" w:rsidP="00F949FE">
            <w:pPr>
              <w:rPr>
                <w:rStyle w:val="Lienhypertexte"/>
                <w:color w:val="auto"/>
                <w:sz w:val="16"/>
                <w:szCs w:val="16"/>
              </w:rPr>
            </w:pPr>
            <w:r w:rsidRPr="00395DA2">
              <w:rPr>
                <w:rStyle w:val="Lienhypertexte"/>
                <w:color w:val="000000" w:themeColor="text1"/>
                <w:sz w:val="16"/>
              </w:rPr>
              <w:t xml:space="preserve">Pour plus de </w:t>
            </w:r>
            <w:r w:rsidR="00603D45" w:rsidRPr="00395DA2">
              <w:rPr>
                <w:rStyle w:val="Lienhypertexte"/>
                <w:color w:val="000000" w:themeColor="text1"/>
                <w:sz w:val="16"/>
              </w:rPr>
              <w:t>recomm</w:t>
            </w:r>
            <w:r w:rsidR="00061DD8" w:rsidRPr="00395DA2">
              <w:rPr>
                <w:rStyle w:val="Lienhypertexte"/>
                <w:color w:val="000000" w:themeColor="text1"/>
                <w:sz w:val="16"/>
              </w:rPr>
              <w:t>a</w:t>
            </w:r>
            <w:r w:rsidR="00603D45" w:rsidRPr="00395DA2">
              <w:rPr>
                <w:rStyle w:val="Lienhypertexte"/>
                <w:color w:val="000000" w:themeColor="text1"/>
                <w:sz w:val="16"/>
              </w:rPr>
              <w:t xml:space="preserve">ndations </w:t>
            </w:r>
            <w:r w:rsidRPr="00395DA2">
              <w:rPr>
                <w:rStyle w:val="Lienhypertexte"/>
                <w:color w:val="000000" w:themeColor="text1"/>
                <w:sz w:val="16"/>
              </w:rPr>
              <w:t xml:space="preserve">sur la sélection, la nomination et le suivi des sociétés de gestion externes, voir </w:t>
            </w:r>
            <w:r w:rsidRPr="00395DA2">
              <w:rPr>
                <w:sz w:val="16"/>
              </w:rPr>
              <w:t xml:space="preserve">la page du site Internet des PRI consacrée aux </w:t>
            </w:r>
            <w:hyperlink r:id="rId43" w:history="1">
              <w:r w:rsidRPr="00395DA2">
                <w:rPr>
                  <w:rStyle w:val="Lienhypertexte"/>
                  <w:sz w:val="16"/>
                </w:rPr>
                <w:t>Ressources pour les investisseurs institutionnels</w:t>
              </w:r>
            </w:hyperlink>
            <w:r w:rsidRPr="00395DA2">
              <w:rPr>
                <w:sz w:val="16"/>
              </w:rPr>
              <w:t>.</w:t>
            </w:r>
          </w:p>
        </w:tc>
      </w:tr>
      <w:tr w:rsidR="0019287D" w:rsidRPr="00395DA2" w14:paraId="032C54AF" w14:textId="77777777" w:rsidTr="00B94588">
        <w:trPr>
          <w:trHeight w:val="300"/>
        </w:trPr>
        <w:tc>
          <w:tcPr>
            <w:tcW w:w="14884" w:type="dxa"/>
            <w:gridSpan w:val="2"/>
            <w:shd w:val="clear" w:color="auto" w:fill="0070C0"/>
            <w:vAlign w:val="center"/>
          </w:tcPr>
          <w:p w14:paraId="303883FD" w14:textId="77777777" w:rsidR="0019287D" w:rsidRPr="00395DA2" w:rsidRDefault="0019287D" w:rsidP="00F949FE">
            <w:pPr>
              <w:rPr>
                <w:color w:val="FFFFFF" w:themeColor="background1"/>
                <w:sz w:val="16"/>
                <w:szCs w:val="16"/>
              </w:rPr>
            </w:pPr>
            <w:r w:rsidRPr="00395DA2">
              <w:rPr>
                <w:b/>
                <w:color w:val="FFFFFF" w:themeColor="background1"/>
                <w:sz w:val="18"/>
              </w:rPr>
              <w:t>Logique</w:t>
            </w:r>
          </w:p>
        </w:tc>
      </w:tr>
      <w:tr w:rsidR="0019287D" w:rsidRPr="00395DA2" w14:paraId="24A6C9C5" w14:textId="77777777" w:rsidTr="00B94588">
        <w:trPr>
          <w:trHeight w:val="300"/>
        </w:trPr>
        <w:tc>
          <w:tcPr>
            <w:tcW w:w="1841" w:type="dxa"/>
            <w:shd w:val="clear" w:color="auto" w:fill="auto"/>
            <w:vAlign w:val="center"/>
          </w:tcPr>
          <w:p w14:paraId="56B973E5" w14:textId="77777777" w:rsidR="0019287D" w:rsidRPr="00395DA2" w:rsidRDefault="0019287D" w:rsidP="00F949FE">
            <w:pPr>
              <w:rPr>
                <w:b/>
                <w:bCs/>
                <w:sz w:val="16"/>
                <w:szCs w:val="16"/>
              </w:rPr>
            </w:pPr>
            <w:r w:rsidRPr="00395DA2">
              <w:rPr>
                <w:b/>
                <w:sz w:val="16"/>
              </w:rPr>
              <w:t>Lien avec</w:t>
            </w:r>
          </w:p>
        </w:tc>
        <w:tc>
          <w:tcPr>
            <w:tcW w:w="13043" w:type="dxa"/>
            <w:shd w:val="clear" w:color="auto" w:fill="auto"/>
            <w:vAlign w:val="center"/>
          </w:tcPr>
          <w:p w14:paraId="329BF8DB" w14:textId="3F2FA12D" w:rsidR="0019287D" w:rsidRPr="00395DA2" w:rsidRDefault="00B27B4E" w:rsidP="00D171ED">
            <w:pPr>
              <w:rPr>
                <w:color w:val="000000" w:themeColor="text1"/>
                <w:sz w:val="16"/>
                <w:szCs w:val="16"/>
              </w:rPr>
            </w:pPr>
            <w:r w:rsidRPr="00395DA2">
              <w:rPr>
                <w:color w:val="000000" w:themeColor="text1"/>
                <w:sz w:val="16"/>
              </w:rPr>
              <w:t>[OO 5.2], [OO 21]</w:t>
            </w:r>
          </w:p>
        </w:tc>
      </w:tr>
      <w:tr w:rsidR="0019287D" w:rsidRPr="00395DA2" w14:paraId="437F5DD4" w14:textId="77777777" w:rsidTr="00B94588">
        <w:trPr>
          <w:trHeight w:val="300"/>
        </w:trPr>
        <w:tc>
          <w:tcPr>
            <w:tcW w:w="1841" w:type="dxa"/>
            <w:shd w:val="clear" w:color="auto" w:fill="auto"/>
            <w:vAlign w:val="center"/>
          </w:tcPr>
          <w:p w14:paraId="2D9746BC" w14:textId="77777777" w:rsidR="0019287D" w:rsidRPr="00395DA2" w:rsidRDefault="0019287D" w:rsidP="00F949FE">
            <w:pPr>
              <w:rPr>
                <w:b/>
                <w:bCs/>
                <w:sz w:val="16"/>
                <w:szCs w:val="16"/>
              </w:rPr>
            </w:pPr>
            <w:r w:rsidRPr="00395DA2">
              <w:rPr>
                <w:b/>
                <w:sz w:val="16"/>
              </w:rPr>
              <w:lastRenderedPageBreak/>
              <w:t>Accès à</w:t>
            </w:r>
          </w:p>
        </w:tc>
        <w:tc>
          <w:tcPr>
            <w:tcW w:w="13043" w:type="dxa"/>
            <w:shd w:val="clear" w:color="auto" w:fill="auto"/>
            <w:vAlign w:val="center"/>
          </w:tcPr>
          <w:p w14:paraId="1F816EAB" w14:textId="77777777" w:rsidR="0019287D" w:rsidRPr="00395DA2" w:rsidRDefault="0019287D" w:rsidP="00F949FE">
            <w:pPr>
              <w:rPr>
                <w:color w:val="000000" w:themeColor="text1"/>
                <w:sz w:val="16"/>
                <w:szCs w:val="16"/>
              </w:rPr>
            </w:pPr>
            <w:r w:rsidRPr="00395DA2">
              <w:rPr>
                <w:color w:val="000000" w:themeColor="text1"/>
                <w:sz w:val="16"/>
              </w:rPr>
              <w:t>Sans objet</w:t>
            </w:r>
          </w:p>
        </w:tc>
      </w:tr>
      <w:tr w:rsidR="0019287D" w:rsidRPr="00395DA2" w14:paraId="0285F97C" w14:textId="77777777" w:rsidTr="00B94588">
        <w:trPr>
          <w:trHeight w:val="300"/>
        </w:trPr>
        <w:tc>
          <w:tcPr>
            <w:tcW w:w="14884" w:type="dxa"/>
            <w:gridSpan w:val="2"/>
            <w:shd w:val="clear" w:color="auto" w:fill="0070C0"/>
            <w:vAlign w:val="center"/>
          </w:tcPr>
          <w:p w14:paraId="083F6157" w14:textId="77777777" w:rsidR="0019287D" w:rsidRPr="00395DA2" w:rsidRDefault="0019287D" w:rsidP="00F949FE">
            <w:pPr>
              <w:rPr>
                <w:rFonts w:eastAsia="Times New Roman" w:cs="Arial"/>
                <w:b/>
                <w:bCs/>
                <w:color w:val="FFFFFF" w:themeColor="background1"/>
                <w:sz w:val="18"/>
                <w:szCs w:val="18"/>
              </w:rPr>
            </w:pPr>
            <w:r w:rsidRPr="00395DA2">
              <w:rPr>
                <w:b/>
                <w:color w:val="FFFFFF" w:themeColor="background1"/>
                <w:sz w:val="18"/>
              </w:rPr>
              <w:t>Évaluation</w:t>
            </w:r>
          </w:p>
        </w:tc>
      </w:tr>
      <w:tr w:rsidR="0019287D" w:rsidRPr="00395DA2" w14:paraId="560306AC" w14:textId="77777777" w:rsidTr="00B94588">
        <w:trPr>
          <w:trHeight w:val="354"/>
        </w:trPr>
        <w:tc>
          <w:tcPr>
            <w:tcW w:w="1841" w:type="dxa"/>
            <w:shd w:val="clear" w:color="auto" w:fill="auto"/>
            <w:vAlign w:val="center"/>
          </w:tcPr>
          <w:p w14:paraId="68C0CA55" w14:textId="171EBE91" w:rsidR="0019287D" w:rsidRPr="00395DA2" w:rsidRDefault="0019287D" w:rsidP="00F949FE">
            <w:pPr>
              <w:rPr>
                <w:b/>
                <w:sz w:val="16"/>
                <w:szCs w:val="16"/>
              </w:rPr>
            </w:pPr>
            <w:r w:rsidRPr="00395DA2">
              <w:rPr>
                <w:b/>
                <w:sz w:val="16"/>
              </w:rPr>
              <w:t>Critères d</w:t>
            </w:r>
            <w:r w:rsidR="00072516">
              <w:rPr>
                <w:b/>
                <w:sz w:val="16"/>
              </w:rPr>
              <w:t>’</w:t>
            </w:r>
            <w:r w:rsidRPr="00395DA2">
              <w:rPr>
                <w:b/>
                <w:sz w:val="16"/>
              </w:rPr>
              <w:t>évaluation</w:t>
            </w:r>
          </w:p>
        </w:tc>
        <w:tc>
          <w:tcPr>
            <w:tcW w:w="13043" w:type="dxa"/>
            <w:shd w:val="clear" w:color="auto" w:fill="auto"/>
            <w:vAlign w:val="center"/>
          </w:tcPr>
          <w:p w14:paraId="195110ED" w14:textId="6CE67C52" w:rsidR="0019287D" w:rsidRPr="00395DA2" w:rsidRDefault="0019287D" w:rsidP="00F949FE">
            <w:pPr>
              <w:rPr>
                <w:color w:val="000000" w:themeColor="text1"/>
                <w:sz w:val="16"/>
                <w:szCs w:val="16"/>
              </w:rPr>
            </w:pPr>
            <w:r w:rsidRPr="00395DA2">
              <w:rPr>
                <w:color w:val="000000" w:themeColor="text1"/>
                <w:sz w:val="16"/>
              </w:rPr>
              <w:t>Non soumis à évaluation</w:t>
            </w:r>
          </w:p>
        </w:tc>
      </w:tr>
    </w:tbl>
    <w:p w14:paraId="60858101" w14:textId="77777777" w:rsidR="00094662" w:rsidRPr="00395DA2" w:rsidRDefault="00094662">
      <w:pPr>
        <w:spacing w:after="160" w:line="259" w:lineRule="auto"/>
        <w:rPr>
          <w:rFonts w:eastAsiaTheme="majorEastAsia" w:cstheme="majorBidi"/>
          <w:caps/>
          <w:color w:val="2F5496" w:themeColor="accent1" w:themeShade="BF"/>
          <w:sz w:val="40"/>
          <w:szCs w:val="32"/>
        </w:rPr>
      </w:pPr>
      <w:r w:rsidRPr="00395DA2">
        <w:br w:type="page"/>
      </w:r>
    </w:p>
    <w:p w14:paraId="131772FE" w14:textId="4FF40C37" w:rsidR="00232047" w:rsidRPr="00395DA2" w:rsidRDefault="00232047" w:rsidP="00232047">
      <w:pPr>
        <w:pStyle w:val="Titre1"/>
      </w:pPr>
      <w:bookmarkStart w:id="12" w:name="_Toc124323338"/>
      <w:r w:rsidRPr="00395DA2">
        <w:lastRenderedPageBreak/>
        <w:t>Sélection</w:t>
      </w:r>
      <w:bookmarkEnd w:id="12"/>
    </w:p>
    <w:p w14:paraId="061ACEC4" w14:textId="2E99AA9C" w:rsidR="00F04EE9" w:rsidRPr="00395DA2" w:rsidRDefault="00E34F12" w:rsidP="006946C7">
      <w:pPr>
        <w:pStyle w:val="Titre2"/>
      </w:pPr>
      <w:bookmarkStart w:id="13" w:name="_Toc124323339"/>
      <w:r w:rsidRPr="00395DA2">
        <w:t>Pratiques d</w:t>
      </w:r>
      <w:r w:rsidR="00072516">
        <w:t>’</w:t>
      </w:r>
      <w:r w:rsidRPr="00395DA2">
        <w:t>investissement responsable [SAM 4, SAM 5]</w:t>
      </w:r>
      <w:bookmarkEnd w:id="13"/>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464"/>
        <w:gridCol w:w="1509"/>
        <w:gridCol w:w="2676"/>
        <w:gridCol w:w="4421"/>
        <w:gridCol w:w="1889"/>
        <w:gridCol w:w="1917"/>
        <w:gridCol w:w="11"/>
      </w:tblGrid>
      <w:tr w:rsidR="0083554D" w:rsidRPr="00395DA2" w14:paraId="31C2165B" w14:textId="77777777">
        <w:trPr>
          <w:trHeight w:val="367"/>
        </w:trPr>
        <w:tc>
          <w:tcPr>
            <w:tcW w:w="2464" w:type="dxa"/>
            <w:vMerge w:val="restart"/>
            <w:shd w:val="clear" w:color="auto" w:fill="DFF5F9"/>
            <w:vAlign w:val="center"/>
            <w:hideMark/>
          </w:tcPr>
          <w:p w14:paraId="2896BBF2" w14:textId="61AF3711" w:rsidR="0083554D" w:rsidRPr="00395DA2" w:rsidRDefault="0083554D" w:rsidP="00065397">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39B4EE08" w14:textId="77777777" w:rsidR="0083554D" w:rsidRPr="00395DA2" w:rsidRDefault="0083554D" w:rsidP="00065397">
            <w:pPr>
              <w:spacing w:line="240" w:lineRule="auto"/>
              <w:jc w:val="center"/>
              <w:textAlignment w:val="baseline"/>
              <w:rPr>
                <w:rFonts w:eastAsia="Times New Roman" w:cs="Arial"/>
                <w:b/>
                <w:sz w:val="14"/>
                <w:szCs w:val="14"/>
                <w:lang w:eastAsia="en-GB"/>
              </w:rPr>
            </w:pPr>
          </w:p>
          <w:p w14:paraId="6D1C8ECE" w14:textId="696DB683" w:rsidR="0083554D" w:rsidRPr="00395DA2" w:rsidRDefault="0083554D" w:rsidP="00065397">
            <w:pPr>
              <w:pStyle w:val="Indicatorsubsection"/>
              <w:rPr>
                <w:sz w:val="18"/>
                <w:szCs w:val="18"/>
              </w:rPr>
            </w:pPr>
            <w:bookmarkStart w:id="14" w:name="_Toc124323340"/>
            <w:r w:rsidRPr="00395DA2">
              <w:t>SAM 4</w:t>
            </w:r>
            <w:bookmarkEnd w:id="14"/>
          </w:p>
        </w:tc>
        <w:tc>
          <w:tcPr>
            <w:tcW w:w="1509" w:type="dxa"/>
            <w:shd w:val="clear" w:color="auto" w:fill="DFF5F9"/>
            <w:vAlign w:val="center"/>
            <w:hideMark/>
          </w:tcPr>
          <w:p w14:paraId="7B9F763C" w14:textId="76A52872" w:rsidR="0083554D" w:rsidRPr="00395DA2" w:rsidRDefault="00395DA2" w:rsidP="00065397">
            <w:pPr>
              <w:spacing w:line="240" w:lineRule="auto"/>
              <w:textAlignment w:val="baseline"/>
              <w:rPr>
                <w:rFonts w:eastAsia="Times New Roman" w:cs="Arial"/>
                <w:sz w:val="14"/>
                <w:szCs w:val="14"/>
              </w:rPr>
            </w:pPr>
            <w:r>
              <w:rPr>
                <w:b/>
                <w:sz w:val="14"/>
              </w:rPr>
              <w:t>Lien avec :</w:t>
            </w:r>
            <w:r w:rsidR="0083554D" w:rsidRPr="00395DA2">
              <w:rPr>
                <w:b/>
                <w:sz w:val="14"/>
              </w:rPr>
              <w:t xml:space="preserve"> </w:t>
            </w:r>
          </w:p>
        </w:tc>
        <w:tc>
          <w:tcPr>
            <w:tcW w:w="2676" w:type="dxa"/>
            <w:shd w:val="clear" w:color="auto" w:fill="DFF5F9"/>
            <w:vAlign w:val="center"/>
          </w:tcPr>
          <w:p w14:paraId="2F87D050" w14:textId="21470681" w:rsidR="0083554D" w:rsidRPr="00395DA2" w:rsidRDefault="0083554D" w:rsidP="00065397">
            <w:pPr>
              <w:spacing w:line="240" w:lineRule="auto"/>
              <w:textAlignment w:val="baseline"/>
              <w:rPr>
                <w:rFonts w:eastAsia="Times New Roman" w:cs="Arial"/>
                <w:sz w:val="14"/>
                <w:szCs w:val="14"/>
              </w:rPr>
            </w:pPr>
            <w:r w:rsidRPr="00395DA2">
              <w:rPr>
                <w:b/>
                <w:sz w:val="22"/>
              </w:rPr>
              <w:t>OO 12, OO 21</w:t>
            </w:r>
          </w:p>
        </w:tc>
        <w:tc>
          <w:tcPr>
            <w:tcW w:w="4421" w:type="dxa"/>
            <w:vMerge w:val="restart"/>
            <w:shd w:val="clear" w:color="auto" w:fill="DFF5F9"/>
            <w:vAlign w:val="center"/>
          </w:tcPr>
          <w:p w14:paraId="084F51ED" w14:textId="77777777" w:rsidR="0083554D" w:rsidRPr="00395DA2" w:rsidRDefault="0083554D" w:rsidP="00065397">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6606A1CD" w14:textId="77777777" w:rsidR="0083554D" w:rsidRPr="00395DA2" w:rsidRDefault="0083554D" w:rsidP="00065397">
            <w:pPr>
              <w:spacing w:line="240" w:lineRule="auto"/>
              <w:jc w:val="center"/>
              <w:textAlignment w:val="baseline"/>
              <w:rPr>
                <w:rFonts w:eastAsia="Times New Roman" w:cs="Arial"/>
                <w:sz w:val="14"/>
                <w:szCs w:val="14"/>
                <w:lang w:eastAsia="en-GB"/>
              </w:rPr>
            </w:pPr>
          </w:p>
          <w:p w14:paraId="277A11DC" w14:textId="52638C31" w:rsidR="0083554D" w:rsidRPr="00395DA2" w:rsidRDefault="0083554D" w:rsidP="00065397">
            <w:pPr>
              <w:jc w:val="center"/>
              <w:rPr>
                <w:sz w:val="18"/>
                <w:szCs w:val="18"/>
              </w:rPr>
            </w:pPr>
            <w:r w:rsidRPr="00395DA2">
              <w:rPr>
                <w:b/>
                <w:sz w:val="22"/>
              </w:rPr>
              <w:t>Pratiques d</w:t>
            </w:r>
            <w:r w:rsidR="00072516">
              <w:rPr>
                <w:b/>
                <w:sz w:val="22"/>
              </w:rPr>
              <w:t>’</w:t>
            </w:r>
            <w:r w:rsidRPr="00395DA2">
              <w:rPr>
                <w:b/>
                <w:sz w:val="22"/>
              </w:rPr>
              <w:t>investissement responsable</w:t>
            </w:r>
          </w:p>
        </w:tc>
        <w:tc>
          <w:tcPr>
            <w:tcW w:w="1889" w:type="dxa"/>
            <w:vMerge w:val="restart"/>
            <w:shd w:val="clear" w:color="auto" w:fill="DFF5F9"/>
            <w:vAlign w:val="center"/>
            <w:hideMark/>
          </w:tcPr>
          <w:p w14:paraId="110BFD57" w14:textId="77777777" w:rsidR="0083554D" w:rsidRPr="00395DA2" w:rsidRDefault="0083554D" w:rsidP="00065397">
            <w:pPr>
              <w:spacing w:line="240" w:lineRule="auto"/>
              <w:jc w:val="center"/>
              <w:textAlignment w:val="baseline"/>
              <w:rPr>
                <w:rFonts w:eastAsia="Times New Roman" w:cs="Arial"/>
                <w:b/>
                <w:bCs/>
                <w:sz w:val="14"/>
                <w:szCs w:val="14"/>
              </w:rPr>
            </w:pPr>
            <w:r w:rsidRPr="00395DA2">
              <w:rPr>
                <w:b/>
                <w:sz w:val="14"/>
              </w:rPr>
              <w:t>Principe des PRI</w:t>
            </w:r>
          </w:p>
          <w:p w14:paraId="1402B2F9" w14:textId="77777777" w:rsidR="0083554D" w:rsidRPr="00395DA2" w:rsidRDefault="0083554D" w:rsidP="00065397">
            <w:pPr>
              <w:spacing w:line="240" w:lineRule="auto"/>
              <w:jc w:val="center"/>
              <w:textAlignment w:val="baseline"/>
              <w:rPr>
                <w:rFonts w:eastAsia="Times New Roman" w:cs="Arial"/>
                <w:b/>
                <w:bCs/>
                <w:sz w:val="14"/>
                <w:szCs w:val="14"/>
                <w:lang w:eastAsia="en-GB"/>
              </w:rPr>
            </w:pPr>
          </w:p>
          <w:p w14:paraId="4698AF0E" w14:textId="0DF1CBA1" w:rsidR="0083554D" w:rsidRPr="00395DA2" w:rsidRDefault="0048783E" w:rsidP="00065397">
            <w:pPr>
              <w:spacing w:line="240" w:lineRule="auto"/>
              <w:jc w:val="center"/>
              <w:textAlignment w:val="baseline"/>
              <w:rPr>
                <w:rFonts w:eastAsia="Times New Roman" w:cs="Arial"/>
                <w:b/>
                <w:sz w:val="22"/>
                <w:szCs w:val="22"/>
              </w:rPr>
            </w:pPr>
            <w:r w:rsidRPr="00395DA2">
              <w:rPr>
                <w:b/>
                <w:sz w:val="22"/>
              </w:rPr>
              <w:t>Généralités</w:t>
            </w:r>
          </w:p>
        </w:tc>
        <w:tc>
          <w:tcPr>
            <w:tcW w:w="1928" w:type="dxa"/>
            <w:gridSpan w:val="2"/>
            <w:vMerge w:val="restart"/>
            <w:shd w:val="clear" w:color="auto" w:fill="00B0F0"/>
            <w:tcMar>
              <w:top w:w="113" w:type="dxa"/>
              <w:left w:w="113" w:type="dxa"/>
              <w:bottom w:w="113" w:type="dxa"/>
              <w:right w:w="113" w:type="dxa"/>
            </w:tcMar>
            <w:vAlign w:val="center"/>
            <w:hideMark/>
          </w:tcPr>
          <w:p w14:paraId="6A80998E" w14:textId="1209EC7B" w:rsidR="0083554D" w:rsidRPr="00395DA2" w:rsidRDefault="0083554D" w:rsidP="00065397">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628FC4E2" w14:textId="77777777" w:rsidR="0083554D" w:rsidRPr="00395DA2" w:rsidRDefault="0083554D" w:rsidP="00065397">
            <w:pPr>
              <w:spacing w:line="240" w:lineRule="auto"/>
              <w:jc w:val="center"/>
              <w:textAlignment w:val="baseline"/>
              <w:rPr>
                <w:rFonts w:eastAsia="Times New Roman" w:cs="Arial"/>
                <w:b/>
                <w:bCs/>
                <w:color w:val="FFFFFF" w:themeColor="background1"/>
                <w:sz w:val="14"/>
                <w:szCs w:val="14"/>
                <w:lang w:eastAsia="en-GB"/>
              </w:rPr>
            </w:pPr>
          </w:p>
          <w:p w14:paraId="40810C4F" w14:textId="77777777" w:rsidR="0083554D" w:rsidRPr="00395DA2" w:rsidRDefault="0083554D" w:rsidP="00065397">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83554D" w:rsidRPr="00395DA2" w14:paraId="18C22787" w14:textId="77777777" w:rsidTr="0083554D">
        <w:trPr>
          <w:trHeight w:val="367"/>
        </w:trPr>
        <w:tc>
          <w:tcPr>
            <w:tcW w:w="2464" w:type="dxa"/>
            <w:vMerge/>
            <w:vAlign w:val="center"/>
          </w:tcPr>
          <w:p w14:paraId="7DE06ADC" w14:textId="77777777" w:rsidR="0083554D" w:rsidRPr="00395DA2" w:rsidRDefault="0083554D" w:rsidP="00065397">
            <w:pPr>
              <w:spacing w:line="240" w:lineRule="auto"/>
              <w:jc w:val="center"/>
              <w:textAlignment w:val="baseline"/>
              <w:rPr>
                <w:rFonts w:eastAsia="Times New Roman" w:cs="Arial"/>
                <w:b/>
                <w:sz w:val="14"/>
                <w:szCs w:val="14"/>
                <w:lang w:eastAsia="en-GB"/>
              </w:rPr>
            </w:pPr>
          </w:p>
        </w:tc>
        <w:tc>
          <w:tcPr>
            <w:tcW w:w="1509" w:type="dxa"/>
            <w:shd w:val="clear" w:color="auto" w:fill="DFF5F9"/>
            <w:vAlign w:val="center"/>
          </w:tcPr>
          <w:p w14:paraId="257076E7" w14:textId="1339BD02" w:rsidR="0083554D" w:rsidRPr="00395DA2" w:rsidRDefault="0083554D" w:rsidP="00065397">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676" w:type="dxa"/>
            <w:shd w:val="clear" w:color="auto" w:fill="DFF5F9"/>
            <w:vAlign w:val="center"/>
          </w:tcPr>
          <w:p w14:paraId="668E54DB" w14:textId="3C3CF849" w:rsidR="0083554D" w:rsidRPr="00395DA2" w:rsidRDefault="0083554D" w:rsidP="00065397">
            <w:pPr>
              <w:spacing w:line="240" w:lineRule="auto"/>
              <w:textAlignment w:val="baseline"/>
              <w:rPr>
                <w:rFonts w:eastAsia="Times New Roman" w:cs="Arial"/>
                <w:b/>
                <w:sz w:val="14"/>
                <w:szCs w:val="14"/>
              </w:rPr>
            </w:pPr>
            <w:r w:rsidRPr="00395DA2">
              <w:rPr>
                <w:b/>
                <w:sz w:val="22"/>
              </w:rPr>
              <w:t>SAM 5, SAM 6, SAM 7</w:t>
            </w:r>
          </w:p>
        </w:tc>
        <w:tc>
          <w:tcPr>
            <w:tcW w:w="4421" w:type="dxa"/>
            <w:vMerge/>
            <w:vAlign w:val="center"/>
          </w:tcPr>
          <w:p w14:paraId="7D5A46B2" w14:textId="77777777" w:rsidR="0083554D" w:rsidRPr="00395DA2" w:rsidRDefault="0083554D" w:rsidP="00065397">
            <w:pPr>
              <w:spacing w:line="240" w:lineRule="auto"/>
              <w:jc w:val="center"/>
              <w:textAlignment w:val="baseline"/>
              <w:rPr>
                <w:rFonts w:eastAsia="Times New Roman" w:cs="Arial"/>
                <w:b/>
                <w:sz w:val="14"/>
                <w:szCs w:val="14"/>
                <w:lang w:eastAsia="en-GB"/>
              </w:rPr>
            </w:pPr>
          </w:p>
        </w:tc>
        <w:tc>
          <w:tcPr>
            <w:tcW w:w="1889" w:type="dxa"/>
            <w:vMerge/>
            <w:vAlign w:val="center"/>
          </w:tcPr>
          <w:p w14:paraId="0B572582" w14:textId="77777777" w:rsidR="0083554D" w:rsidRPr="00395DA2" w:rsidRDefault="0083554D" w:rsidP="00065397">
            <w:pPr>
              <w:spacing w:line="240" w:lineRule="auto"/>
              <w:jc w:val="center"/>
              <w:textAlignment w:val="baseline"/>
              <w:rPr>
                <w:rFonts w:eastAsia="Times New Roman" w:cs="Arial"/>
                <w:b/>
                <w:bCs/>
                <w:sz w:val="14"/>
                <w:szCs w:val="14"/>
                <w:lang w:eastAsia="en-GB"/>
              </w:rPr>
            </w:pPr>
          </w:p>
        </w:tc>
        <w:tc>
          <w:tcPr>
            <w:tcW w:w="1928" w:type="dxa"/>
            <w:gridSpan w:val="2"/>
            <w:vMerge/>
            <w:tcMar>
              <w:top w:w="113" w:type="dxa"/>
              <w:left w:w="113" w:type="dxa"/>
              <w:bottom w:w="113" w:type="dxa"/>
              <w:right w:w="113" w:type="dxa"/>
            </w:tcMar>
            <w:vAlign w:val="center"/>
          </w:tcPr>
          <w:p w14:paraId="2946B608" w14:textId="77777777" w:rsidR="0083554D" w:rsidRPr="00395DA2" w:rsidRDefault="0083554D" w:rsidP="00065397">
            <w:pPr>
              <w:spacing w:line="240" w:lineRule="auto"/>
              <w:jc w:val="center"/>
              <w:textAlignment w:val="baseline"/>
              <w:rPr>
                <w:rFonts w:eastAsia="Times New Roman" w:cs="Arial"/>
                <w:b/>
                <w:bCs/>
                <w:color w:val="FFFFFF" w:themeColor="background1"/>
                <w:sz w:val="14"/>
                <w:szCs w:val="14"/>
                <w:lang w:eastAsia="en-GB"/>
              </w:rPr>
            </w:pPr>
          </w:p>
        </w:tc>
      </w:tr>
      <w:tr w:rsidR="008B1E11" w:rsidRPr="00395DA2" w14:paraId="786DA081" w14:textId="77777777" w:rsidTr="00DD23EC">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24F8D0C3" w14:textId="24552980" w:rsidR="008B1E11" w:rsidRPr="00395DA2" w:rsidRDefault="00163A9A" w:rsidP="00065397">
            <w:pPr>
              <w:rPr>
                <w:b/>
              </w:rPr>
            </w:pPr>
            <w:r w:rsidRPr="00395DA2">
              <w:rPr>
                <w:b/>
              </w:rPr>
              <w:t>Au cours de l</w:t>
            </w:r>
            <w:r w:rsidR="00072516">
              <w:rPr>
                <w:b/>
              </w:rPr>
              <w:t>’</w:t>
            </w:r>
            <w:r w:rsidRPr="00395DA2">
              <w:rPr>
                <w:b/>
              </w:rPr>
              <w:t xml:space="preserve">année de référence, votre organisation a-t-elle sélectionné de nouvelles </w:t>
            </w:r>
            <w:hyperlink r:id="rId44" w:history="1">
              <w:r w:rsidRPr="00395DA2">
                <w:rPr>
                  <w:rStyle w:val="Lienhypertexte"/>
                  <w:b/>
                </w:rPr>
                <w:t>sociétés de gestion externes</w:t>
              </w:r>
            </w:hyperlink>
            <w:r w:rsidRPr="00395DA2">
              <w:rPr>
                <w:b/>
              </w:rPr>
              <w:t xml:space="preserve"> ou attribué de nouveaux mandats à des sociétés de gestion existantes</w:t>
            </w:r>
            <w:r w:rsidR="00271D9A" w:rsidRPr="00395DA2">
              <w:rPr>
                <w:b/>
              </w:rPr>
              <w:t> ?</w:t>
            </w:r>
            <w:r w:rsidRPr="00395DA2">
              <w:rPr>
                <w:rStyle w:val="Lienhypertexte"/>
                <w:i/>
                <w:color w:val="auto"/>
              </w:rPr>
              <w:t xml:space="preserve"> </w:t>
            </w:r>
          </w:p>
        </w:tc>
      </w:tr>
      <w:tr w:rsidR="008B1E11" w:rsidRPr="00395DA2" w14:paraId="6E4E1401" w14:textId="77777777" w:rsidTr="00DD23EC">
        <w:trPr>
          <w:trHeight w:val="193"/>
        </w:trPr>
        <w:tc>
          <w:tcPr>
            <w:tcW w:w="14887"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2BF703B9" w14:textId="32824620" w:rsidR="00033F00" w:rsidRPr="00395DA2" w:rsidRDefault="00033F00" w:rsidP="00065397">
            <w:pPr>
              <w:pStyle w:val="Paragraphedeliste"/>
              <w:numPr>
                <w:ilvl w:val="0"/>
                <w:numId w:val="83"/>
              </w:numPr>
              <w:spacing w:line="276" w:lineRule="auto"/>
              <w:textAlignment w:val="baseline"/>
            </w:pPr>
            <w:r w:rsidRPr="00395DA2">
              <w:t>(A) Oui, nous avons sélectionné des sociétés de gestion externes ou attribué de nouveaux mandats à des sociétés de gestion existantes au cours de l</w:t>
            </w:r>
            <w:r w:rsidR="00072516">
              <w:t>’</w:t>
            </w:r>
            <w:r w:rsidRPr="00395DA2">
              <w:t>année de référence</w:t>
            </w:r>
          </w:p>
          <w:p w14:paraId="2B269BB7" w14:textId="45C68175" w:rsidR="008B1E11" w:rsidRPr="00395DA2" w:rsidRDefault="6981577F" w:rsidP="00941E87">
            <w:pPr>
              <w:pStyle w:val="Paragraphedeliste"/>
              <w:numPr>
                <w:ilvl w:val="0"/>
                <w:numId w:val="83"/>
              </w:numPr>
              <w:spacing w:line="276" w:lineRule="auto"/>
              <w:textAlignment w:val="baseline"/>
              <w:rPr>
                <w:b/>
                <w:bCs/>
              </w:rPr>
            </w:pPr>
            <w:r w:rsidRPr="00395DA2">
              <w:t>(B) Non, nous n</w:t>
            </w:r>
            <w:r w:rsidR="00072516">
              <w:t>’</w:t>
            </w:r>
            <w:r w:rsidRPr="00395DA2">
              <w:t>avons pas sélectionné de nouvelles sociétés de gestion externes ni attribué de nouveaux mandats aux sociétés de gestion existantes au cours de l</w:t>
            </w:r>
            <w:r w:rsidR="00072516">
              <w:t>’</w:t>
            </w:r>
            <w:r w:rsidRPr="00395DA2">
              <w:t>année de référence</w:t>
            </w:r>
          </w:p>
          <w:p w14:paraId="1E74AE23" w14:textId="2231B70B" w:rsidR="00941E87" w:rsidRPr="00395DA2" w:rsidRDefault="00941E87" w:rsidP="00941E87">
            <w:pPr>
              <w:pStyle w:val="Paragraphedeliste"/>
              <w:numPr>
                <w:ilvl w:val="0"/>
                <w:numId w:val="83"/>
              </w:numPr>
              <w:spacing w:line="276" w:lineRule="auto"/>
              <w:textAlignment w:val="baseline"/>
            </w:pPr>
            <w:r w:rsidRPr="00395DA2">
              <w:t>(C) Sans objet</w:t>
            </w:r>
            <w:r w:rsidR="0086191E" w:rsidRPr="00395DA2">
              <w:t> ;</w:t>
            </w:r>
            <w:r w:rsidRPr="00395DA2">
              <w:t xml:space="preserve"> notre organisation entretient une relation captive avec des sociétés de gestion externes, qui concerne 90</w:t>
            </w:r>
            <w:r w:rsidR="00395DA2" w:rsidRPr="00395DA2">
              <w:t> %</w:t>
            </w:r>
            <w:r w:rsidRPr="00395DA2">
              <w:t xml:space="preserve"> ou plus de nos actifs sous gestion </w:t>
            </w:r>
          </w:p>
          <w:p w14:paraId="391824F1" w14:textId="06AD9F18" w:rsidR="00941E87" w:rsidRPr="00395DA2" w:rsidRDefault="00941E87" w:rsidP="00DD23EC">
            <w:pPr>
              <w:pStyle w:val="Paragraphedeliste"/>
              <w:spacing w:line="276" w:lineRule="auto"/>
              <w:ind w:left="360"/>
              <w:textAlignment w:val="baseline"/>
            </w:pPr>
            <w:r w:rsidRPr="00395DA2">
              <w:t>Veuillez fournir des détails sur la relation captive</w:t>
            </w:r>
            <w:r w:rsidR="0086191E" w:rsidRPr="00395DA2">
              <w:t> :</w:t>
            </w:r>
            <w:r w:rsidRPr="00395DA2">
              <w:t xml:space="preserve"> _____ </w:t>
            </w:r>
            <w:r w:rsidRPr="00395DA2">
              <w:rPr>
                <w:color w:val="000000"/>
                <w:shd w:val="clear" w:color="auto" w:fill="FFFFFF"/>
              </w:rPr>
              <w:t>[Texte libre facultatif</w:t>
            </w:r>
            <w:r w:rsidR="0086191E" w:rsidRPr="00395DA2">
              <w:rPr>
                <w:color w:val="000000"/>
                <w:shd w:val="clear" w:color="auto" w:fill="FFFFFF"/>
              </w:rPr>
              <w:t> :</w:t>
            </w:r>
            <w:r w:rsidRPr="00395DA2">
              <w:rPr>
                <w:color w:val="000000"/>
                <w:shd w:val="clear" w:color="auto" w:fill="FFFFFF"/>
              </w:rPr>
              <w:t xml:space="preserve"> taille moyenne]</w:t>
            </w:r>
          </w:p>
        </w:tc>
      </w:tr>
    </w:tbl>
    <w:p w14:paraId="3AF8DEA4" w14:textId="77777777" w:rsidR="008B1E11" w:rsidRPr="00395DA2" w:rsidRDefault="008B1E11" w:rsidP="006946C7"/>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3036"/>
      </w:tblGrid>
      <w:tr w:rsidR="00C1227F" w:rsidRPr="00395DA2" w14:paraId="52E749FC" w14:textId="77777777" w:rsidTr="001E1F45">
        <w:trPr>
          <w:trHeight w:val="300"/>
        </w:trPr>
        <w:tc>
          <w:tcPr>
            <w:tcW w:w="14876" w:type="dxa"/>
            <w:gridSpan w:val="2"/>
            <w:shd w:val="clear" w:color="auto" w:fill="0070C0"/>
            <w:vAlign w:val="center"/>
          </w:tcPr>
          <w:p w14:paraId="5918A4D9" w14:textId="77777777" w:rsidR="00B737D8" w:rsidRPr="00395DA2" w:rsidRDefault="00B737D8" w:rsidP="00065397">
            <w:pPr>
              <w:rPr>
                <w:rStyle w:val="Lienhypertexte"/>
                <w:b/>
                <w:bCs/>
                <w:color w:val="FFFFFF" w:themeColor="background1"/>
                <w:sz w:val="18"/>
                <w:szCs w:val="18"/>
              </w:rPr>
            </w:pPr>
            <w:r w:rsidRPr="00395DA2">
              <w:rPr>
                <w:b/>
                <w:color w:val="FFFFFF" w:themeColor="background1"/>
                <w:sz w:val="18"/>
              </w:rPr>
              <w:t>Notes explicatives</w:t>
            </w:r>
          </w:p>
        </w:tc>
      </w:tr>
      <w:tr w:rsidR="00736E15" w:rsidRPr="00395DA2" w14:paraId="0072A856" w14:textId="77777777" w:rsidTr="001E1F45">
        <w:trPr>
          <w:trHeight w:val="300"/>
        </w:trPr>
        <w:tc>
          <w:tcPr>
            <w:tcW w:w="1840" w:type="dxa"/>
            <w:shd w:val="clear" w:color="auto" w:fill="auto"/>
            <w:vAlign w:val="center"/>
          </w:tcPr>
          <w:p w14:paraId="3716CCC3" w14:textId="0F574728" w:rsidR="00B737D8" w:rsidRPr="00395DA2" w:rsidRDefault="00B737D8" w:rsidP="00065397">
            <w:pPr>
              <w:rPr>
                <w:rStyle w:val="Lienhypertexte"/>
                <w:b/>
                <w:sz w:val="16"/>
                <w:szCs w:val="16"/>
              </w:rPr>
            </w:pPr>
            <w:r w:rsidRPr="00395DA2">
              <w:rPr>
                <w:b/>
                <w:sz w:val="16"/>
              </w:rPr>
              <w:t>Objectif de l</w:t>
            </w:r>
            <w:r w:rsidR="00072516">
              <w:rPr>
                <w:b/>
                <w:sz w:val="16"/>
              </w:rPr>
              <w:t>’</w:t>
            </w:r>
            <w:r w:rsidRPr="00395DA2">
              <w:rPr>
                <w:b/>
                <w:sz w:val="16"/>
              </w:rPr>
              <w:t>indicateur</w:t>
            </w:r>
          </w:p>
        </w:tc>
        <w:tc>
          <w:tcPr>
            <w:tcW w:w="13036" w:type="dxa"/>
            <w:shd w:val="clear" w:color="auto" w:fill="auto"/>
            <w:vAlign w:val="center"/>
          </w:tcPr>
          <w:p w14:paraId="00BA26E4" w14:textId="1864708D" w:rsidR="00B737D8" w:rsidRPr="00395DA2" w:rsidRDefault="00B737D8" w:rsidP="00065397">
            <w:pPr>
              <w:rPr>
                <w:rStyle w:val="Lienhypertexte"/>
                <w:color w:val="000000" w:themeColor="text1"/>
                <w:sz w:val="16"/>
                <w:szCs w:val="16"/>
              </w:rPr>
            </w:pPr>
            <w:r w:rsidRPr="00395DA2">
              <w:rPr>
                <w:rStyle w:val="Lienhypertexte"/>
                <w:color w:val="000000" w:themeColor="text1"/>
                <w:sz w:val="16"/>
              </w:rPr>
              <w:t>Cet indicateur vise à comprendre si le signataire a sélectionné de nouvelles sociétés de gestion externes ou attribué de nouveaux mandats à des sociétés de gestion existantes au cours de l</w:t>
            </w:r>
            <w:r w:rsidR="00072516">
              <w:rPr>
                <w:rStyle w:val="Lienhypertexte"/>
                <w:color w:val="000000" w:themeColor="text1"/>
                <w:sz w:val="16"/>
              </w:rPr>
              <w:t>’</w:t>
            </w:r>
            <w:r w:rsidRPr="00395DA2">
              <w:rPr>
                <w:rStyle w:val="Lienhypertexte"/>
                <w:color w:val="000000" w:themeColor="text1"/>
                <w:sz w:val="16"/>
              </w:rPr>
              <w:t>année de référence. Les réponses à cet indicateur détermineront si les indicateurs suivants sur la sélection des sociétés de gestion externes s</w:t>
            </w:r>
            <w:r w:rsidR="00072516">
              <w:rPr>
                <w:rStyle w:val="Lienhypertexte"/>
                <w:color w:val="000000" w:themeColor="text1"/>
                <w:sz w:val="16"/>
              </w:rPr>
              <w:t>’</w:t>
            </w:r>
            <w:r w:rsidRPr="00395DA2">
              <w:rPr>
                <w:rStyle w:val="Lienhypertexte"/>
                <w:color w:val="000000" w:themeColor="text1"/>
                <w:sz w:val="16"/>
              </w:rPr>
              <w:t>appliquent au signataire.</w:t>
            </w:r>
          </w:p>
        </w:tc>
      </w:tr>
      <w:tr w:rsidR="00736E15" w:rsidRPr="00395DA2" w14:paraId="27BF38A9" w14:textId="77777777" w:rsidTr="001E1F45">
        <w:trPr>
          <w:trHeight w:val="300"/>
        </w:trPr>
        <w:tc>
          <w:tcPr>
            <w:tcW w:w="1840" w:type="dxa"/>
            <w:shd w:val="clear" w:color="auto" w:fill="auto"/>
            <w:vAlign w:val="center"/>
          </w:tcPr>
          <w:p w14:paraId="49B0A4DD" w14:textId="276CB85C" w:rsidR="00B737D8" w:rsidRPr="00395DA2" w:rsidRDefault="002005F3" w:rsidP="00065397">
            <w:pPr>
              <w:rPr>
                <w:rStyle w:val="Lienhypertexte"/>
                <w:b/>
                <w:sz w:val="16"/>
                <w:szCs w:val="16"/>
              </w:rPr>
            </w:pPr>
            <w:r w:rsidRPr="00395DA2">
              <w:rPr>
                <w:b/>
                <w:sz w:val="16"/>
              </w:rPr>
              <w:t>Recommandations</w:t>
            </w:r>
            <w:r w:rsidR="00B737D8" w:rsidRPr="00395DA2">
              <w:rPr>
                <w:b/>
                <w:sz w:val="16"/>
              </w:rPr>
              <w:t xml:space="preserve"> supplémentaires en matière de </w:t>
            </w:r>
            <w:proofErr w:type="spellStart"/>
            <w:r w:rsidR="00B737D8" w:rsidRPr="00395DA2">
              <w:rPr>
                <w:b/>
                <w:sz w:val="16"/>
              </w:rPr>
              <w:t>reporting</w:t>
            </w:r>
            <w:proofErr w:type="spellEnd"/>
          </w:p>
        </w:tc>
        <w:tc>
          <w:tcPr>
            <w:tcW w:w="13036" w:type="dxa"/>
            <w:shd w:val="clear" w:color="auto" w:fill="auto"/>
            <w:vAlign w:val="center"/>
          </w:tcPr>
          <w:p w14:paraId="407D735B" w14:textId="66C2B87B" w:rsidR="00B737D8" w:rsidRPr="00395DA2" w:rsidRDefault="007D5B7B" w:rsidP="00065397">
            <w:pPr>
              <w:rPr>
                <w:rStyle w:val="Lienhypertexte"/>
                <w:color w:val="000000" w:themeColor="text1"/>
                <w:sz w:val="16"/>
                <w:szCs w:val="16"/>
              </w:rPr>
            </w:pPr>
            <w:r w:rsidRPr="00395DA2">
              <w:rPr>
                <w:rStyle w:val="Lienhypertexte"/>
                <w:color w:val="000000" w:themeColor="text1"/>
                <w:sz w:val="16"/>
              </w:rPr>
              <w:t>Dans cet indicateur, l</w:t>
            </w:r>
            <w:r w:rsidR="00072516">
              <w:rPr>
                <w:rStyle w:val="Lienhypertexte"/>
                <w:color w:val="000000" w:themeColor="text1"/>
                <w:sz w:val="16"/>
              </w:rPr>
              <w:t>’</w:t>
            </w:r>
            <w:r w:rsidRPr="00395DA2">
              <w:rPr>
                <w:rStyle w:val="Lienhypertexte"/>
                <w:color w:val="000000" w:themeColor="text1"/>
                <w:sz w:val="16"/>
              </w:rPr>
              <w:t xml:space="preserve">expression </w:t>
            </w:r>
            <w:r w:rsidR="00E61333" w:rsidRPr="00395DA2">
              <w:rPr>
                <w:rStyle w:val="Lienhypertexte"/>
                <w:color w:val="000000" w:themeColor="text1"/>
                <w:sz w:val="16"/>
              </w:rPr>
              <w:t>« </w:t>
            </w:r>
            <w:r w:rsidRPr="00395DA2">
              <w:rPr>
                <w:rStyle w:val="Lienhypertexte"/>
                <w:color w:val="000000" w:themeColor="text1"/>
                <w:sz w:val="16"/>
              </w:rPr>
              <w:t>relation captive</w:t>
            </w:r>
            <w:r w:rsidR="00E61333" w:rsidRPr="00395DA2">
              <w:rPr>
                <w:rStyle w:val="Lienhypertexte"/>
                <w:color w:val="000000" w:themeColor="text1"/>
                <w:sz w:val="16"/>
              </w:rPr>
              <w:t> »</w:t>
            </w:r>
            <w:r w:rsidRPr="00395DA2">
              <w:rPr>
                <w:rStyle w:val="Lienhypertexte"/>
                <w:color w:val="000000" w:themeColor="text1"/>
                <w:sz w:val="16"/>
              </w:rPr>
              <w:t xml:space="preserve"> désigne la relation entre certains investisseurs institutionnels et des sociétés de gestion externes, en vertu de laquelle l</w:t>
            </w:r>
            <w:r w:rsidR="00072516">
              <w:rPr>
                <w:rStyle w:val="Lienhypertexte"/>
                <w:color w:val="000000" w:themeColor="text1"/>
                <w:sz w:val="16"/>
              </w:rPr>
              <w:t>’</w:t>
            </w:r>
            <w:r w:rsidRPr="00395DA2">
              <w:rPr>
                <w:rStyle w:val="Lienhypertexte"/>
                <w:color w:val="000000" w:themeColor="text1"/>
                <w:sz w:val="16"/>
              </w:rPr>
              <w:t>investisseur institutionnel est tenu de collaborer avec une société de gestion externe donnée sans avoir la possibilité d</w:t>
            </w:r>
            <w:r w:rsidR="00072516">
              <w:rPr>
                <w:rStyle w:val="Lienhypertexte"/>
                <w:color w:val="000000" w:themeColor="text1"/>
                <w:sz w:val="16"/>
              </w:rPr>
              <w:t>’</w:t>
            </w:r>
            <w:r w:rsidRPr="00395DA2">
              <w:rPr>
                <w:rStyle w:val="Lienhypertexte"/>
                <w:color w:val="000000" w:themeColor="text1"/>
                <w:sz w:val="16"/>
              </w:rPr>
              <w:t>en choisir une autre. Cela peut être le cas, par exemple, quand un investisseur institutionnel et la société de gestion externe appartiennent au même groupe ou à la même société. Cette relation n</w:t>
            </w:r>
            <w:r w:rsidR="00072516">
              <w:rPr>
                <w:rStyle w:val="Lienhypertexte"/>
                <w:color w:val="000000" w:themeColor="text1"/>
                <w:sz w:val="16"/>
              </w:rPr>
              <w:t>’</w:t>
            </w:r>
            <w:r w:rsidRPr="00395DA2">
              <w:rPr>
                <w:rStyle w:val="Lienhypertexte"/>
                <w:color w:val="000000" w:themeColor="text1"/>
                <w:sz w:val="16"/>
              </w:rPr>
              <w:t>inclut pas les situations dans lesquelles un signataire entretient des liens historiques étroits avec une société de gestion externe tout en ayant la possibilité d</w:t>
            </w:r>
            <w:r w:rsidR="00072516">
              <w:rPr>
                <w:rStyle w:val="Lienhypertexte"/>
                <w:color w:val="000000" w:themeColor="text1"/>
                <w:sz w:val="16"/>
              </w:rPr>
              <w:t>’</w:t>
            </w:r>
            <w:r w:rsidRPr="00395DA2">
              <w:rPr>
                <w:rStyle w:val="Lienhypertexte"/>
                <w:color w:val="000000" w:themeColor="text1"/>
                <w:sz w:val="16"/>
              </w:rPr>
              <w:t>en choisir librement une autre.</w:t>
            </w:r>
          </w:p>
        </w:tc>
      </w:tr>
      <w:tr w:rsidR="00736E15" w:rsidRPr="00395DA2" w14:paraId="59D040C0" w14:textId="77777777" w:rsidTr="001E1F45">
        <w:trPr>
          <w:trHeight w:val="300"/>
        </w:trPr>
        <w:tc>
          <w:tcPr>
            <w:tcW w:w="1840" w:type="dxa"/>
            <w:shd w:val="clear" w:color="auto" w:fill="auto"/>
            <w:vAlign w:val="center"/>
          </w:tcPr>
          <w:p w14:paraId="6DED739F" w14:textId="77777777" w:rsidR="00B737D8" w:rsidRPr="00395DA2" w:rsidRDefault="00B737D8" w:rsidP="00065397">
            <w:pPr>
              <w:rPr>
                <w:b/>
                <w:bCs/>
                <w:sz w:val="16"/>
                <w:szCs w:val="16"/>
              </w:rPr>
            </w:pPr>
            <w:r w:rsidRPr="00395DA2">
              <w:rPr>
                <w:b/>
                <w:sz w:val="16"/>
              </w:rPr>
              <w:t>Autres ressources</w:t>
            </w:r>
          </w:p>
        </w:tc>
        <w:tc>
          <w:tcPr>
            <w:tcW w:w="13036" w:type="dxa"/>
            <w:shd w:val="clear" w:color="auto" w:fill="auto"/>
            <w:vAlign w:val="center"/>
          </w:tcPr>
          <w:p w14:paraId="49799EDC" w14:textId="53ABFD8E" w:rsidR="00B737D8" w:rsidRPr="00395DA2" w:rsidRDefault="00B737D8" w:rsidP="00065397">
            <w:pPr>
              <w:rPr>
                <w:rStyle w:val="Lienhypertexte"/>
                <w:color w:val="000000" w:themeColor="text1"/>
                <w:sz w:val="16"/>
                <w:szCs w:val="16"/>
              </w:rPr>
            </w:pPr>
            <w:r w:rsidRPr="00395DA2">
              <w:rPr>
                <w:rStyle w:val="Lienhypertexte"/>
                <w:color w:val="000000" w:themeColor="text1"/>
                <w:sz w:val="16"/>
              </w:rPr>
              <w:t xml:space="preserve">Pour plus de </w:t>
            </w:r>
            <w:r w:rsidR="00603D45" w:rsidRPr="00395DA2">
              <w:rPr>
                <w:rStyle w:val="Lienhypertexte"/>
                <w:color w:val="000000" w:themeColor="text1"/>
                <w:sz w:val="16"/>
              </w:rPr>
              <w:t>recomm</w:t>
            </w:r>
            <w:r w:rsidR="00525CF2" w:rsidRPr="00395DA2">
              <w:rPr>
                <w:rStyle w:val="Lienhypertexte"/>
                <w:color w:val="000000" w:themeColor="text1"/>
                <w:sz w:val="16"/>
              </w:rPr>
              <w:t>a</w:t>
            </w:r>
            <w:r w:rsidR="00603D45" w:rsidRPr="00395DA2">
              <w:rPr>
                <w:rStyle w:val="Lienhypertexte"/>
                <w:color w:val="000000" w:themeColor="text1"/>
                <w:sz w:val="16"/>
              </w:rPr>
              <w:t xml:space="preserve">ndations </w:t>
            </w:r>
            <w:r w:rsidRPr="00395DA2">
              <w:rPr>
                <w:rStyle w:val="Lienhypertexte"/>
                <w:color w:val="000000" w:themeColor="text1"/>
                <w:sz w:val="16"/>
              </w:rPr>
              <w:t>des PRI sur la sélection des sociétés de gestion externes, voir le guide technique des PRI intitulé</w:t>
            </w:r>
            <w:r w:rsidRPr="00395DA2">
              <w:rPr>
                <w:rStyle w:val="Lienhypertexte"/>
                <w:color w:val="auto"/>
                <w:sz w:val="16"/>
              </w:rPr>
              <w:t xml:space="preserve"> </w:t>
            </w:r>
            <w:hyperlink r:id="rId45"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guide: </w:t>
              </w:r>
              <w:proofErr w:type="spellStart"/>
              <w:r w:rsidRPr="00395DA2">
                <w:rPr>
                  <w:rStyle w:val="Lienhypertexte"/>
                  <w:sz w:val="16"/>
                </w:rPr>
                <w:t>investment</w:t>
              </w:r>
              <w:proofErr w:type="spellEnd"/>
              <w:r w:rsidRPr="00395DA2">
                <w:rPr>
                  <w:rStyle w:val="Lienhypertexte"/>
                  <w:sz w:val="16"/>
                </w:rPr>
                <w:t xml:space="preserve"> manager </w:t>
              </w:r>
              <w:proofErr w:type="spellStart"/>
              <w:r w:rsidRPr="00395DA2">
                <w:rPr>
                  <w:rStyle w:val="Lienhypertexte"/>
                  <w:sz w:val="16"/>
                </w:rPr>
                <w:t>selection</w:t>
              </w:r>
              <w:proofErr w:type="spellEnd"/>
              <w:r w:rsidRPr="00395DA2">
                <w:rPr>
                  <w:rStyle w:val="Lienhypertexte"/>
                  <w:sz w:val="16"/>
                </w:rPr>
                <w:t xml:space="preserve"> (Guide à l</w:t>
              </w:r>
              <w:r w:rsidR="00072516">
                <w:rPr>
                  <w:rStyle w:val="Lienhypertexte"/>
                  <w:sz w:val="16"/>
                </w:rPr>
                <w:t>’</w:t>
              </w:r>
              <w:r w:rsidRPr="00395DA2">
                <w:rPr>
                  <w:rStyle w:val="Lienhypertexte"/>
                  <w:sz w:val="16"/>
                </w:rPr>
                <w:t>attention des investisseurs institutionnels</w:t>
              </w:r>
              <w:r w:rsidR="0086191E" w:rsidRPr="00395DA2">
                <w:rPr>
                  <w:rStyle w:val="Lienhypertexte"/>
                  <w:sz w:val="16"/>
                </w:rPr>
                <w:t> :</w:t>
              </w:r>
              <w:r w:rsidRPr="00395DA2">
                <w:rPr>
                  <w:rStyle w:val="Lienhypertexte"/>
                  <w:sz w:val="16"/>
                </w:rPr>
                <w:t xml:space="preserve"> la sélection des sociétés de gestion externes)</w:t>
              </w:r>
            </w:hyperlink>
            <w:r w:rsidRPr="00395DA2">
              <w:rPr>
                <w:sz w:val="16"/>
              </w:rPr>
              <w:t xml:space="preserve"> et la page du site Internet des PRI consacrée à la </w:t>
            </w:r>
            <w:hyperlink r:id="rId46" w:history="1">
              <w:r w:rsidRPr="00395DA2">
                <w:rPr>
                  <w:rStyle w:val="Lienhypertexte"/>
                  <w:sz w:val="16"/>
                </w:rPr>
                <w:t>sélection des sociétés de gestion externes</w:t>
              </w:r>
            </w:hyperlink>
            <w:r w:rsidRPr="00395DA2">
              <w:rPr>
                <w:sz w:val="16"/>
              </w:rPr>
              <w:t>.</w:t>
            </w:r>
          </w:p>
        </w:tc>
      </w:tr>
      <w:tr w:rsidR="00C1227F" w:rsidRPr="00395DA2" w14:paraId="1A30AEDD" w14:textId="77777777" w:rsidTr="001E1F45">
        <w:trPr>
          <w:trHeight w:val="300"/>
        </w:trPr>
        <w:tc>
          <w:tcPr>
            <w:tcW w:w="14876" w:type="dxa"/>
            <w:gridSpan w:val="2"/>
            <w:shd w:val="clear" w:color="auto" w:fill="0070C0"/>
            <w:vAlign w:val="center"/>
          </w:tcPr>
          <w:p w14:paraId="2550F5FF" w14:textId="77777777" w:rsidR="00B737D8" w:rsidRPr="00395DA2" w:rsidRDefault="00B737D8" w:rsidP="00065397">
            <w:pPr>
              <w:rPr>
                <w:color w:val="FFFFFF" w:themeColor="background1"/>
                <w:sz w:val="16"/>
                <w:szCs w:val="16"/>
              </w:rPr>
            </w:pPr>
            <w:r w:rsidRPr="00395DA2">
              <w:rPr>
                <w:b/>
                <w:color w:val="FFFFFF" w:themeColor="background1"/>
                <w:sz w:val="18"/>
              </w:rPr>
              <w:lastRenderedPageBreak/>
              <w:t>Logique</w:t>
            </w:r>
          </w:p>
        </w:tc>
      </w:tr>
      <w:tr w:rsidR="00736E15" w:rsidRPr="00395DA2" w14:paraId="458C254E" w14:textId="77777777" w:rsidTr="001E1F45">
        <w:trPr>
          <w:trHeight w:val="300"/>
        </w:trPr>
        <w:tc>
          <w:tcPr>
            <w:tcW w:w="1840" w:type="dxa"/>
            <w:shd w:val="clear" w:color="auto" w:fill="auto"/>
            <w:vAlign w:val="center"/>
          </w:tcPr>
          <w:p w14:paraId="684D42BD" w14:textId="77777777" w:rsidR="00B737D8" w:rsidRPr="00395DA2" w:rsidRDefault="00B737D8" w:rsidP="00065397">
            <w:pPr>
              <w:rPr>
                <w:b/>
                <w:bCs/>
                <w:sz w:val="16"/>
                <w:szCs w:val="16"/>
              </w:rPr>
            </w:pPr>
            <w:r w:rsidRPr="00395DA2">
              <w:rPr>
                <w:b/>
                <w:sz w:val="16"/>
              </w:rPr>
              <w:t>Lien avec</w:t>
            </w:r>
          </w:p>
        </w:tc>
        <w:tc>
          <w:tcPr>
            <w:tcW w:w="13036" w:type="dxa"/>
            <w:shd w:val="clear" w:color="auto" w:fill="auto"/>
            <w:vAlign w:val="center"/>
          </w:tcPr>
          <w:p w14:paraId="77063E2C" w14:textId="2B2F9FEF" w:rsidR="00B737D8" w:rsidRPr="00395DA2" w:rsidRDefault="00B737D8" w:rsidP="00065397">
            <w:pPr>
              <w:rPr>
                <w:color w:val="000000" w:themeColor="text1"/>
                <w:sz w:val="16"/>
                <w:szCs w:val="16"/>
              </w:rPr>
            </w:pPr>
            <w:r w:rsidRPr="00395DA2">
              <w:rPr>
                <w:color w:val="000000" w:themeColor="text1"/>
                <w:sz w:val="16"/>
              </w:rPr>
              <w:t xml:space="preserve"> [OO 12], [OO 21]</w:t>
            </w:r>
          </w:p>
        </w:tc>
      </w:tr>
      <w:tr w:rsidR="00736E15" w:rsidRPr="00395DA2" w14:paraId="60EDE995" w14:textId="77777777" w:rsidTr="001E1F45">
        <w:trPr>
          <w:trHeight w:val="300"/>
        </w:trPr>
        <w:tc>
          <w:tcPr>
            <w:tcW w:w="1840" w:type="dxa"/>
            <w:shd w:val="clear" w:color="auto" w:fill="auto"/>
            <w:vAlign w:val="center"/>
          </w:tcPr>
          <w:p w14:paraId="2C7FFCFA" w14:textId="77777777" w:rsidR="00B737D8" w:rsidRPr="00395DA2" w:rsidRDefault="00B737D8" w:rsidP="00065397">
            <w:pPr>
              <w:rPr>
                <w:b/>
                <w:bCs/>
                <w:sz w:val="16"/>
                <w:szCs w:val="16"/>
              </w:rPr>
            </w:pPr>
            <w:r w:rsidRPr="00395DA2">
              <w:rPr>
                <w:b/>
                <w:sz w:val="16"/>
              </w:rPr>
              <w:t>Accès à</w:t>
            </w:r>
          </w:p>
        </w:tc>
        <w:tc>
          <w:tcPr>
            <w:tcW w:w="13036" w:type="dxa"/>
            <w:shd w:val="clear" w:color="auto" w:fill="auto"/>
            <w:vAlign w:val="center"/>
          </w:tcPr>
          <w:p w14:paraId="4518BBEA" w14:textId="165E6C08" w:rsidR="00B737D8" w:rsidRPr="00395DA2" w:rsidRDefault="001E1F45" w:rsidP="00065397">
            <w:pPr>
              <w:rPr>
                <w:color w:val="000000" w:themeColor="text1"/>
                <w:sz w:val="16"/>
                <w:szCs w:val="16"/>
              </w:rPr>
            </w:pPr>
            <w:r w:rsidRPr="00395DA2">
              <w:rPr>
                <w:color w:val="000000" w:themeColor="text1"/>
                <w:sz w:val="16"/>
              </w:rPr>
              <w:t>[SAM 5], [SAM 6], [SAM 7]</w:t>
            </w:r>
          </w:p>
        </w:tc>
      </w:tr>
      <w:tr w:rsidR="00C1227F" w:rsidRPr="00395DA2" w14:paraId="79279F9B" w14:textId="77777777" w:rsidTr="001E1F45">
        <w:trPr>
          <w:trHeight w:val="300"/>
        </w:trPr>
        <w:tc>
          <w:tcPr>
            <w:tcW w:w="14876" w:type="dxa"/>
            <w:gridSpan w:val="2"/>
            <w:shd w:val="clear" w:color="auto" w:fill="0070C0"/>
            <w:vAlign w:val="center"/>
          </w:tcPr>
          <w:p w14:paraId="2226D059" w14:textId="77777777" w:rsidR="00B737D8" w:rsidRPr="00395DA2" w:rsidRDefault="00B737D8" w:rsidP="00065397">
            <w:pPr>
              <w:rPr>
                <w:rFonts w:eastAsia="Times New Roman" w:cs="Arial"/>
                <w:b/>
                <w:bCs/>
                <w:color w:val="FFFFFF" w:themeColor="background1"/>
                <w:sz w:val="18"/>
                <w:szCs w:val="18"/>
              </w:rPr>
            </w:pPr>
            <w:r w:rsidRPr="00395DA2">
              <w:rPr>
                <w:b/>
                <w:color w:val="FFFFFF" w:themeColor="background1"/>
                <w:sz w:val="18"/>
              </w:rPr>
              <w:t>Évaluation</w:t>
            </w:r>
          </w:p>
        </w:tc>
      </w:tr>
      <w:tr w:rsidR="00736E15" w:rsidRPr="00395DA2" w14:paraId="223FE32A" w14:textId="77777777" w:rsidTr="001E1F45">
        <w:trPr>
          <w:trHeight w:val="300"/>
        </w:trPr>
        <w:tc>
          <w:tcPr>
            <w:tcW w:w="1840" w:type="dxa"/>
            <w:shd w:val="clear" w:color="auto" w:fill="auto"/>
            <w:vAlign w:val="center"/>
          </w:tcPr>
          <w:p w14:paraId="3DDA06EC" w14:textId="7A29DC01" w:rsidR="00B737D8" w:rsidRPr="00395DA2" w:rsidDel="002635ED" w:rsidRDefault="001E1F45" w:rsidP="00065397">
            <w:pPr>
              <w:spacing w:line="240" w:lineRule="auto"/>
              <w:rPr>
                <w:b/>
                <w:bCs/>
                <w:sz w:val="16"/>
                <w:szCs w:val="16"/>
              </w:rPr>
            </w:pPr>
            <w:r w:rsidRPr="00395DA2">
              <w:rPr>
                <w:b/>
                <w:sz w:val="16"/>
              </w:rPr>
              <w:t>Critères d</w:t>
            </w:r>
            <w:r w:rsidR="00072516">
              <w:rPr>
                <w:b/>
                <w:sz w:val="16"/>
              </w:rPr>
              <w:t>’</w:t>
            </w:r>
            <w:r w:rsidRPr="00395DA2">
              <w:rPr>
                <w:b/>
                <w:sz w:val="16"/>
              </w:rPr>
              <w:t>évaluation</w:t>
            </w:r>
          </w:p>
        </w:tc>
        <w:tc>
          <w:tcPr>
            <w:tcW w:w="13036" w:type="dxa"/>
            <w:shd w:val="clear" w:color="auto" w:fill="auto"/>
            <w:vAlign w:val="center"/>
          </w:tcPr>
          <w:p w14:paraId="70485709" w14:textId="75AA5224" w:rsidR="00B737D8" w:rsidRPr="00395DA2" w:rsidRDefault="001E1F45" w:rsidP="00065397">
            <w:pPr>
              <w:rPr>
                <w:color w:val="000000" w:themeColor="text1"/>
                <w:sz w:val="16"/>
                <w:szCs w:val="16"/>
              </w:rPr>
            </w:pPr>
            <w:r w:rsidRPr="00395DA2">
              <w:rPr>
                <w:color w:val="000000" w:themeColor="text1"/>
                <w:sz w:val="16"/>
              </w:rPr>
              <w:t>Non soumis à évaluation</w:t>
            </w:r>
          </w:p>
        </w:tc>
      </w:tr>
    </w:tbl>
    <w:p w14:paraId="23D2C201" w14:textId="15423415" w:rsidR="00E1704C" w:rsidRPr="00395DA2" w:rsidRDefault="00E1704C">
      <w:pPr>
        <w:spacing w:after="160" w:line="259" w:lineRule="auto"/>
      </w:pPr>
      <w:r w:rsidRPr="00395DA2">
        <w:br w:type="page"/>
      </w:r>
    </w:p>
    <w:tbl>
      <w:tblPr>
        <w:tblW w:w="1465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6"/>
        <w:gridCol w:w="1984"/>
        <w:gridCol w:w="681"/>
        <w:gridCol w:w="2124"/>
        <w:gridCol w:w="1587"/>
        <w:gridCol w:w="425"/>
        <w:gridCol w:w="1134"/>
        <w:gridCol w:w="2976"/>
        <w:gridCol w:w="1842"/>
        <w:gridCol w:w="1882"/>
        <w:gridCol w:w="14"/>
      </w:tblGrid>
      <w:tr w:rsidR="003620D4" w:rsidRPr="00395DA2" w14:paraId="54C9E0A7" w14:textId="77777777" w:rsidTr="006E326C">
        <w:trPr>
          <w:gridBefore w:val="1"/>
          <w:trHeight w:val="581"/>
        </w:trPr>
        <w:tc>
          <w:tcPr>
            <w:tcW w:w="2666" w:type="dxa"/>
            <w:gridSpan w:val="2"/>
            <w:vMerge w:val="restart"/>
            <w:shd w:val="clear" w:color="auto" w:fill="DFF5F9"/>
            <w:vAlign w:val="center"/>
            <w:hideMark/>
          </w:tcPr>
          <w:p w14:paraId="5369B01E" w14:textId="55563EC5" w:rsidR="006E326C" w:rsidRPr="00395DA2" w:rsidRDefault="006E326C" w:rsidP="00FC6729">
            <w:pPr>
              <w:spacing w:line="240" w:lineRule="auto"/>
              <w:jc w:val="center"/>
              <w:textAlignment w:val="baseline"/>
              <w:rPr>
                <w:rFonts w:eastAsia="Times New Roman" w:cs="Arial"/>
                <w:b/>
                <w:sz w:val="14"/>
                <w:szCs w:val="14"/>
              </w:rPr>
            </w:pPr>
            <w:r w:rsidRPr="00395DA2">
              <w:rPr>
                <w:b/>
                <w:sz w:val="14"/>
              </w:rPr>
              <w:lastRenderedPageBreak/>
              <w:t>Identifiant de l</w:t>
            </w:r>
            <w:r w:rsidR="00072516">
              <w:rPr>
                <w:b/>
                <w:sz w:val="14"/>
              </w:rPr>
              <w:t>’</w:t>
            </w:r>
            <w:r w:rsidRPr="00395DA2">
              <w:rPr>
                <w:b/>
                <w:sz w:val="14"/>
              </w:rPr>
              <w:t>indicateur</w:t>
            </w:r>
          </w:p>
          <w:p w14:paraId="18964DC3" w14:textId="77777777" w:rsidR="006E326C" w:rsidRPr="00395DA2" w:rsidRDefault="006E326C" w:rsidP="00FC6729">
            <w:pPr>
              <w:spacing w:line="240" w:lineRule="auto"/>
              <w:jc w:val="center"/>
              <w:textAlignment w:val="baseline"/>
              <w:rPr>
                <w:rFonts w:eastAsia="Times New Roman" w:cs="Arial"/>
                <w:b/>
                <w:sz w:val="14"/>
                <w:szCs w:val="14"/>
                <w:lang w:eastAsia="en-GB"/>
              </w:rPr>
            </w:pPr>
          </w:p>
          <w:p w14:paraId="5931E3AA" w14:textId="277BF6D5" w:rsidR="006E326C" w:rsidRPr="00395DA2" w:rsidRDefault="006E326C" w:rsidP="00FC6729">
            <w:pPr>
              <w:pStyle w:val="Indicatorsubsection"/>
              <w:rPr>
                <w:sz w:val="18"/>
                <w:szCs w:val="18"/>
              </w:rPr>
            </w:pPr>
            <w:bookmarkStart w:id="15" w:name="_Toc124323341"/>
            <w:r w:rsidRPr="00395DA2">
              <w:t>SAM 5</w:t>
            </w:r>
            <w:bookmarkEnd w:id="15"/>
          </w:p>
        </w:tc>
        <w:tc>
          <w:tcPr>
            <w:tcW w:w="2125" w:type="dxa"/>
            <w:shd w:val="clear" w:color="auto" w:fill="DFF5F9"/>
            <w:vAlign w:val="center"/>
            <w:hideMark/>
          </w:tcPr>
          <w:p w14:paraId="69F7E8F1" w14:textId="5750EB94" w:rsidR="006E326C" w:rsidRPr="00395DA2" w:rsidRDefault="00395DA2" w:rsidP="00FC6729">
            <w:pPr>
              <w:spacing w:line="240" w:lineRule="auto"/>
              <w:textAlignment w:val="baseline"/>
              <w:rPr>
                <w:rFonts w:eastAsia="Times New Roman" w:cs="Arial"/>
                <w:sz w:val="14"/>
                <w:szCs w:val="14"/>
              </w:rPr>
            </w:pPr>
            <w:r>
              <w:rPr>
                <w:b/>
                <w:sz w:val="14"/>
              </w:rPr>
              <w:t>Lien avec :</w:t>
            </w:r>
            <w:r w:rsidR="006E326C" w:rsidRPr="00395DA2">
              <w:rPr>
                <w:b/>
                <w:sz w:val="14"/>
              </w:rPr>
              <w:t xml:space="preserve"> </w:t>
            </w:r>
          </w:p>
        </w:tc>
        <w:tc>
          <w:tcPr>
            <w:tcW w:w="1588" w:type="dxa"/>
            <w:shd w:val="clear" w:color="auto" w:fill="DFF5F9"/>
            <w:vAlign w:val="center"/>
          </w:tcPr>
          <w:p w14:paraId="66B04CE0" w14:textId="2DC295F1" w:rsidR="006E326C" w:rsidRPr="00395DA2" w:rsidRDefault="006E326C" w:rsidP="00FC6729">
            <w:pPr>
              <w:spacing w:line="240" w:lineRule="auto"/>
              <w:textAlignment w:val="baseline"/>
              <w:rPr>
                <w:rFonts w:eastAsia="Times New Roman" w:cs="Arial"/>
                <w:sz w:val="14"/>
                <w:szCs w:val="14"/>
              </w:rPr>
            </w:pPr>
            <w:r w:rsidRPr="00395DA2">
              <w:rPr>
                <w:b/>
                <w:sz w:val="22"/>
              </w:rPr>
              <w:t>SAM 4</w:t>
            </w:r>
          </w:p>
        </w:tc>
        <w:tc>
          <w:tcPr>
            <w:tcW w:w="4536" w:type="dxa"/>
            <w:gridSpan w:val="3"/>
            <w:vMerge w:val="restart"/>
            <w:shd w:val="clear" w:color="auto" w:fill="DFF5F9"/>
            <w:vAlign w:val="center"/>
          </w:tcPr>
          <w:p w14:paraId="148219B9" w14:textId="77777777" w:rsidR="006E326C" w:rsidRPr="00395DA2" w:rsidRDefault="006E326C" w:rsidP="00FC6729">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5E219AB5" w14:textId="77777777" w:rsidR="006E326C" w:rsidRPr="00395DA2" w:rsidRDefault="006E326C" w:rsidP="00FC6729">
            <w:pPr>
              <w:spacing w:line="240" w:lineRule="auto"/>
              <w:jc w:val="center"/>
              <w:textAlignment w:val="baseline"/>
              <w:rPr>
                <w:rFonts w:eastAsia="Times New Roman" w:cs="Arial"/>
                <w:sz w:val="14"/>
                <w:szCs w:val="14"/>
                <w:lang w:eastAsia="en-GB"/>
              </w:rPr>
            </w:pPr>
          </w:p>
          <w:p w14:paraId="4A38FD0D" w14:textId="36088B10" w:rsidR="006E326C" w:rsidRPr="00395DA2" w:rsidRDefault="006E326C" w:rsidP="00FC6729">
            <w:pPr>
              <w:jc w:val="center"/>
              <w:rPr>
                <w:sz w:val="18"/>
                <w:szCs w:val="18"/>
              </w:rPr>
            </w:pPr>
            <w:r w:rsidRPr="00395DA2">
              <w:rPr>
                <w:b/>
                <w:sz w:val="22"/>
              </w:rPr>
              <w:t>Pratiques d</w:t>
            </w:r>
            <w:r w:rsidR="00072516">
              <w:rPr>
                <w:b/>
                <w:sz w:val="22"/>
              </w:rPr>
              <w:t>’</w:t>
            </w:r>
            <w:r w:rsidRPr="00395DA2">
              <w:rPr>
                <w:b/>
                <w:sz w:val="22"/>
              </w:rPr>
              <w:t>investissement responsable</w:t>
            </w:r>
          </w:p>
        </w:tc>
        <w:tc>
          <w:tcPr>
            <w:tcW w:w="1843" w:type="dxa"/>
            <w:vMerge w:val="restart"/>
            <w:shd w:val="clear" w:color="auto" w:fill="DFF5F9"/>
            <w:vAlign w:val="center"/>
            <w:hideMark/>
          </w:tcPr>
          <w:p w14:paraId="0750B9C3" w14:textId="77777777" w:rsidR="006E326C" w:rsidRPr="00395DA2" w:rsidRDefault="006E326C" w:rsidP="00FC6729">
            <w:pPr>
              <w:spacing w:line="240" w:lineRule="auto"/>
              <w:jc w:val="center"/>
              <w:textAlignment w:val="baseline"/>
              <w:rPr>
                <w:rFonts w:eastAsia="Times New Roman" w:cs="Arial"/>
                <w:b/>
                <w:bCs/>
                <w:sz w:val="14"/>
                <w:szCs w:val="14"/>
              </w:rPr>
            </w:pPr>
            <w:r w:rsidRPr="00395DA2">
              <w:rPr>
                <w:b/>
                <w:sz w:val="14"/>
              </w:rPr>
              <w:t>Principe des PRI</w:t>
            </w:r>
          </w:p>
          <w:p w14:paraId="3EF31FBE" w14:textId="77777777" w:rsidR="006E326C" w:rsidRPr="00395DA2" w:rsidRDefault="006E326C" w:rsidP="00FC6729">
            <w:pPr>
              <w:spacing w:line="240" w:lineRule="auto"/>
              <w:jc w:val="center"/>
              <w:textAlignment w:val="baseline"/>
              <w:rPr>
                <w:rFonts w:eastAsia="Times New Roman" w:cs="Arial"/>
                <w:b/>
                <w:bCs/>
                <w:sz w:val="14"/>
                <w:szCs w:val="14"/>
                <w:lang w:eastAsia="en-GB"/>
              </w:rPr>
            </w:pPr>
          </w:p>
          <w:p w14:paraId="101594D1" w14:textId="77777777" w:rsidR="006E326C" w:rsidRPr="00395DA2" w:rsidRDefault="006E326C" w:rsidP="00FC6729">
            <w:pPr>
              <w:spacing w:line="240" w:lineRule="auto"/>
              <w:jc w:val="center"/>
              <w:textAlignment w:val="baseline"/>
              <w:rPr>
                <w:rFonts w:eastAsia="Times New Roman" w:cs="Arial"/>
                <w:sz w:val="18"/>
                <w:szCs w:val="18"/>
              </w:rPr>
            </w:pPr>
            <w:r w:rsidRPr="00395DA2">
              <w:rPr>
                <w:b/>
                <w:sz w:val="22"/>
              </w:rPr>
              <w:t>4</w:t>
            </w:r>
          </w:p>
        </w:tc>
        <w:tc>
          <w:tcPr>
            <w:tcW w:w="1897" w:type="dxa"/>
            <w:gridSpan w:val="2"/>
            <w:vMerge w:val="restart"/>
            <w:shd w:val="clear" w:color="auto" w:fill="00B0F0"/>
            <w:tcMar>
              <w:top w:w="113" w:type="dxa"/>
              <w:left w:w="113" w:type="dxa"/>
              <w:bottom w:w="113" w:type="dxa"/>
              <w:right w:w="113" w:type="dxa"/>
            </w:tcMar>
            <w:vAlign w:val="center"/>
            <w:hideMark/>
          </w:tcPr>
          <w:p w14:paraId="26FAD2C5" w14:textId="1F3EEDCE" w:rsidR="006E326C" w:rsidRPr="00395DA2" w:rsidRDefault="006E326C" w:rsidP="00FC6729">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7F7495EC" w14:textId="77777777" w:rsidR="006E326C" w:rsidRPr="00395DA2" w:rsidRDefault="006E326C" w:rsidP="00FC6729">
            <w:pPr>
              <w:spacing w:line="240" w:lineRule="auto"/>
              <w:jc w:val="center"/>
              <w:textAlignment w:val="baseline"/>
              <w:rPr>
                <w:rFonts w:eastAsia="Times New Roman" w:cs="Arial"/>
                <w:b/>
                <w:bCs/>
                <w:color w:val="FFFFFF" w:themeColor="background1"/>
                <w:sz w:val="14"/>
                <w:szCs w:val="14"/>
                <w:lang w:eastAsia="en-GB"/>
              </w:rPr>
            </w:pPr>
          </w:p>
          <w:p w14:paraId="36A86E14" w14:textId="77777777" w:rsidR="006E326C" w:rsidRPr="00395DA2" w:rsidRDefault="006E326C" w:rsidP="00FC6729">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3620D4" w:rsidRPr="00395DA2" w14:paraId="07193508" w14:textId="77777777" w:rsidTr="006E326C">
        <w:trPr>
          <w:gridBefore w:val="1"/>
          <w:trHeight w:val="367"/>
        </w:trPr>
        <w:tc>
          <w:tcPr>
            <w:tcW w:w="2666" w:type="dxa"/>
            <w:gridSpan w:val="2"/>
            <w:vMerge/>
            <w:vAlign w:val="center"/>
          </w:tcPr>
          <w:p w14:paraId="1F0A15A8" w14:textId="77777777" w:rsidR="006E326C" w:rsidRPr="00395DA2" w:rsidRDefault="006E326C" w:rsidP="00FC6729">
            <w:pPr>
              <w:spacing w:line="240" w:lineRule="auto"/>
              <w:jc w:val="center"/>
              <w:textAlignment w:val="baseline"/>
              <w:rPr>
                <w:rFonts w:eastAsia="Times New Roman" w:cs="Arial"/>
                <w:b/>
                <w:sz w:val="14"/>
                <w:szCs w:val="14"/>
                <w:lang w:eastAsia="en-GB"/>
              </w:rPr>
            </w:pPr>
          </w:p>
        </w:tc>
        <w:tc>
          <w:tcPr>
            <w:tcW w:w="2125" w:type="dxa"/>
            <w:shd w:val="clear" w:color="auto" w:fill="DFF5F9"/>
            <w:vAlign w:val="center"/>
          </w:tcPr>
          <w:p w14:paraId="60ED8C98" w14:textId="0A16640E" w:rsidR="006E326C" w:rsidRPr="00395DA2" w:rsidRDefault="006E326C" w:rsidP="00FC6729">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1588" w:type="dxa"/>
            <w:shd w:val="clear" w:color="auto" w:fill="DFF5F9"/>
            <w:vAlign w:val="center"/>
          </w:tcPr>
          <w:p w14:paraId="143796C3" w14:textId="77777777" w:rsidR="006E326C" w:rsidRPr="00395DA2" w:rsidRDefault="006E326C" w:rsidP="00FC6729">
            <w:pPr>
              <w:spacing w:line="240" w:lineRule="auto"/>
              <w:textAlignment w:val="baseline"/>
              <w:rPr>
                <w:rFonts w:eastAsia="Times New Roman" w:cs="Arial"/>
                <w:b/>
                <w:sz w:val="14"/>
                <w:szCs w:val="14"/>
              </w:rPr>
            </w:pPr>
            <w:r w:rsidRPr="00395DA2">
              <w:rPr>
                <w:b/>
                <w:sz w:val="22"/>
              </w:rPr>
              <w:t>Sans objet</w:t>
            </w:r>
          </w:p>
        </w:tc>
        <w:tc>
          <w:tcPr>
            <w:tcW w:w="4536" w:type="dxa"/>
            <w:gridSpan w:val="3"/>
            <w:vMerge/>
            <w:vAlign w:val="center"/>
          </w:tcPr>
          <w:p w14:paraId="339F6DC3" w14:textId="77777777" w:rsidR="006E326C" w:rsidRPr="00395DA2" w:rsidRDefault="006E326C" w:rsidP="00FC6729">
            <w:pPr>
              <w:spacing w:line="240" w:lineRule="auto"/>
              <w:jc w:val="center"/>
              <w:textAlignment w:val="baseline"/>
              <w:rPr>
                <w:rFonts w:eastAsia="Times New Roman" w:cs="Arial"/>
                <w:b/>
                <w:sz w:val="14"/>
                <w:szCs w:val="14"/>
                <w:lang w:eastAsia="en-GB"/>
              </w:rPr>
            </w:pPr>
          </w:p>
        </w:tc>
        <w:tc>
          <w:tcPr>
            <w:tcW w:w="1843" w:type="dxa"/>
            <w:vMerge/>
            <w:vAlign w:val="center"/>
          </w:tcPr>
          <w:p w14:paraId="0642B127" w14:textId="77777777" w:rsidR="006E326C" w:rsidRPr="00395DA2" w:rsidRDefault="006E326C" w:rsidP="00FC6729">
            <w:pPr>
              <w:spacing w:line="240" w:lineRule="auto"/>
              <w:jc w:val="center"/>
              <w:textAlignment w:val="baseline"/>
              <w:rPr>
                <w:rFonts w:eastAsia="Times New Roman" w:cs="Arial"/>
                <w:b/>
                <w:bCs/>
                <w:sz w:val="14"/>
                <w:szCs w:val="14"/>
                <w:lang w:eastAsia="en-GB"/>
              </w:rPr>
            </w:pPr>
          </w:p>
        </w:tc>
        <w:tc>
          <w:tcPr>
            <w:tcW w:w="1897" w:type="dxa"/>
            <w:gridSpan w:val="2"/>
            <w:vMerge/>
            <w:tcMar>
              <w:top w:w="113" w:type="dxa"/>
              <w:left w:w="113" w:type="dxa"/>
              <w:bottom w:w="113" w:type="dxa"/>
              <w:right w:w="113" w:type="dxa"/>
            </w:tcMar>
            <w:vAlign w:val="center"/>
          </w:tcPr>
          <w:p w14:paraId="4792DA71" w14:textId="77777777" w:rsidR="006E326C" w:rsidRPr="00395DA2" w:rsidRDefault="006E326C" w:rsidP="00FC6729">
            <w:pPr>
              <w:spacing w:line="240" w:lineRule="auto"/>
              <w:jc w:val="center"/>
              <w:textAlignment w:val="baseline"/>
              <w:rPr>
                <w:rFonts w:eastAsia="Times New Roman" w:cs="Arial"/>
                <w:b/>
                <w:bCs/>
                <w:color w:val="FFFFFF" w:themeColor="background1"/>
                <w:sz w:val="14"/>
                <w:szCs w:val="14"/>
                <w:lang w:eastAsia="en-GB"/>
              </w:rPr>
            </w:pPr>
          </w:p>
        </w:tc>
      </w:tr>
      <w:tr w:rsidR="00152761" w:rsidRPr="00395DA2" w14:paraId="52CF1418" w14:textId="77777777" w:rsidTr="00DD23EC">
        <w:trPr>
          <w:gridAfter w:val="1"/>
          <w:wAfter w:w="14" w:type="dxa"/>
          <w:trHeight w:val="567"/>
        </w:trPr>
        <w:tc>
          <w:tcPr>
            <w:tcW w:w="14641" w:type="dxa"/>
            <w:gridSpan w:val="10"/>
            <w:shd w:val="clear" w:color="auto" w:fill="FFFFFF" w:themeFill="background1"/>
            <w:tcMar>
              <w:top w:w="113" w:type="dxa"/>
              <w:left w:w="113" w:type="dxa"/>
              <w:bottom w:w="113" w:type="dxa"/>
              <w:right w:w="113" w:type="dxa"/>
            </w:tcMar>
            <w:vAlign w:val="center"/>
            <w:hideMark/>
          </w:tcPr>
          <w:p w14:paraId="40DAA644" w14:textId="0B201D1A" w:rsidR="00070202" w:rsidRPr="00395DA2" w:rsidRDefault="00070202" w:rsidP="00070202">
            <w:pPr>
              <w:rPr>
                <w:b/>
                <w:bCs/>
              </w:rPr>
            </w:pPr>
            <w:r w:rsidRPr="00395DA2">
              <w:rPr>
                <w:b/>
              </w:rPr>
              <w:t>Au cours de l</w:t>
            </w:r>
            <w:r w:rsidR="00072516">
              <w:rPr>
                <w:b/>
              </w:rPr>
              <w:t>’</w:t>
            </w:r>
            <w:r w:rsidRPr="00395DA2">
              <w:rPr>
                <w:b/>
              </w:rPr>
              <w:t>année de référence, quels aspects de l</w:t>
            </w:r>
            <w:r w:rsidR="00072516">
              <w:rPr>
                <w:b/>
              </w:rPr>
              <w:t>’</w:t>
            </w:r>
            <w:r w:rsidRPr="00395DA2">
              <w:rPr>
                <w:b/>
              </w:rPr>
              <w:t xml:space="preserve">investissement responsable votre organisation, ou le </w:t>
            </w:r>
            <w:hyperlink r:id="rId47" w:history="1">
              <w:r w:rsidRPr="00395DA2">
                <w:rPr>
                  <w:rStyle w:val="Lienhypertexte"/>
                  <w:b/>
                </w:rPr>
                <w:t>prestataire de services</w:t>
              </w:r>
            </w:hyperlink>
            <w:r w:rsidRPr="00395DA2">
              <w:rPr>
                <w:b/>
              </w:rPr>
              <w:t xml:space="preserve"> agissant en votre nom, a-t-elle/a-t-il examinés et évalués en </w:t>
            </w:r>
            <w:hyperlink r:id="rId48" w:history="1">
              <w:r w:rsidRPr="00395DA2">
                <w:rPr>
                  <w:rStyle w:val="Lienhypertexte"/>
                  <w:b/>
                </w:rPr>
                <w:t>sélectionnant</w:t>
              </w:r>
            </w:hyperlink>
            <w:r w:rsidRPr="00395DA2">
              <w:rPr>
                <w:b/>
              </w:rPr>
              <w:t xml:space="preserve"> de nouvelles </w:t>
            </w:r>
            <w:hyperlink r:id="rId49" w:history="1">
              <w:r w:rsidRPr="00395DA2">
                <w:rPr>
                  <w:rStyle w:val="Lienhypertexte"/>
                  <w:b/>
                </w:rPr>
                <w:t>sociétés de gestion externes</w:t>
              </w:r>
            </w:hyperlink>
            <w:r w:rsidRPr="00395DA2">
              <w:rPr>
                <w:b/>
              </w:rPr>
              <w:t xml:space="preserve"> ou en attribuant de nouveaux mandats à des sociétés de gestion existantes</w:t>
            </w:r>
            <w:r w:rsidR="00271D9A" w:rsidRPr="00395DA2">
              <w:rPr>
                <w:b/>
              </w:rPr>
              <w:t> ?</w:t>
            </w:r>
          </w:p>
          <w:p w14:paraId="1F296402" w14:textId="77777777" w:rsidR="00070202" w:rsidRPr="00395DA2" w:rsidRDefault="00070202" w:rsidP="00070202">
            <w:pPr>
              <w:rPr>
                <w:b/>
                <w:bCs/>
              </w:rPr>
            </w:pPr>
          </w:p>
          <w:p w14:paraId="0CDB4412" w14:textId="7C9ABE91" w:rsidR="00647429" w:rsidRPr="00395DA2" w:rsidRDefault="00070202" w:rsidP="00807AD2">
            <w:pPr>
              <w:rPr>
                <w:rFonts w:eastAsia="Times New Roman" w:cs="Arial"/>
                <w:bCs/>
                <w:i/>
                <w:iCs/>
              </w:rPr>
            </w:pPr>
            <w:r w:rsidRPr="00395DA2">
              <w:rPr>
                <w:i/>
              </w:rPr>
              <w:t>Les options font référence aux actions que votre organisation a entreprises lors de la sélection des sociétés de gestion externes au cours de l</w:t>
            </w:r>
            <w:r w:rsidR="00072516">
              <w:rPr>
                <w:i/>
              </w:rPr>
              <w:t>’</w:t>
            </w:r>
            <w:r w:rsidRPr="00395DA2">
              <w:rPr>
                <w:i/>
              </w:rPr>
              <w:t xml:space="preserve">année de référence. </w:t>
            </w:r>
          </w:p>
        </w:tc>
      </w:tr>
      <w:tr w:rsidR="00CF5977" w:rsidRPr="00395DA2" w14:paraId="34EDA4D7" w14:textId="77777777" w:rsidTr="00DD23EC">
        <w:trPr>
          <w:gridAfter w:val="1"/>
          <w:wAfter w:w="14" w:type="dxa"/>
          <w:trHeight w:val="49"/>
        </w:trPr>
        <w:tc>
          <w:tcPr>
            <w:tcW w:w="146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F31CF60" w14:textId="0421F4FD" w:rsidR="00CF5977" w:rsidRPr="00395DA2" w:rsidRDefault="00CF5977" w:rsidP="00DD23EC">
            <w:pPr>
              <w:spacing w:line="276" w:lineRule="auto"/>
              <w:textAlignment w:val="baseline"/>
              <w:rPr>
                <w:rFonts w:eastAsia="Times New Roman" w:cs="Arial"/>
                <w:szCs w:val="16"/>
              </w:rPr>
            </w:pPr>
            <w:r w:rsidRPr="00395DA2">
              <w:rPr>
                <w:b/>
              </w:rPr>
              <w:t>Organisation</w:t>
            </w:r>
          </w:p>
        </w:tc>
      </w:tr>
      <w:tr w:rsidR="004B0D01" w:rsidRPr="00395DA2" w14:paraId="331F1740" w14:textId="77777777" w:rsidTr="006E326C">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CC4CE9" w14:textId="79DFA3A0" w:rsidR="00CF5977" w:rsidRPr="00395DA2" w:rsidRDefault="002E0262" w:rsidP="00DD23EC">
            <w:pPr>
              <w:pStyle w:val="Paragraphedeliste"/>
              <w:numPr>
                <w:ilvl w:val="0"/>
                <w:numId w:val="36"/>
              </w:numPr>
              <w:spacing w:line="259" w:lineRule="auto"/>
            </w:pPr>
            <w:r w:rsidRPr="00395DA2">
              <w:t xml:space="preserve">(A) </w:t>
            </w:r>
            <w:r w:rsidR="00C371A2" w:rsidRPr="00395DA2">
              <w:t xml:space="preserve">Implication </w:t>
            </w:r>
            <w:r w:rsidRPr="00395DA2">
              <w:t>et expérience en matière d</w:t>
            </w:r>
            <w:r w:rsidR="00072516">
              <w:t>’</w:t>
            </w:r>
            <w:r w:rsidRPr="00395DA2">
              <w:t>investissement responsable (par exemple, engagement envers les principes et les normes d</w:t>
            </w:r>
            <w:r w:rsidR="00072516">
              <w:t>’</w:t>
            </w:r>
            <w:r w:rsidRPr="00395DA2">
              <w:t>investissement responsable)</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4EB02D" w14:textId="55C08567" w:rsidR="00CF5977" w:rsidRPr="00395DA2" w:rsidRDefault="00CF5977" w:rsidP="00DD23EC">
            <w:pPr>
              <w:spacing w:line="259" w:lineRule="auto"/>
            </w:pPr>
            <w:r w:rsidRPr="00395DA2">
              <w:t>[Liste déroulante]</w:t>
            </w:r>
          </w:p>
          <w:p w14:paraId="55CAB4C8" w14:textId="77777777" w:rsidR="00001309" w:rsidRPr="00395DA2" w:rsidRDefault="00001309" w:rsidP="00DD23EC">
            <w:pPr>
              <w:spacing w:line="259" w:lineRule="auto"/>
            </w:pPr>
          </w:p>
          <w:p w14:paraId="1EC97455" w14:textId="5C44C443" w:rsidR="00CF5977" w:rsidRPr="00395DA2" w:rsidRDefault="00CF5977" w:rsidP="00DD23EC">
            <w:pPr>
              <w:spacing w:line="259" w:lineRule="auto"/>
            </w:pPr>
            <w:r w:rsidRPr="00395DA2">
              <w:t>(1) pour l</w:t>
            </w:r>
            <w:r w:rsidR="00072516">
              <w:t>’</w:t>
            </w:r>
            <w:r w:rsidRPr="00395DA2">
              <w:t>ensemble de nos mandats</w:t>
            </w:r>
          </w:p>
          <w:p w14:paraId="3180AD62" w14:textId="5D176652" w:rsidR="00CF5977" w:rsidRPr="00395DA2" w:rsidRDefault="00CF5977" w:rsidP="00DD23EC">
            <w:pPr>
              <w:spacing w:line="259" w:lineRule="auto"/>
            </w:pPr>
            <w:r w:rsidRPr="00395DA2">
              <w:t>(2) pour la majorité de nos mandats</w:t>
            </w:r>
          </w:p>
          <w:p w14:paraId="08AF41EB" w14:textId="65BD311A" w:rsidR="00CF5977" w:rsidRPr="00395DA2" w:rsidRDefault="00CF5977" w:rsidP="00DD23EC">
            <w:pPr>
              <w:spacing w:line="259" w:lineRule="auto"/>
            </w:pPr>
            <w:r w:rsidRPr="00395DA2">
              <w:t>(3) pour une minorité de nos mandats</w:t>
            </w:r>
          </w:p>
        </w:tc>
      </w:tr>
      <w:tr w:rsidR="004B0D01" w:rsidRPr="00395DA2" w14:paraId="63652D89" w14:textId="77777777" w:rsidTr="006E326C">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E16D8" w14:textId="7DA18957" w:rsidR="00CF5977" w:rsidRPr="00395DA2" w:rsidRDefault="00FB666B" w:rsidP="00DD23EC">
            <w:pPr>
              <w:pStyle w:val="Paragraphedeliste"/>
              <w:numPr>
                <w:ilvl w:val="0"/>
                <w:numId w:val="36"/>
              </w:numPr>
              <w:spacing w:line="259" w:lineRule="auto"/>
            </w:pPr>
            <w:r w:rsidRPr="00395DA2">
              <w:t xml:space="preserve">(B) </w:t>
            </w:r>
            <w:hyperlink r:id="rId50" w:history="1">
              <w:r w:rsidRPr="00395DA2">
                <w:rPr>
                  <w:rStyle w:val="Lienhypertexte"/>
                </w:rPr>
                <w:t>Politique(s) d</w:t>
              </w:r>
              <w:r w:rsidR="00072516">
                <w:rPr>
                  <w:rStyle w:val="Lienhypertexte"/>
                </w:rPr>
                <w:t>’</w:t>
              </w:r>
              <w:r w:rsidRPr="00395DA2">
                <w:rPr>
                  <w:rStyle w:val="Lienhypertexte"/>
                </w:rPr>
                <w:t>investissement responsable</w:t>
              </w:r>
            </w:hyperlink>
            <w:r w:rsidRPr="00395DA2">
              <w:t xml:space="preserve"> (par exemple, l</w:t>
            </w:r>
            <w:r w:rsidR="00072516">
              <w:t>’</w:t>
            </w:r>
            <w:r w:rsidRPr="00395DA2">
              <w:t>alignement de leur politique d</w:t>
            </w:r>
            <w:r w:rsidR="00072516">
              <w:t>’</w:t>
            </w:r>
            <w:r w:rsidRPr="00395DA2">
              <w:t>investissement responsable sur le mandat d</w:t>
            </w:r>
            <w:r w:rsidR="00072516">
              <w:t>’</w:t>
            </w:r>
            <w:r w:rsidRPr="00395DA2">
              <w:t>investissement)</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8F2B4C" w14:textId="3190D880" w:rsidR="00CF5977" w:rsidRPr="00395DA2" w:rsidRDefault="00CF5977" w:rsidP="00DD23EC">
            <w:pPr>
              <w:spacing w:line="259" w:lineRule="auto"/>
            </w:pPr>
            <w:r w:rsidRPr="00395DA2">
              <w:t>[Comme ci-dessus]</w:t>
            </w:r>
          </w:p>
        </w:tc>
      </w:tr>
      <w:tr w:rsidR="004B0D01" w:rsidRPr="00395DA2" w14:paraId="4C3AB65C" w14:textId="77777777" w:rsidTr="006E326C">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026875" w14:textId="78F00968" w:rsidR="00CF5977" w:rsidRPr="00395DA2" w:rsidRDefault="00BD5F35" w:rsidP="00DD23EC">
            <w:pPr>
              <w:pStyle w:val="Paragraphedeliste"/>
              <w:numPr>
                <w:ilvl w:val="0"/>
                <w:numId w:val="36"/>
              </w:numPr>
              <w:spacing w:line="259" w:lineRule="auto"/>
            </w:pPr>
            <w:r w:rsidRPr="00395DA2">
              <w:t xml:space="preserve">(C) Structure de gouvernance et surveillance et obligation de rendre des comptes au niveau </w:t>
            </w:r>
            <w:r w:rsidR="00A83116" w:rsidRPr="00395DA2">
              <w:t>de la direction</w:t>
            </w:r>
            <w:r w:rsidRPr="00395DA2">
              <w:t xml:space="preserve"> (par exemple, l</w:t>
            </w:r>
            <w:r w:rsidR="00072516">
              <w:t>’</w:t>
            </w:r>
            <w:r w:rsidRPr="00395DA2">
              <w:t>adéquation de leur structure de gouvernance et les conflits d</w:t>
            </w:r>
            <w:r w:rsidR="00072516">
              <w:t>’</w:t>
            </w:r>
            <w:r w:rsidRPr="00395DA2">
              <w:t>intérêts signalés)</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BFDD93" w14:textId="1CCE728E" w:rsidR="00CF5977" w:rsidRPr="00395DA2" w:rsidRDefault="00E21A1C" w:rsidP="00DD23EC">
            <w:pPr>
              <w:spacing w:line="259" w:lineRule="auto"/>
              <w:rPr>
                <w:b/>
                <w:bCs/>
              </w:rPr>
            </w:pPr>
            <w:r w:rsidRPr="00395DA2">
              <w:t>[Comme ci-dessus]</w:t>
            </w:r>
          </w:p>
        </w:tc>
      </w:tr>
      <w:tr w:rsidR="00CF5977" w:rsidRPr="00395DA2" w14:paraId="5E1BA9D3" w14:textId="77777777" w:rsidTr="00DD23EC">
        <w:trPr>
          <w:gridAfter w:val="1"/>
          <w:wAfter w:w="14" w:type="dxa"/>
          <w:trHeight w:val="17"/>
        </w:trPr>
        <w:tc>
          <w:tcPr>
            <w:tcW w:w="146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9773AE8" w14:textId="0661B7BE" w:rsidR="00CF5977" w:rsidRPr="00395DA2" w:rsidRDefault="009A4919" w:rsidP="00DD23EC">
            <w:pPr>
              <w:spacing w:line="259" w:lineRule="auto"/>
              <w:rPr>
                <w:b/>
                <w:bCs/>
              </w:rPr>
            </w:pPr>
            <w:r w:rsidRPr="00395DA2">
              <w:rPr>
                <w:b/>
              </w:rPr>
              <w:t xml:space="preserve">Employés </w:t>
            </w:r>
            <w:r w:rsidR="00CF5977" w:rsidRPr="00395DA2">
              <w:rPr>
                <w:b/>
              </w:rPr>
              <w:t>et culture</w:t>
            </w:r>
          </w:p>
        </w:tc>
      </w:tr>
      <w:tr w:rsidR="00B51768" w:rsidRPr="00395DA2" w14:paraId="251D4FF6" w14:textId="77777777" w:rsidTr="006E326C">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623E73" w14:textId="56D0D2D3" w:rsidR="00CF5977" w:rsidRPr="00395DA2" w:rsidRDefault="40CCDB4C" w:rsidP="00CF5977">
            <w:pPr>
              <w:pStyle w:val="Paragraphedeliste"/>
              <w:numPr>
                <w:ilvl w:val="0"/>
                <w:numId w:val="37"/>
              </w:numPr>
              <w:spacing w:line="259" w:lineRule="auto"/>
            </w:pPr>
            <w:r w:rsidRPr="00395DA2">
              <w:t>(D) Ressources et incitations adéquates (par exemple, structures de leurs équipes, modèle d</w:t>
            </w:r>
            <w:r w:rsidR="00072516">
              <w:t>’</w:t>
            </w:r>
            <w:r w:rsidRPr="00395DA2">
              <w:t>exploitation et structure de rémunération, y compris l</w:t>
            </w:r>
            <w:r w:rsidR="00072516">
              <w:t>’</w:t>
            </w:r>
            <w:r w:rsidRPr="00395DA2">
              <w:t>alignement des intérêts)</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02A282" w14:textId="42B5A9CA" w:rsidR="00CF5977" w:rsidRPr="00395DA2" w:rsidRDefault="00E21A1C" w:rsidP="00CF5977">
            <w:pPr>
              <w:spacing w:line="259" w:lineRule="auto"/>
            </w:pPr>
            <w:r w:rsidRPr="00395DA2">
              <w:t>[Comme ci-dessus]</w:t>
            </w:r>
          </w:p>
        </w:tc>
      </w:tr>
      <w:tr w:rsidR="00B51768" w:rsidRPr="00395DA2" w14:paraId="2EB21066" w14:textId="77777777" w:rsidTr="006E326C">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B8D671" w14:textId="4B138D1C" w:rsidR="00CF5977" w:rsidRPr="00395DA2" w:rsidRDefault="40CCDB4C" w:rsidP="00DD23EC">
            <w:pPr>
              <w:pStyle w:val="Paragraphedeliste"/>
              <w:numPr>
                <w:ilvl w:val="0"/>
                <w:numId w:val="37"/>
              </w:numPr>
              <w:spacing w:line="259" w:lineRule="auto"/>
            </w:pPr>
            <w:r w:rsidRPr="00395DA2">
              <w:t xml:space="preserve">(E) Compétences et expérience </w:t>
            </w:r>
            <w:r w:rsidR="009A4919" w:rsidRPr="00395DA2">
              <w:t xml:space="preserve">des employés </w:t>
            </w:r>
            <w:r w:rsidRPr="00395DA2">
              <w:t>en matière d</w:t>
            </w:r>
            <w:r w:rsidR="00072516">
              <w:t>’</w:t>
            </w:r>
            <w:r w:rsidRPr="00395DA2">
              <w:t>investissement responsable (par exemple, le niveau des responsabilités en matière d</w:t>
            </w:r>
            <w:r w:rsidR="00072516">
              <w:t>’</w:t>
            </w:r>
            <w:r w:rsidRPr="00395DA2">
              <w:t>investissement responsable au sein de leur équipe d</w:t>
            </w:r>
            <w:r w:rsidR="00072516">
              <w:t>’</w:t>
            </w:r>
            <w:r w:rsidRPr="00395DA2">
              <w:t>investissement, leur formation en matière d</w:t>
            </w:r>
            <w:r w:rsidR="00072516">
              <w:t>’</w:t>
            </w:r>
            <w:r w:rsidRPr="00395DA2">
              <w:t>investissement responsable et le renforcement des capacités)</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4EF1CB" w14:textId="6E2978A3" w:rsidR="00CF5977" w:rsidRPr="00395DA2" w:rsidRDefault="00E21A1C" w:rsidP="00DD23EC">
            <w:pPr>
              <w:spacing w:line="259" w:lineRule="auto"/>
              <w:rPr>
                <w:b/>
                <w:bCs/>
              </w:rPr>
            </w:pPr>
            <w:r w:rsidRPr="00395DA2">
              <w:t>[Comme ci-dessus]</w:t>
            </w:r>
          </w:p>
        </w:tc>
      </w:tr>
      <w:tr w:rsidR="00ED70B5" w:rsidRPr="00395DA2" w14:paraId="2CEC5E4D" w14:textId="77777777" w:rsidTr="00DD23EC">
        <w:trPr>
          <w:gridAfter w:val="1"/>
          <w:wAfter w:w="14" w:type="dxa"/>
          <w:trHeight w:val="208"/>
        </w:trPr>
        <w:tc>
          <w:tcPr>
            <w:tcW w:w="146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4D8D191" w14:textId="0A8AEC02" w:rsidR="00ED70B5" w:rsidRPr="00395DA2" w:rsidRDefault="00ED70B5" w:rsidP="00DD23EC">
            <w:pPr>
              <w:spacing w:line="259" w:lineRule="auto"/>
              <w:rPr>
                <w:b/>
                <w:bCs/>
              </w:rPr>
            </w:pPr>
            <w:r w:rsidRPr="00395DA2">
              <w:rPr>
                <w:b/>
              </w:rPr>
              <w:lastRenderedPageBreak/>
              <w:t>Processus d</w:t>
            </w:r>
            <w:r w:rsidR="00072516">
              <w:rPr>
                <w:b/>
              </w:rPr>
              <w:t>’</w:t>
            </w:r>
            <w:r w:rsidRPr="00395DA2">
              <w:rPr>
                <w:b/>
              </w:rPr>
              <w:t>investissement</w:t>
            </w:r>
          </w:p>
        </w:tc>
      </w:tr>
      <w:tr w:rsidR="00B51768" w:rsidRPr="00395DA2" w14:paraId="16F07A13" w14:textId="77777777" w:rsidTr="006E326C">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2A9ADC" w14:textId="4AC909C8" w:rsidR="00ED70B5" w:rsidRPr="00395DA2" w:rsidRDefault="008E7503" w:rsidP="00DD23EC">
            <w:pPr>
              <w:pStyle w:val="Paragraphedeliste"/>
              <w:numPr>
                <w:ilvl w:val="0"/>
                <w:numId w:val="38"/>
              </w:numPr>
              <w:spacing w:line="259" w:lineRule="auto"/>
            </w:pPr>
            <w:r w:rsidRPr="00395DA2">
              <w:t xml:space="preserve">(F) Prise en compte des </w:t>
            </w:r>
            <w:hyperlink r:id="rId51" w:history="1">
              <w:r w:rsidRPr="00395DA2">
                <w:rPr>
                  <w:rStyle w:val="Lienhypertexte"/>
                </w:rPr>
                <w:t>critères ESG</w:t>
              </w:r>
            </w:hyperlink>
            <w:r w:rsidR="008E79E4" w:rsidRPr="00395DA2">
              <w:rPr>
                <w:rStyle w:val="Lienhypertexte"/>
              </w:rPr>
              <w:t xml:space="preserve"> majeurs</w:t>
            </w:r>
            <w:r w:rsidRPr="00395DA2">
              <w:t xml:space="preserve"> dans le processus d</w:t>
            </w:r>
            <w:r w:rsidR="00072516">
              <w:t>’</w:t>
            </w:r>
            <w:r w:rsidRPr="00395DA2">
              <w:t>investissement (par exemple, détails et preuves de la manière dont ces critères sont pris en compte dans la sélection des actifs individuels et dans la construction du portefeuille)</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EA736A" w14:textId="6747DF4B" w:rsidR="00ED70B5" w:rsidRPr="00395DA2" w:rsidRDefault="00ED70B5" w:rsidP="00DD23EC">
            <w:pPr>
              <w:spacing w:line="259" w:lineRule="auto"/>
              <w:rPr>
                <w:b/>
                <w:bCs/>
              </w:rPr>
            </w:pPr>
            <w:r w:rsidRPr="00395DA2">
              <w:t>[Comme ci-dessus]</w:t>
            </w:r>
          </w:p>
        </w:tc>
      </w:tr>
      <w:tr w:rsidR="00B51768" w:rsidRPr="00395DA2" w14:paraId="1342BC5B" w14:textId="77777777" w:rsidTr="007D0989">
        <w:trPr>
          <w:gridAfter w:val="1"/>
          <w:wAfter w:w="14" w:type="dxa"/>
          <w:trHeight w:val="26"/>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B5BD9B" w14:textId="31C418E0" w:rsidR="00ED70B5" w:rsidRPr="00395DA2" w:rsidRDefault="00EC2F81" w:rsidP="00ED70B5">
            <w:pPr>
              <w:pStyle w:val="Paragraphedeliste"/>
              <w:numPr>
                <w:ilvl w:val="0"/>
                <w:numId w:val="38"/>
              </w:numPr>
              <w:spacing w:line="259" w:lineRule="auto"/>
            </w:pPr>
            <w:r w:rsidRPr="00395DA2">
              <w:t xml:space="preserve">(G) Prise en compte des risques liés aux </w:t>
            </w:r>
            <w:hyperlink r:id="rId52" w:history="1">
              <w:r w:rsidRPr="00395DA2">
                <w:rPr>
                  <w:rStyle w:val="Lienhypertexte"/>
                </w:rPr>
                <w:t>questions systématiques de durabilité</w:t>
              </w:r>
            </w:hyperlink>
            <w:r w:rsidRPr="00395DA2">
              <w:t xml:space="preserve"> dans le processus d</w:t>
            </w:r>
            <w:r w:rsidR="00072516">
              <w:t>’</w:t>
            </w:r>
            <w:r w:rsidRPr="00395DA2">
              <w:t>investissement (par exemple, détail et preuve de la manière dont ces risques sont pris en compte dans la sélection des actifs individuels et dans la construction du portefeuille)</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37D700" w14:textId="7422DB6B" w:rsidR="00ED70B5" w:rsidRPr="00395DA2" w:rsidRDefault="00ED70B5" w:rsidP="00ED70B5">
            <w:pPr>
              <w:spacing w:line="259" w:lineRule="auto"/>
            </w:pPr>
            <w:r w:rsidRPr="00395DA2">
              <w:t>[Comme ci-dessus]</w:t>
            </w:r>
          </w:p>
        </w:tc>
      </w:tr>
      <w:tr w:rsidR="00B51768" w:rsidRPr="00395DA2" w14:paraId="73ABF361" w14:textId="77777777" w:rsidTr="006E326C">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63D883" w14:textId="30226D5F" w:rsidR="00D24778" w:rsidRPr="00395DA2" w:rsidRDefault="000438E1" w:rsidP="00D24778">
            <w:pPr>
              <w:pStyle w:val="Paragraphedeliste"/>
              <w:numPr>
                <w:ilvl w:val="0"/>
                <w:numId w:val="38"/>
              </w:numPr>
              <w:spacing w:line="259" w:lineRule="auto"/>
            </w:pPr>
            <w:r w:rsidRPr="00395DA2">
              <w:t xml:space="preserve">(H) Prise en compte des critères ESG </w:t>
            </w:r>
            <w:r w:rsidR="008E79E4" w:rsidRPr="00395DA2">
              <w:t xml:space="preserve">majeurs </w:t>
            </w:r>
            <w:r w:rsidRPr="00395DA2">
              <w:t xml:space="preserve">et des </w:t>
            </w:r>
            <w:hyperlink r:id="rId53" w:history="1">
              <w:r w:rsidRPr="00395DA2">
                <w:rPr>
                  <w:rStyle w:val="Lienhypertexte"/>
                </w:rPr>
                <w:t>risques ESG</w:t>
              </w:r>
            </w:hyperlink>
            <w:r w:rsidRPr="00395DA2">
              <w:t xml:space="preserve"> liés aux questions systématiques de durabilité dans l</w:t>
            </w:r>
            <w:r w:rsidR="00072516">
              <w:t>’</w:t>
            </w:r>
            <w:r w:rsidRPr="00395DA2">
              <w:t>évaluation des risques liés au portefeuille (par exemple, leur processus d</w:t>
            </w:r>
            <w:r w:rsidR="00072516">
              <w:t>’</w:t>
            </w:r>
            <w:r w:rsidRPr="00395DA2">
              <w:t>évaluation et de déclaration de ces risques)</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760051" w14:textId="079685F2" w:rsidR="00D24778" w:rsidRPr="00395DA2" w:rsidRDefault="00D24778" w:rsidP="00D24778">
            <w:pPr>
              <w:spacing w:line="259" w:lineRule="auto"/>
            </w:pPr>
            <w:r w:rsidRPr="00395DA2">
              <w:t>[Comme ci-dessus]</w:t>
            </w:r>
          </w:p>
        </w:tc>
      </w:tr>
      <w:tr w:rsidR="00ED70B5" w:rsidRPr="00395DA2" w14:paraId="7DE8D11C" w14:textId="77777777" w:rsidTr="00DD23EC">
        <w:trPr>
          <w:gridAfter w:val="1"/>
          <w:wAfter w:w="14" w:type="dxa"/>
          <w:trHeight w:val="157"/>
        </w:trPr>
        <w:tc>
          <w:tcPr>
            <w:tcW w:w="146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4578DD5" w14:textId="699F90F6" w:rsidR="00ED70B5" w:rsidRPr="00395DA2" w:rsidRDefault="00ED70B5" w:rsidP="00DD23EC">
            <w:pPr>
              <w:spacing w:line="259" w:lineRule="auto"/>
              <w:rPr>
                <w:b/>
                <w:bCs/>
              </w:rPr>
            </w:pPr>
            <w:r w:rsidRPr="00395DA2">
              <w:rPr>
                <w:b/>
              </w:rPr>
              <w:t xml:space="preserve">Performance et </w:t>
            </w:r>
            <w:proofErr w:type="spellStart"/>
            <w:r w:rsidRPr="00395DA2">
              <w:rPr>
                <w:b/>
              </w:rPr>
              <w:t>reporting</w:t>
            </w:r>
            <w:proofErr w:type="spellEnd"/>
            <w:r w:rsidRPr="00395DA2">
              <w:rPr>
                <w:b/>
              </w:rPr>
              <w:t xml:space="preserve"> </w:t>
            </w:r>
          </w:p>
        </w:tc>
      </w:tr>
      <w:tr w:rsidR="004B0D01" w:rsidRPr="00395DA2" w14:paraId="5325D063" w14:textId="77777777" w:rsidTr="006E326C">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1567C1" w14:textId="00293338" w:rsidR="00ED70B5" w:rsidRPr="00395DA2" w:rsidRDefault="00513305" w:rsidP="00DD23EC">
            <w:pPr>
              <w:pStyle w:val="Paragraphedeliste"/>
              <w:numPr>
                <w:ilvl w:val="0"/>
                <w:numId w:val="39"/>
              </w:numPr>
              <w:spacing w:line="259" w:lineRule="auto"/>
            </w:pPr>
            <w:r w:rsidRPr="00395DA2">
              <w:t>(I) Publication d</w:t>
            </w:r>
            <w:r w:rsidR="00072516">
              <w:t>’</w:t>
            </w:r>
            <w:r w:rsidRPr="00395DA2">
              <w:t>informations ESG dans les rapports réguliers aux clients</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7AB09DE" w14:textId="1C8DA692" w:rsidR="00ED70B5" w:rsidRPr="00395DA2" w:rsidRDefault="00ED70B5" w:rsidP="00DD23EC">
            <w:pPr>
              <w:spacing w:line="259" w:lineRule="auto"/>
              <w:rPr>
                <w:b/>
                <w:bCs/>
              </w:rPr>
            </w:pPr>
            <w:r w:rsidRPr="00395DA2">
              <w:t>[Comme ci-dessus]</w:t>
            </w:r>
          </w:p>
        </w:tc>
      </w:tr>
      <w:tr w:rsidR="004B0D01" w:rsidRPr="00395DA2" w14:paraId="7F6791D5" w14:textId="77777777" w:rsidTr="006E326C">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85A0CE" w14:textId="748CCFAB" w:rsidR="00ED70B5" w:rsidRPr="00395DA2" w:rsidRDefault="00E44077" w:rsidP="00DD23EC">
            <w:pPr>
              <w:pStyle w:val="Paragraphedeliste"/>
              <w:numPr>
                <w:ilvl w:val="0"/>
                <w:numId w:val="39"/>
              </w:numPr>
              <w:spacing w:line="259" w:lineRule="auto"/>
            </w:pPr>
            <w:r w:rsidRPr="00395DA2">
              <w:t>(J) Inclusion des critères ESG dans les accords contractuels</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0958A1" w14:textId="5907D81E" w:rsidR="00ED70B5" w:rsidRPr="00395DA2" w:rsidRDefault="00ED70B5" w:rsidP="00DD23EC">
            <w:pPr>
              <w:spacing w:line="259" w:lineRule="auto"/>
              <w:rPr>
                <w:b/>
                <w:bCs/>
              </w:rPr>
            </w:pPr>
            <w:r w:rsidRPr="00395DA2">
              <w:t>[Comme ci-dessus]</w:t>
            </w:r>
          </w:p>
        </w:tc>
      </w:tr>
      <w:tr w:rsidR="00ED70B5" w:rsidRPr="00395DA2" w14:paraId="317406FE" w14:textId="77777777" w:rsidTr="00DD23EC">
        <w:trPr>
          <w:gridAfter w:val="1"/>
          <w:wAfter w:w="14" w:type="dxa"/>
          <w:trHeight w:val="465"/>
        </w:trPr>
        <w:tc>
          <w:tcPr>
            <w:tcW w:w="14641"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879537" w14:textId="5EC7580D" w:rsidR="00ED70B5" w:rsidRPr="00395DA2" w:rsidRDefault="00ED70B5" w:rsidP="00DD23EC">
            <w:pPr>
              <w:pStyle w:val="Paragraphedeliste"/>
              <w:numPr>
                <w:ilvl w:val="0"/>
                <w:numId w:val="35"/>
              </w:numPr>
              <w:spacing w:line="259" w:lineRule="auto"/>
              <w:ind w:left="318"/>
            </w:pPr>
            <w:r w:rsidRPr="00395DA2">
              <w:t>(K) Nous n</w:t>
            </w:r>
            <w:r w:rsidR="00072516">
              <w:t>’</w:t>
            </w:r>
            <w:r w:rsidRPr="00395DA2">
              <w:t>avons pas examiné ni évalué les aspects de l</w:t>
            </w:r>
            <w:r w:rsidR="00072516">
              <w:t>’</w:t>
            </w:r>
            <w:r w:rsidRPr="00395DA2">
              <w:t>investissement responsable susmentionnés lors de la sélection de nouvelles sociétés de gestion externes ou de l</w:t>
            </w:r>
            <w:r w:rsidR="00072516">
              <w:t>’</w:t>
            </w:r>
            <w:r w:rsidRPr="00395DA2">
              <w:t>attribution de nouveaux mandats aux sociétés de gestion existantes au cours de l</w:t>
            </w:r>
            <w:r w:rsidR="00072516">
              <w:t>’</w:t>
            </w:r>
            <w:r w:rsidRPr="00395DA2">
              <w:t>année de référence</w:t>
            </w:r>
          </w:p>
        </w:tc>
      </w:tr>
      <w:tr w:rsidR="00ED70B5" w:rsidRPr="00395DA2" w14:paraId="0547A30B" w14:textId="77777777" w:rsidTr="00DD23EC">
        <w:trPr>
          <w:gridAfter w:val="1"/>
          <w:wAfter w:w="14" w:type="dxa"/>
          <w:trHeight w:val="300"/>
        </w:trPr>
        <w:tc>
          <w:tcPr>
            <w:tcW w:w="14641" w:type="dxa"/>
            <w:gridSpan w:val="10"/>
            <w:tcBorders>
              <w:left w:val="nil"/>
              <w:right w:val="nil"/>
            </w:tcBorders>
            <w:shd w:val="clear" w:color="auto" w:fill="FFFFFF" w:themeFill="background1"/>
            <w:tcMar>
              <w:top w:w="0" w:type="dxa"/>
              <w:bottom w:w="0" w:type="dxa"/>
            </w:tcMar>
            <w:vAlign w:val="center"/>
          </w:tcPr>
          <w:p w14:paraId="1BD99576" w14:textId="77777777" w:rsidR="00ED70B5" w:rsidRPr="00395DA2" w:rsidRDefault="00ED70B5" w:rsidP="00ED70B5">
            <w:pPr>
              <w:spacing w:line="240" w:lineRule="auto"/>
              <w:jc w:val="center"/>
              <w:textAlignment w:val="baseline"/>
              <w:rPr>
                <w:rStyle w:val="Lienhypertexte"/>
                <w:sz w:val="16"/>
                <w:szCs w:val="16"/>
              </w:rPr>
            </w:pPr>
          </w:p>
        </w:tc>
      </w:tr>
      <w:tr w:rsidR="00ED70B5" w:rsidRPr="00395DA2" w14:paraId="33F39CB8" w14:textId="77777777" w:rsidTr="00DD23EC">
        <w:trPr>
          <w:gridAfter w:val="1"/>
          <w:wAfter w:w="14" w:type="dxa"/>
          <w:trHeight w:val="300"/>
        </w:trPr>
        <w:tc>
          <w:tcPr>
            <w:tcW w:w="14641" w:type="dxa"/>
            <w:gridSpan w:val="10"/>
            <w:shd w:val="clear" w:color="auto" w:fill="0070C0"/>
            <w:vAlign w:val="center"/>
          </w:tcPr>
          <w:p w14:paraId="284681F0" w14:textId="77777777" w:rsidR="00ED70B5" w:rsidRPr="00395DA2" w:rsidRDefault="00ED70B5" w:rsidP="00ED70B5">
            <w:pPr>
              <w:rPr>
                <w:rStyle w:val="Lienhypertexte"/>
                <w:b/>
                <w:bCs/>
                <w:color w:val="FFFFFF" w:themeColor="background1"/>
                <w:sz w:val="18"/>
                <w:szCs w:val="18"/>
              </w:rPr>
            </w:pPr>
            <w:r w:rsidRPr="00395DA2">
              <w:rPr>
                <w:b/>
                <w:color w:val="FFFFFF" w:themeColor="background1"/>
                <w:sz w:val="18"/>
              </w:rPr>
              <w:t>Notes explicatives</w:t>
            </w:r>
          </w:p>
        </w:tc>
      </w:tr>
      <w:tr w:rsidR="00ED70B5" w:rsidRPr="00395DA2" w14:paraId="253CE479" w14:textId="77777777" w:rsidTr="00DD23EC">
        <w:trPr>
          <w:gridAfter w:val="1"/>
          <w:wAfter w:w="14" w:type="dxa"/>
          <w:trHeight w:val="300"/>
        </w:trPr>
        <w:tc>
          <w:tcPr>
            <w:tcW w:w="1985" w:type="dxa"/>
            <w:gridSpan w:val="2"/>
            <w:shd w:val="clear" w:color="auto" w:fill="auto"/>
            <w:vAlign w:val="center"/>
          </w:tcPr>
          <w:p w14:paraId="23D01217" w14:textId="60B994CF" w:rsidR="00ED70B5" w:rsidRPr="00395DA2" w:rsidRDefault="00ED70B5" w:rsidP="00ED70B5">
            <w:pPr>
              <w:rPr>
                <w:rStyle w:val="Lienhypertexte"/>
                <w:b/>
                <w:sz w:val="16"/>
                <w:szCs w:val="16"/>
              </w:rPr>
            </w:pPr>
            <w:r w:rsidRPr="00395DA2">
              <w:rPr>
                <w:b/>
                <w:sz w:val="16"/>
              </w:rPr>
              <w:t>Objectif de l</w:t>
            </w:r>
            <w:r w:rsidR="00072516">
              <w:rPr>
                <w:b/>
                <w:sz w:val="16"/>
              </w:rPr>
              <w:t>’</w:t>
            </w:r>
            <w:r w:rsidRPr="00395DA2">
              <w:rPr>
                <w:b/>
                <w:sz w:val="16"/>
              </w:rPr>
              <w:t>indicateur</w:t>
            </w:r>
          </w:p>
        </w:tc>
        <w:tc>
          <w:tcPr>
            <w:tcW w:w="12656" w:type="dxa"/>
            <w:gridSpan w:val="8"/>
            <w:shd w:val="clear" w:color="auto" w:fill="auto"/>
            <w:vAlign w:val="center"/>
          </w:tcPr>
          <w:p w14:paraId="0687DD2E" w14:textId="4F3AE387" w:rsidR="00ED70B5" w:rsidRPr="00395DA2" w:rsidRDefault="00ED70B5" w:rsidP="00ED70B5">
            <w:pPr>
              <w:rPr>
                <w:rStyle w:val="Lienhypertexte"/>
                <w:color w:val="000000" w:themeColor="text1"/>
                <w:sz w:val="16"/>
                <w:szCs w:val="16"/>
              </w:rPr>
            </w:pPr>
            <w:r w:rsidRPr="00395DA2">
              <w:rPr>
                <w:rStyle w:val="Lienhypertexte"/>
                <w:color w:val="000000" w:themeColor="text1"/>
                <w:sz w:val="16"/>
              </w:rPr>
              <w:t>Cet indicateur vise à comprendre le processus et l</w:t>
            </w:r>
            <w:r w:rsidR="00072516">
              <w:rPr>
                <w:rStyle w:val="Lienhypertexte"/>
                <w:color w:val="000000" w:themeColor="text1"/>
                <w:sz w:val="16"/>
              </w:rPr>
              <w:t>’</w:t>
            </w:r>
            <w:r w:rsidRPr="00395DA2">
              <w:rPr>
                <w:rStyle w:val="Lienhypertexte"/>
                <w:color w:val="000000" w:themeColor="text1"/>
                <w:sz w:val="16"/>
              </w:rPr>
              <w:t>analyse entrepris pendant l</w:t>
            </w:r>
            <w:r w:rsidR="00072516">
              <w:rPr>
                <w:rStyle w:val="Lienhypertexte"/>
                <w:color w:val="000000" w:themeColor="text1"/>
                <w:sz w:val="16"/>
              </w:rPr>
              <w:t>’</w:t>
            </w:r>
            <w:r w:rsidRPr="00395DA2">
              <w:rPr>
                <w:rStyle w:val="Lienhypertexte"/>
                <w:color w:val="000000" w:themeColor="text1"/>
                <w:sz w:val="16"/>
              </w:rPr>
              <w:t>année de référence lors de la sélection de nouvelles sociétés de gestion externes ou de l</w:t>
            </w:r>
            <w:r w:rsidR="00072516">
              <w:rPr>
                <w:rStyle w:val="Lienhypertexte"/>
                <w:color w:val="000000" w:themeColor="text1"/>
                <w:sz w:val="16"/>
              </w:rPr>
              <w:t>’</w:t>
            </w:r>
            <w:r w:rsidRPr="00395DA2">
              <w:rPr>
                <w:rStyle w:val="Lienhypertexte"/>
                <w:color w:val="000000" w:themeColor="text1"/>
                <w:sz w:val="16"/>
              </w:rPr>
              <w:t>attribution de nouveaux mandats aux sociétés de gestion existantes. Il convient de veiller à ce que la grande majorité des aspects de l</w:t>
            </w:r>
            <w:r w:rsidR="00072516">
              <w:rPr>
                <w:rStyle w:val="Lienhypertexte"/>
                <w:color w:val="000000" w:themeColor="text1"/>
                <w:sz w:val="16"/>
              </w:rPr>
              <w:t>’</w:t>
            </w:r>
            <w:r w:rsidRPr="00395DA2">
              <w:rPr>
                <w:rStyle w:val="Lienhypertexte"/>
                <w:color w:val="000000" w:themeColor="text1"/>
                <w:sz w:val="16"/>
              </w:rPr>
              <w:t>investissement responsable soient examinés et évalués au cours de ce processus pour tous les nouveaux mandats ou capitaux alloués dans l</w:t>
            </w:r>
            <w:r w:rsidR="00072516">
              <w:rPr>
                <w:rStyle w:val="Lienhypertexte"/>
                <w:color w:val="000000" w:themeColor="text1"/>
                <w:sz w:val="16"/>
              </w:rPr>
              <w:t>’</w:t>
            </w:r>
            <w:r w:rsidRPr="00395DA2">
              <w:rPr>
                <w:rStyle w:val="Lienhypertexte"/>
                <w:color w:val="000000" w:themeColor="text1"/>
                <w:sz w:val="16"/>
              </w:rPr>
              <w:t>ensemble des classes d</w:t>
            </w:r>
            <w:r w:rsidR="00072516">
              <w:rPr>
                <w:rStyle w:val="Lienhypertexte"/>
                <w:color w:val="000000" w:themeColor="text1"/>
                <w:sz w:val="16"/>
              </w:rPr>
              <w:t>’</w:t>
            </w:r>
            <w:r w:rsidRPr="00395DA2">
              <w:rPr>
                <w:rStyle w:val="Lienhypertexte"/>
                <w:color w:val="000000" w:themeColor="text1"/>
                <w:sz w:val="16"/>
              </w:rPr>
              <w:t>actifs.</w:t>
            </w:r>
          </w:p>
        </w:tc>
      </w:tr>
      <w:tr w:rsidR="00ED70B5" w:rsidRPr="00395DA2" w14:paraId="6944932E" w14:textId="77777777" w:rsidTr="00DD23EC">
        <w:trPr>
          <w:gridAfter w:val="1"/>
          <w:wAfter w:w="14" w:type="dxa"/>
          <w:trHeight w:val="300"/>
        </w:trPr>
        <w:tc>
          <w:tcPr>
            <w:tcW w:w="1985" w:type="dxa"/>
            <w:gridSpan w:val="2"/>
            <w:shd w:val="clear" w:color="auto" w:fill="auto"/>
            <w:vAlign w:val="center"/>
          </w:tcPr>
          <w:p w14:paraId="2C15B072" w14:textId="6683FE05" w:rsidR="00ED70B5" w:rsidRPr="00395DA2" w:rsidRDefault="002005F3" w:rsidP="00ED70B5">
            <w:pPr>
              <w:rPr>
                <w:rStyle w:val="Lienhypertexte"/>
                <w:b/>
                <w:sz w:val="16"/>
                <w:szCs w:val="16"/>
              </w:rPr>
            </w:pPr>
            <w:r w:rsidRPr="00395DA2">
              <w:rPr>
                <w:b/>
                <w:sz w:val="16"/>
              </w:rPr>
              <w:t>Recommandations</w:t>
            </w:r>
            <w:r w:rsidR="00ED70B5" w:rsidRPr="00395DA2">
              <w:rPr>
                <w:b/>
                <w:sz w:val="16"/>
              </w:rPr>
              <w:t xml:space="preserve"> supplémentaires en matière de </w:t>
            </w:r>
            <w:proofErr w:type="spellStart"/>
            <w:r w:rsidR="00ED70B5" w:rsidRPr="00395DA2">
              <w:rPr>
                <w:b/>
                <w:sz w:val="16"/>
              </w:rPr>
              <w:t>reporting</w:t>
            </w:r>
            <w:proofErr w:type="spellEnd"/>
          </w:p>
        </w:tc>
        <w:tc>
          <w:tcPr>
            <w:tcW w:w="12656" w:type="dxa"/>
            <w:gridSpan w:val="8"/>
            <w:shd w:val="clear" w:color="auto" w:fill="auto"/>
            <w:vAlign w:val="center"/>
          </w:tcPr>
          <w:p w14:paraId="17CC8D40" w14:textId="5230E416" w:rsidR="00ED70B5" w:rsidRPr="00395DA2" w:rsidRDefault="00ED70B5" w:rsidP="00ED70B5">
            <w:pPr>
              <w:rPr>
                <w:sz w:val="16"/>
                <w:szCs w:val="16"/>
              </w:rPr>
            </w:pPr>
            <w:r w:rsidRPr="00395DA2">
              <w:rPr>
                <w:sz w:val="16"/>
              </w:rPr>
              <w:t>Les options du menu déroulant concernent à la fois les nouveaux fonds distincts et les nouvelles attributions à des véhicules de placement collectif.</w:t>
            </w:r>
          </w:p>
          <w:p w14:paraId="1AC92F7F" w14:textId="77777777" w:rsidR="00723BA3" w:rsidRPr="00395DA2" w:rsidRDefault="00723BA3" w:rsidP="00CF5977">
            <w:pPr>
              <w:rPr>
                <w:sz w:val="16"/>
                <w:szCs w:val="16"/>
              </w:rPr>
            </w:pPr>
          </w:p>
          <w:p w14:paraId="5B604B15" w14:textId="0C662710" w:rsidR="00723BA3" w:rsidRPr="00395DA2" w:rsidRDefault="00723BA3" w:rsidP="00723BA3">
            <w:pPr>
              <w:rPr>
                <w:rStyle w:val="Lienhypertexte"/>
                <w:color w:val="000000" w:themeColor="text1"/>
                <w:sz w:val="16"/>
                <w:szCs w:val="16"/>
              </w:rPr>
            </w:pPr>
            <w:r w:rsidRPr="00395DA2">
              <w:rPr>
                <w:rStyle w:val="Lienhypertexte"/>
                <w:color w:val="000000" w:themeColor="text1"/>
                <w:sz w:val="16"/>
              </w:rPr>
              <w:t>Tout actif faisant l</w:t>
            </w:r>
            <w:r w:rsidR="00072516">
              <w:rPr>
                <w:rStyle w:val="Lienhypertexte"/>
                <w:color w:val="000000" w:themeColor="text1"/>
                <w:sz w:val="16"/>
              </w:rPr>
              <w:t>’</w:t>
            </w:r>
            <w:r w:rsidRPr="00395DA2">
              <w:rPr>
                <w:rStyle w:val="Lienhypertexte"/>
                <w:color w:val="000000" w:themeColor="text1"/>
                <w:sz w:val="16"/>
              </w:rPr>
              <w:t>objet d</w:t>
            </w:r>
            <w:r w:rsidR="00072516">
              <w:rPr>
                <w:rStyle w:val="Lienhypertexte"/>
                <w:color w:val="000000" w:themeColor="text1"/>
                <w:sz w:val="16"/>
              </w:rPr>
              <w:t>’</w:t>
            </w:r>
            <w:r w:rsidRPr="00395DA2">
              <w:rPr>
                <w:rStyle w:val="Lienhypertexte"/>
                <w:color w:val="000000" w:themeColor="text1"/>
                <w:sz w:val="16"/>
              </w:rPr>
              <w:t>une relation captive avec des sociétés de gestion externes doit être exclu du total (c</w:t>
            </w:r>
            <w:r w:rsidR="00072516">
              <w:rPr>
                <w:rStyle w:val="Lienhypertexte"/>
                <w:color w:val="000000" w:themeColor="text1"/>
                <w:sz w:val="16"/>
              </w:rPr>
              <w:t>’</w:t>
            </w:r>
            <w:r w:rsidRPr="00395DA2">
              <w:rPr>
                <w:rStyle w:val="Lienhypertexte"/>
                <w:color w:val="000000" w:themeColor="text1"/>
                <w:sz w:val="16"/>
              </w:rPr>
              <w:t>est-à-dire du dénominateur) lors du calcul de la proportion des mandats à laquelle s</w:t>
            </w:r>
            <w:r w:rsidR="00072516">
              <w:rPr>
                <w:rStyle w:val="Lienhypertexte"/>
                <w:color w:val="000000" w:themeColor="text1"/>
                <w:sz w:val="16"/>
              </w:rPr>
              <w:t>’</w:t>
            </w:r>
            <w:r w:rsidRPr="00395DA2">
              <w:rPr>
                <w:rStyle w:val="Lienhypertexte"/>
                <w:color w:val="000000" w:themeColor="text1"/>
                <w:sz w:val="16"/>
              </w:rPr>
              <w:t>applique une certaine pratique. L</w:t>
            </w:r>
            <w:r w:rsidR="00072516">
              <w:rPr>
                <w:rStyle w:val="Lienhypertexte"/>
                <w:color w:val="000000" w:themeColor="text1"/>
                <w:sz w:val="16"/>
              </w:rPr>
              <w:t>’</w:t>
            </w:r>
            <w:r w:rsidRPr="00395DA2">
              <w:rPr>
                <w:rStyle w:val="Lienhypertexte"/>
                <w:color w:val="000000" w:themeColor="text1"/>
                <w:sz w:val="16"/>
              </w:rPr>
              <w:t xml:space="preserve">expression </w:t>
            </w:r>
            <w:r w:rsidR="00E61333" w:rsidRPr="00395DA2">
              <w:rPr>
                <w:rStyle w:val="Lienhypertexte"/>
                <w:color w:val="000000" w:themeColor="text1"/>
                <w:sz w:val="16"/>
              </w:rPr>
              <w:t>« </w:t>
            </w:r>
            <w:r w:rsidRPr="00395DA2">
              <w:rPr>
                <w:rStyle w:val="Lienhypertexte"/>
                <w:color w:val="000000" w:themeColor="text1"/>
                <w:sz w:val="16"/>
              </w:rPr>
              <w:t>relation captive</w:t>
            </w:r>
            <w:r w:rsidR="00E61333" w:rsidRPr="00395DA2">
              <w:rPr>
                <w:rStyle w:val="Lienhypertexte"/>
                <w:color w:val="000000" w:themeColor="text1"/>
                <w:sz w:val="16"/>
              </w:rPr>
              <w:t> »</w:t>
            </w:r>
            <w:r w:rsidRPr="00395DA2">
              <w:rPr>
                <w:rStyle w:val="Lienhypertexte"/>
                <w:color w:val="000000" w:themeColor="text1"/>
                <w:sz w:val="16"/>
              </w:rPr>
              <w:t xml:space="preserve"> désigne la relation entre certains investisseurs institutionnels et des sociétés de gestion </w:t>
            </w:r>
            <w:r w:rsidRPr="00395DA2">
              <w:rPr>
                <w:rStyle w:val="Lienhypertexte"/>
                <w:color w:val="000000" w:themeColor="text1"/>
                <w:sz w:val="16"/>
              </w:rPr>
              <w:lastRenderedPageBreak/>
              <w:t>externes en vertu de laquelle l</w:t>
            </w:r>
            <w:r w:rsidR="00072516">
              <w:rPr>
                <w:rStyle w:val="Lienhypertexte"/>
                <w:color w:val="000000" w:themeColor="text1"/>
                <w:sz w:val="16"/>
              </w:rPr>
              <w:t>’</w:t>
            </w:r>
            <w:r w:rsidRPr="00395DA2">
              <w:rPr>
                <w:rStyle w:val="Lienhypertexte"/>
                <w:color w:val="000000" w:themeColor="text1"/>
                <w:sz w:val="16"/>
              </w:rPr>
              <w:t>investisseur institutionnel est tenu de sélectionner une société de gestion externe donnée sans avoir la possibilité d</w:t>
            </w:r>
            <w:r w:rsidR="00072516">
              <w:rPr>
                <w:rStyle w:val="Lienhypertexte"/>
                <w:color w:val="000000" w:themeColor="text1"/>
                <w:sz w:val="16"/>
              </w:rPr>
              <w:t>’</w:t>
            </w:r>
            <w:r w:rsidRPr="00395DA2">
              <w:rPr>
                <w:rStyle w:val="Lienhypertexte"/>
                <w:color w:val="000000" w:themeColor="text1"/>
                <w:sz w:val="16"/>
              </w:rPr>
              <w:t>en choisir une autre. Cela peut être le cas, par exemple, quand le signataire et la société de gestion externe appartiennent au même groupe ou à la même société. Cette relation n</w:t>
            </w:r>
            <w:r w:rsidR="00072516">
              <w:rPr>
                <w:rStyle w:val="Lienhypertexte"/>
                <w:color w:val="000000" w:themeColor="text1"/>
                <w:sz w:val="16"/>
              </w:rPr>
              <w:t>’</w:t>
            </w:r>
            <w:r w:rsidRPr="00395DA2">
              <w:rPr>
                <w:rStyle w:val="Lienhypertexte"/>
                <w:color w:val="000000" w:themeColor="text1"/>
                <w:sz w:val="16"/>
              </w:rPr>
              <w:t>inclut pas les situations dans lesquelles un signataire entretient des liens historiques étroits avec une société de gestion externe tout en ayant la possibilité d</w:t>
            </w:r>
            <w:r w:rsidR="00072516">
              <w:rPr>
                <w:rStyle w:val="Lienhypertexte"/>
                <w:color w:val="000000" w:themeColor="text1"/>
                <w:sz w:val="16"/>
              </w:rPr>
              <w:t>’</w:t>
            </w:r>
            <w:r w:rsidRPr="00395DA2">
              <w:rPr>
                <w:rStyle w:val="Lienhypertexte"/>
                <w:color w:val="000000" w:themeColor="text1"/>
                <w:sz w:val="16"/>
              </w:rPr>
              <w:t>en choisir librement une autre.</w:t>
            </w:r>
          </w:p>
          <w:p w14:paraId="1D91EAB4" w14:textId="32ADE984" w:rsidR="00ED5A18" w:rsidRPr="00395DA2" w:rsidRDefault="00ED5A18" w:rsidP="00CF5977">
            <w:pPr>
              <w:rPr>
                <w:rStyle w:val="Lienhypertexte"/>
                <w:color w:val="000000" w:themeColor="text1"/>
                <w:sz w:val="16"/>
                <w:szCs w:val="16"/>
              </w:rPr>
            </w:pPr>
          </w:p>
          <w:p w14:paraId="454D0B27" w14:textId="466D0DCE" w:rsidR="009D76B7" w:rsidRPr="00395DA2" w:rsidRDefault="009D76B7" w:rsidP="00CF5977">
            <w:pPr>
              <w:rPr>
                <w:rStyle w:val="Lienhypertexte"/>
                <w:color w:val="000000" w:themeColor="text1"/>
                <w:sz w:val="16"/>
                <w:szCs w:val="16"/>
              </w:rPr>
            </w:pPr>
            <w:r w:rsidRPr="00395DA2">
              <w:rPr>
                <w:rStyle w:val="Lienhypertexte"/>
                <w:color w:val="000000" w:themeColor="text1"/>
                <w:sz w:val="16"/>
              </w:rPr>
              <w:t xml:space="preserve">Dans cet indicateur, le </w:t>
            </w:r>
            <w:proofErr w:type="spellStart"/>
            <w:r w:rsidRPr="00395DA2">
              <w:rPr>
                <w:rStyle w:val="Lienhypertexte"/>
                <w:color w:val="000000" w:themeColor="text1"/>
                <w:sz w:val="16"/>
              </w:rPr>
              <w:t>reporting</w:t>
            </w:r>
            <w:proofErr w:type="spellEnd"/>
            <w:r w:rsidRPr="00395DA2">
              <w:rPr>
                <w:rStyle w:val="Lienhypertexte"/>
                <w:color w:val="000000" w:themeColor="text1"/>
                <w:sz w:val="16"/>
              </w:rPr>
              <w:t xml:space="preserve"> </w:t>
            </w:r>
            <w:r w:rsidR="00E61333" w:rsidRPr="00395DA2">
              <w:rPr>
                <w:rStyle w:val="Lienhypertexte"/>
                <w:color w:val="000000" w:themeColor="text1"/>
                <w:sz w:val="16"/>
              </w:rPr>
              <w:t>« </w:t>
            </w:r>
            <w:r w:rsidRPr="00395DA2">
              <w:rPr>
                <w:rStyle w:val="Lienhypertexte"/>
                <w:color w:val="000000" w:themeColor="text1"/>
                <w:sz w:val="16"/>
              </w:rPr>
              <w:t>régulier</w:t>
            </w:r>
            <w:r w:rsidR="00E61333" w:rsidRPr="00395DA2">
              <w:rPr>
                <w:rStyle w:val="Lienhypertexte"/>
                <w:color w:val="000000" w:themeColor="text1"/>
                <w:sz w:val="16"/>
              </w:rPr>
              <w:t> »</w:t>
            </w:r>
            <w:r w:rsidRPr="00395DA2">
              <w:rPr>
                <w:rStyle w:val="Lienhypertexte"/>
                <w:color w:val="000000" w:themeColor="text1"/>
                <w:sz w:val="16"/>
              </w:rPr>
              <w:t xml:space="preserve"> désigne un </w:t>
            </w:r>
            <w:proofErr w:type="spellStart"/>
            <w:r w:rsidRPr="00395DA2">
              <w:rPr>
                <w:rStyle w:val="Lienhypertexte"/>
                <w:color w:val="000000" w:themeColor="text1"/>
                <w:sz w:val="16"/>
              </w:rPr>
              <w:t>reporting</w:t>
            </w:r>
            <w:proofErr w:type="spellEnd"/>
            <w:r w:rsidRPr="00395DA2">
              <w:rPr>
                <w:rStyle w:val="Lienhypertexte"/>
                <w:color w:val="000000" w:themeColor="text1"/>
                <w:sz w:val="16"/>
              </w:rPr>
              <w:t xml:space="preserve"> qui a lieu au moins une fois par an.</w:t>
            </w:r>
          </w:p>
          <w:p w14:paraId="568387F2" w14:textId="77777777" w:rsidR="00E224DA" w:rsidRPr="00395DA2" w:rsidRDefault="00E224DA" w:rsidP="00CF5977">
            <w:pPr>
              <w:rPr>
                <w:rStyle w:val="Lienhypertexte"/>
                <w:color w:val="000000" w:themeColor="text1"/>
                <w:sz w:val="16"/>
                <w:szCs w:val="16"/>
              </w:rPr>
            </w:pPr>
          </w:p>
          <w:p w14:paraId="7C8A8606" w14:textId="0D9C250E" w:rsidR="00ED70B5" w:rsidRPr="00395DA2" w:rsidRDefault="00E224DA" w:rsidP="00ED70B5">
            <w:pPr>
              <w:rPr>
                <w:rStyle w:val="Lienhypertexte"/>
                <w:color w:val="000000" w:themeColor="text1"/>
                <w:sz w:val="16"/>
                <w:szCs w:val="16"/>
              </w:rPr>
            </w:pPr>
            <w:r w:rsidRPr="00395DA2">
              <w:rPr>
                <w:rStyle w:val="Lienhypertexte"/>
                <w:color w:val="000000" w:themeColor="text1"/>
                <w:sz w:val="16"/>
              </w:rPr>
              <w:t>Dans l</w:t>
            </w:r>
            <w:r w:rsidR="00072516">
              <w:rPr>
                <w:rStyle w:val="Lienhypertexte"/>
                <w:color w:val="000000" w:themeColor="text1"/>
                <w:sz w:val="16"/>
              </w:rPr>
              <w:t>’</w:t>
            </w:r>
            <w:r w:rsidRPr="00395DA2">
              <w:rPr>
                <w:rStyle w:val="Lienhypertexte"/>
                <w:color w:val="000000" w:themeColor="text1"/>
                <w:sz w:val="16"/>
              </w:rPr>
              <w:t xml:space="preserve">option (J), on entend par </w:t>
            </w:r>
            <w:r w:rsidR="00E61333" w:rsidRPr="00395DA2">
              <w:rPr>
                <w:rStyle w:val="Lienhypertexte"/>
                <w:color w:val="000000" w:themeColor="text1"/>
                <w:sz w:val="16"/>
              </w:rPr>
              <w:t>« </w:t>
            </w:r>
            <w:r w:rsidRPr="00395DA2">
              <w:rPr>
                <w:rStyle w:val="Lienhypertexte"/>
                <w:color w:val="000000" w:themeColor="text1"/>
                <w:sz w:val="16"/>
              </w:rPr>
              <w:t>accords contractuels</w:t>
            </w:r>
            <w:r w:rsidR="00E61333" w:rsidRPr="00395DA2">
              <w:rPr>
                <w:rStyle w:val="Lienhypertexte"/>
                <w:color w:val="000000" w:themeColor="text1"/>
                <w:sz w:val="16"/>
              </w:rPr>
              <w:t> »</w:t>
            </w:r>
            <w:r w:rsidRPr="00395DA2">
              <w:rPr>
                <w:rStyle w:val="Lienhypertexte"/>
                <w:color w:val="000000" w:themeColor="text1"/>
                <w:sz w:val="16"/>
              </w:rPr>
              <w:t xml:space="preserve"> les accords de niveau de service, les lettres d</w:t>
            </w:r>
            <w:r w:rsidR="00072516">
              <w:rPr>
                <w:rStyle w:val="Lienhypertexte"/>
                <w:color w:val="000000" w:themeColor="text1"/>
                <w:sz w:val="16"/>
              </w:rPr>
              <w:t>’</w:t>
            </w:r>
            <w:r w:rsidRPr="00395DA2">
              <w:rPr>
                <w:rStyle w:val="Lienhypertexte"/>
                <w:color w:val="000000" w:themeColor="text1"/>
                <w:sz w:val="16"/>
              </w:rPr>
              <w:t>avenant, les accords de gestion d</w:t>
            </w:r>
            <w:r w:rsidR="00072516">
              <w:rPr>
                <w:rStyle w:val="Lienhypertexte"/>
                <w:color w:val="000000" w:themeColor="text1"/>
                <w:sz w:val="16"/>
              </w:rPr>
              <w:t>’</w:t>
            </w:r>
            <w:r w:rsidRPr="00395DA2">
              <w:rPr>
                <w:rStyle w:val="Lienhypertexte"/>
                <w:color w:val="000000" w:themeColor="text1"/>
                <w:sz w:val="16"/>
              </w:rPr>
              <w:t>investissement (IMA), les conventions de bailleur de fonds (LPA), les contrats personnels ou tout autre document juridiquement contraignant qui couvre l</w:t>
            </w:r>
            <w:r w:rsidR="00072516">
              <w:rPr>
                <w:rStyle w:val="Lienhypertexte"/>
                <w:color w:val="000000" w:themeColor="text1"/>
                <w:sz w:val="16"/>
              </w:rPr>
              <w:t>’</w:t>
            </w:r>
            <w:r w:rsidRPr="00395DA2">
              <w:rPr>
                <w:rStyle w:val="Lienhypertexte"/>
                <w:color w:val="000000" w:themeColor="text1"/>
                <w:sz w:val="16"/>
              </w:rPr>
              <w:t>obligation fiduciaire de la société de gestion externe.</w:t>
            </w:r>
          </w:p>
        </w:tc>
      </w:tr>
      <w:tr w:rsidR="00ED70B5" w:rsidRPr="00395DA2" w14:paraId="16B8182A" w14:textId="77777777" w:rsidTr="00DD23EC">
        <w:trPr>
          <w:gridAfter w:val="1"/>
          <w:wAfter w:w="14" w:type="dxa"/>
          <w:trHeight w:val="300"/>
        </w:trPr>
        <w:tc>
          <w:tcPr>
            <w:tcW w:w="1985" w:type="dxa"/>
            <w:gridSpan w:val="2"/>
            <w:shd w:val="clear" w:color="auto" w:fill="auto"/>
            <w:vAlign w:val="center"/>
          </w:tcPr>
          <w:p w14:paraId="06CF476C" w14:textId="77777777" w:rsidR="00ED70B5" w:rsidRPr="00395DA2" w:rsidRDefault="00ED70B5" w:rsidP="00ED70B5">
            <w:pPr>
              <w:rPr>
                <w:b/>
                <w:bCs/>
                <w:sz w:val="16"/>
                <w:szCs w:val="16"/>
              </w:rPr>
            </w:pPr>
            <w:r w:rsidRPr="00395DA2">
              <w:rPr>
                <w:b/>
                <w:sz w:val="16"/>
              </w:rPr>
              <w:lastRenderedPageBreak/>
              <w:t>Autres ressources</w:t>
            </w:r>
          </w:p>
        </w:tc>
        <w:tc>
          <w:tcPr>
            <w:tcW w:w="12656" w:type="dxa"/>
            <w:gridSpan w:val="8"/>
            <w:shd w:val="clear" w:color="auto" w:fill="auto"/>
            <w:vAlign w:val="center"/>
          </w:tcPr>
          <w:p w14:paraId="4C9FF808" w14:textId="373F762F" w:rsidR="00ED70B5" w:rsidRPr="00395DA2" w:rsidRDefault="00ED70B5" w:rsidP="00ED70B5">
            <w:pPr>
              <w:rPr>
                <w:sz w:val="16"/>
                <w:szCs w:val="16"/>
              </w:rPr>
            </w:pPr>
            <w:r w:rsidRPr="00395DA2">
              <w:rPr>
                <w:rStyle w:val="Lienhypertexte"/>
                <w:color w:val="000000" w:themeColor="text1"/>
                <w:sz w:val="16"/>
              </w:rPr>
              <w:t xml:space="preserve">Pour plus de </w:t>
            </w:r>
            <w:r w:rsidR="00603D45" w:rsidRPr="00395DA2">
              <w:rPr>
                <w:rStyle w:val="Lienhypertexte"/>
                <w:color w:val="000000" w:themeColor="text1"/>
                <w:sz w:val="16"/>
              </w:rPr>
              <w:t>recomm</w:t>
            </w:r>
            <w:r w:rsidR="00525CF2" w:rsidRPr="00395DA2">
              <w:rPr>
                <w:rStyle w:val="Lienhypertexte"/>
                <w:color w:val="000000" w:themeColor="text1"/>
                <w:sz w:val="16"/>
              </w:rPr>
              <w:t>a</w:t>
            </w:r>
            <w:r w:rsidR="00603D45" w:rsidRPr="00395DA2">
              <w:rPr>
                <w:rStyle w:val="Lienhypertexte"/>
                <w:color w:val="000000" w:themeColor="text1"/>
                <w:sz w:val="16"/>
              </w:rPr>
              <w:t xml:space="preserve">ndations </w:t>
            </w:r>
            <w:r w:rsidRPr="00395DA2">
              <w:rPr>
                <w:rStyle w:val="Lienhypertexte"/>
                <w:color w:val="000000" w:themeColor="text1"/>
                <w:sz w:val="16"/>
              </w:rPr>
              <w:t xml:space="preserve">des PRI sur la sélection des sociétés de gestion externes, voir le </w:t>
            </w:r>
            <w:r w:rsidR="00F029D6" w:rsidRPr="00395DA2">
              <w:rPr>
                <w:rStyle w:val="Lienhypertexte"/>
                <w:color w:val="auto"/>
                <w:sz w:val="16"/>
              </w:rPr>
              <w:t>g</w:t>
            </w:r>
            <w:r w:rsidRPr="00395DA2">
              <w:rPr>
                <w:rStyle w:val="Lienhypertexte"/>
                <w:color w:val="auto"/>
                <w:sz w:val="16"/>
              </w:rPr>
              <w:t xml:space="preserve">uide technique des PRI intitulé </w:t>
            </w:r>
            <w:hyperlink r:id="rId54"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guide: </w:t>
              </w:r>
              <w:proofErr w:type="spellStart"/>
              <w:r w:rsidRPr="00395DA2">
                <w:rPr>
                  <w:rStyle w:val="Lienhypertexte"/>
                  <w:sz w:val="16"/>
                </w:rPr>
                <w:t>investment</w:t>
              </w:r>
              <w:proofErr w:type="spellEnd"/>
              <w:r w:rsidRPr="00395DA2">
                <w:rPr>
                  <w:rStyle w:val="Lienhypertexte"/>
                  <w:sz w:val="16"/>
                </w:rPr>
                <w:t xml:space="preserve"> manager </w:t>
              </w:r>
              <w:proofErr w:type="spellStart"/>
              <w:r w:rsidRPr="00395DA2">
                <w:rPr>
                  <w:rStyle w:val="Lienhypertexte"/>
                  <w:sz w:val="16"/>
                </w:rPr>
                <w:t>selection</w:t>
              </w:r>
              <w:proofErr w:type="spellEnd"/>
              <w:r w:rsidRPr="00395DA2">
                <w:rPr>
                  <w:rStyle w:val="Lienhypertexte"/>
                  <w:sz w:val="16"/>
                </w:rPr>
                <w:t xml:space="preserve"> (Guide à l</w:t>
              </w:r>
              <w:r w:rsidR="00072516">
                <w:rPr>
                  <w:rStyle w:val="Lienhypertexte"/>
                  <w:sz w:val="16"/>
                </w:rPr>
                <w:t>’</w:t>
              </w:r>
              <w:r w:rsidRPr="00395DA2">
                <w:rPr>
                  <w:rStyle w:val="Lienhypertexte"/>
                  <w:sz w:val="16"/>
                </w:rPr>
                <w:t>attention des investisseurs institutionnels</w:t>
              </w:r>
              <w:r w:rsidR="0086191E" w:rsidRPr="00395DA2">
                <w:rPr>
                  <w:rStyle w:val="Lienhypertexte"/>
                  <w:sz w:val="16"/>
                </w:rPr>
                <w:t> :</w:t>
              </w:r>
              <w:r w:rsidRPr="00395DA2">
                <w:rPr>
                  <w:rStyle w:val="Lienhypertexte"/>
                  <w:sz w:val="16"/>
                </w:rPr>
                <w:t xml:space="preserve"> la sélection des sociétés de gestion externes)</w:t>
              </w:r>
            </w:hyperlink>
            <w:r w:rsidRPr="00395DA2">
              <w:rPr>
                <w:color w:val="00B0F0"/>
                <w:sz w:val="16"/>
              </w:rPr>
              <w:t xml:space="preserve"> </w:t>
            </w:r>
            <w:r w:rsidRPr="00395DA2">
              <w:rPr>
                <w:sz w:val="16"/>
              </w:rPr>
              <w:t xml:space="preserve">et la page du site Internet des PRI consacrée à la </w:t>
            </w:r>
            <w:hyperlink r:id="rId55" w:history="1">
              <w:r w:rsidRPr="00395DA2">
                <w:rPr>
                  <w:rStyle w:val="Lienhypertexte"/>
                  <w:sz w:val="16"/>
                </w:rPr>
                <w:t>sélection des sociétés de gestion</w:t>
              </w:r>
            </w:hyperlink>
            <w:r w:rsidRPr="00395DA2">
              <w:rPr>
                <w:sz w:val="16"/>
              </w:rPr>
              <w:t>.</w:t>
            </w:r>
          </w:p>
          <w:p w14:paraId="6B81117E" w14:textId="77777777" w:rsidR="00E224DA" w:rsidRPr="00395DA2" w:rsidRDefault="00E224DA" w:rsidP="00134971">
            <w:pPr>
              <w:rPr>
                <w:sz w:val="16"/>
                <w:szCs w:val="16"/>
              </w:rPr>
            </w:pPr>
          </w:p>
          <w:p w14:paraId="58F3A970" w14:textId="45DA0033" w:rsidR="00ED70B5" w:rsidRPr="00395DA2" w:rsidRDefault="00ED70B5" w:rsidP="00ED70B5">
            <w:pPr>
              <w:rPr>
                <w:rStyle w:val="Lienhypertexte"/>
                <w:color w:val="auto"/>
                <w:sz w:val="16"/>
                <w:szCs w:val="16"/>
              </w:rPr>
            </w:pPr>
            <w:r w:rsidRPr="00395DA2">
              <w:rPr>
                <w:sz w:val="16"/>
              </w:rPr>
              <w:t>Pour plus d</w:t>
            </w:r>
            <w:r w:rsidR="00072516">
              <w:rPr>
                <w:sz w:val="16"/>
              </w:rPr>
              <w:t>’</w:t>
            </w:r>
            <w:r w:rsidRPr="00395DA2">
              <w:rPr>
                <w:sz w:val="16"/>
              </w:rPr>
              <w:t xml:space="preserve">informations sur les exigences </w:t>
            </w:r>
            <w:r w:rsidR="0037578B" w:rsidRPr="00395DA2">
              <w:rPr>
                <w:sz w:val="16"/>
              </w:rPr>
              <w:t>en matière de</w:t>
            </w:r>
            <w:r w:rsidRPr="00395DA2">
              <w:rPr>
                <w:sz w:val="16"/>
              </w:rPr>
              <w:t xml:space="preserve"> mandat et les demandes de propositions, voir les </w:t>
            </w:r>
            <w:hyperlink r:id="rId56" w:history="1">
              <w:r w:rsidRPr="00395DA2">
                <w:rPr>
                  <w:rStyle w:val="Lienhypertexte"/>
                  <w:sz w:val="16"/>
                </w:rPr>
                <w:t>Orientations sur le Modèle de mandat de l</w:t>
              </w:r>
              <w:r w:rsidR="00072516">
                <w:rPr>
                  <w:rStyle w:val="Lienhypertexte"/>
                  <w:sz w:val="16"/>
                </w:rPr>
                <w:t>’</w:t>
              </w:r>
              <w:r w:rsidRPr="00395DA2">
                <w:rPr>
                  <w:rStyle w:val="Lienhypertexte"/>
                  <w:sz w:val="16"/>
                </w:rPr>
                <w:t>ICGN</w:t>
              </w:r>
            </w:hyperlink>
            <w:r w:rsidRPr="00395DA2">
              <w:rPr>
                <w:sz w:val="16"/>
              </w:rPr>
              <w:t>.</w:t>
            </w:r>
          </w:p>
        </w:tc>
      </w:tr>
      <w:tr w:rsidR="00ED70B5" w:rsidRPr="00395DA2" w14:paraId="6BA9F498" w14:textId="77777777" w:rsidTr="00DD23EC">
        <w:trPr>
          <w:gridAfter w:val="1"/>
          <w:wAfter w:w="14" w:type="dxa"/>
          <w:trHeight w:val="300"/>
        </w:trPr>
        <w:tc>
          <w:tcPr>
            <w:tcW w:w="14641" w:type="dxa"/>
            <w:gridSpan w:val="10"/>
            <w:shd w:val="clear" w:color="auto" w:fill="0070C0"/>
            <w:vAlign w:val="center"/>
          </w:tcPr>
          <w:p w14:paraId="2F83BB01" w14:textId="77777777" w:rsidR="00ED70B5" w:rsidRPr="00395DA2" w:rsidRDefault="00ED70B5" w:rsidP="00ED70B5">
            <w:pPr>
              <w:rPr>
                <w:color w:val="FFFFFF" w:themeColor="background1"/>
                <w:sz w:val="16"/>
                <w:szCs w:val="16"/>
              </w:rPr>
            </w:pPr>
            <w:r w:rsidRPr="00395DA2">
              <w:rPr>
                <w:b/>
                <w:color w:val="FFFFFF" w:themeColor="background1"/>
                <w:sz w:val="18"/>
              </w:rPr>
              <w:t>Logique</w:t>
            </w:r>
          </w:p>
        </w:tc>
      </w:tr>
      <w:tr w:rsidR="00ED70B5" w:rsidRPr="00395DA2" w14:paraId="38B7D608" w14:textId="77777777" w:rsidTr="00DD23EC">
        <w:trPr>
          <w:gridAfter w:val="1"/>
          <w:wAfter w:w="14" w:type="dxa"/>
          <w:trHeight w:val="300"/>
        </w:trPr>
        <w:tc>
          <w:tcPr>
            <w:tcW w:w="1985" w:type="dxa"/>
            <w:gridSpan w:val="2"/>
            <w:shd w:val="clear" w:color="auto" w:fill="auto"/>
            <w:vAlign w:val="center"/>
          </w:tcPr>
          <w:p w14:paraId="72196640" w14:textId="77777777" w:rsidR="00ED70B5" w:rsidRPr="00395DA2" w:rsidRDefault="00ED70B5" w:rsidP="00ED70B5">
            <w:pPr>
              <w:rPr>
                <w:b/>
                <w:bCs/>
                <w:sz w:val="16"/>
                <w:szCs w:val="16"/>
              </w:rPr>
            </w:pPr>
            <w:r w:rsidRPr="00395DA2">
              <w:rPr>
                <w:b/>
                <w:sz w:val="16"/>
              </w:rPr>
              <w:t>Lien avec</w:t>
            </w:r>
          </w:p>
        </w:tc>
        <w:tc>
          <w:tcPr>
            <w:tcW w:w="12656" w:type="dxa"/>
            <w:gridSpan w:val="8"/>
            <w:shd w:val="clear" w:color="auto" w:fill="auto"/>
            <w:vAlign w:val="center"/>
          </w:tcPr>
          <w:p w14:paraId="537488FB" w14:textId="43B3F394" w:rsidR="00ED70B5" w:rsidRPr="00395DA2" w:rsidRDefault="00C36CE5" w:rsidP="00ED70B5">
            <w:pPr>
              <w:rPr>
                <w:color w:val="000000" w:themeColor="text1"/>
                <w:sz w:val="16"/>
                <w:szCs w:val="16"/>
              </w:rPr>
            </w:pPr>
            <w:r w:rsidRPr="00395DA2">
              <w:rPr>
                <w:color w:val="000000" w:themeColor="text1"/>
                <w:sz w:val="16"/>
              </w:rPr>
              <w:t>[SAM 4]</w:t>
            </w:r>
          </w:p>
        </w:tc>
      </w:tr>
      <w:tr w:rsidR="00ED70B5" w:rsidRPr="00395DA2" w14:paraId="262DAE76" w14:textId="77777777" w:rsidTr="00DD23EC">
        <w:trPr>
          <w:gridAfter w:val="1"/>
          <w:wAfter w:w="14" w:type="dxa"/>
          <w:trHeight w:val="300"/>
        </w:trPr>
        <w:tc>
          <w:tcPr>
            <w:tcW w:w="1985" w:type="dxa"/>
            <w:gridSpan w:val="2"/>
            <w:shd w:val="clear" w:color="auto" w:fill="auto"/>
            <w:vAlign w:val="center"/>
          </w:tcPr>
          <w:p w14:paraId="7F9ACA5E" w14:textId="77777777" w:rsidR="00ED70B5" w:rsidRPr="00395DA2" w:rsidRDefault="00ED70B5" w:rsidP="00ED70B5">
            <w:pPr>
              <w:rPr>
                <w:b/>
                <w:bCs/>
                <w:sz w:val="16"/>
                <w:szCs w:val="16"/>
              </w:rPr>
            </w:pPr>
            <w:r w:rsidRPr="00395DA2">
              <w:rPr>
                <w:b/>
                <w:sz w:val="16"/>
              </w:rPr>
              <w:t>Accès à</w:t>
            </w:r>
          </w:p>
        </w:tc>
        <w:tc>
          <w:tcPr>
            <w:tcW w:w="12656" w:type="dxa"/>
            <w:gridSpan w:val="8"/>
            <w:shd w:val="clear" w:color="auto" w:fill="auto"/>
            <w:vAlign w:val="center"/>
          </w:tcPr>
          <w:p w14:paraId="705273B4" w14:textId="77777777" w:rsidR="00ED70B5" w:rsidRPr="00395DA2" w:rsidRDefault="00ED70B5" w:rsidP="00ED70B5">
            <w:pPr>
              <w:rPr>
                <w:color w:val="000000" w:themeColor="text1"/>
                <w:sz w:val="16"/>
                <w:szCs w:val="16"/>
              </w:rPr>
            </w:pPr>
            <w:r w:rsidRPr="00395DA2">
              <w:rPr>
                <w:color w:val="000000" w:themeColor="text1"/>
                <w:sz w:val="16"/>
              </w:rPr>
              <w:t>Sans objet</w:t>
            </w:r>
          </w:p>
        </w:tc>
      </w:tr>
      <w:tr w:rsidR="00ED70B5" w:rsidRPr="00395DA2" w14:paraId="01CBC28D" w14:textId="77777777" w:rsidTr="00DD23EC">
        <w:trPr>
          <w:gridAfter w:val="1"/>
          <w:wAfter w:w="14" w:type="dxa"/>
          <w:trHeight w:val="300"/>
        </w:trPr>
        <w:tc>
          <w:tcPr>
            <w:tcW w:w="14641" w:type="dxa"/>
            <w:gridSpan w:val="10"/>
            <w:shd w:val="clear" w:color="auto" w:fill="0070C0"/>
            <w:vAlign w:val="center"/>
          </w:tcPr>
          <w:p w14:paraId="418AB843" w14:textId="77777777" w:rsidR="00ED70B5" w:rsidRPr="00395DA2" w:rsidRDefault="00ED70B5" w:rsidP="00ED70B5">
            <w:pPr>
              <w:rPr>
                <w:rFonts w:eastAsia="Times New Roman" w:cs="Arial"/>
                <w:b/>
                <w:bCs/>
                <w:color w:val="FFFFFF" w:themeColor="background1"/>
                <w:sz w:val="18"/>
                <w:szCs w:val="18"/>
              </w:rPr>
            </w:pPr>
            <w:r w:rsidRPr="00395DA2">
              <w:rPr>
                <w:b/>
                <w:color w:val="FFFFFF" w:themeColor="background1"/>
                <w:sz w:val="18"/>
              </w:rPr>
              <w:t>Évaluation</w:t>
            </w:r>
          </w:p>
        </w:tc>
      </w:tr>
      <w:tr w:rsidR="00ED70B5" w:rsidRPr="00395DA2" w14:paraId="7A36B250" w14:textId="77777777" w:rsidTr="00DD23EC">
        <w:trPr>
          <w:gridAfter w:val="1"/>
          <w:wAfter w:w="14" w:type="dxa"/>
          <w:trHeight w:val="340"/>
        </w:trPr>
        <w:tc>
          <w:tcPr>
            <w:tcW w:w="1985" w:type="dxa"/>
            <w:gridSpan w:val="2"/>
            <w:shd w:val="clear" w:color="auto" w:fill="auto"/>
            <w:vAlign w:val="center"/>
          </w:tcPr>
          <w:p w14:paraId="00F35765" w14:textId="44512601" w:rsidR="00ED70B5" w:rsidRPr="00395DA2" w:rsidRDefault="00ED70B5" w:rsidP="00ED70B5">
            <w:pPr>
              <w:rPr>
                <w:b/>
                <w:sz w:val="16"/>
                <w:szCs w:val="16"/>
              </w:rPr>
            </w:pPr>
            <w:r w:rsidRPr="00395DA2">
              <w:rPr>
                <w:b/>
                <w:sz w:val="16"/>
              </w:rPr>
              <w:t>Critères d</w:t>
            </w:r>
            <w:r w:rsidR="00072516">
              <w:rPr>
                <w:b/>
                <w:sz w:val="16"/>
              </w:rPr>
              <w:t>’</w:t>
            </w:r>
            <w:r w:rsidRPr="00395DA2">
              <w:rPr>
                <w:b/>
                <w:sz w:val="16"/>
              </w:rPr>
              <w:t>évaluation</w:t>
            </w:r>
          </w:p>
        </w:tc>
        <w:tc>
          <w:tcPr>
            <w:tcW w:w="12656" w:type="dxa"/>
            <w:gridSpan w:val="8"/>
            <w:shd w:val="clear" w:color="auto" w:fill="auto"/>
            <w:vAlign w:val="center"/>
          </w:tcPr>
          <w:p w14:paraId="33F9336D" w14:textId="44028D85" w:rsidR="00ED70B5" w:rsidRPr="00395DA2" w:rsidRDefault="00ED70B5" w:rsidP="00ED70B5">
            <w:pPr>
              <w:rPr>
                <w:color w:val="000000" w:themeColor="text1"/>
                <w:sz w:val="16"/>
                <w:szCs w:val="16"/>
              </w:rPr>
            </w:pPr>
            <w:r w:rsidRPr="00395DA2">
              <w:rPr>
                <w:color w:val="000000" w:themeColor="text1"/>
                <w:sz w:val="16"/>
              </w:rPr>
              <w:t>Les 100 points de cet indicateur sont répartis entre les options désignées par une lettre (50 points), et celles relatives au périmètre couvert. La note finale sera fondée sur les douze meilleures combinaisons d</w:t>
            </w:r>
            <w:r w:rsidR="00072516">
              <w:rPr>
                <w:color w:val="000000" w:themeColor="text1"/>
                <w:sz w:val="16"/>
              </w:rPr>
              <w:t>’</w:t>
            </w:r>
            <w:r w:rsidRPr="00395DA2">
              <w:rPr>
                <w:color w:val="000000" w:themeColor="text1"/>
                <w:sz w:val="16"/>
              </w:rPr>
              <w:t>options désignées par des lettres et des chiffres.</w:t>
            </w:r>
          </w:p>
        </w:tc>
      </w:tr>
      <w:tr w:rsidR="004B0D01" w:rsidRPr="00395DA2" w14:paraId="2F87FA4F" w14:textId="77777777" w:rsidTr="00DD23EC">
        <w:trPr>
          <w:gridAfter w:val="1"/>
          <w:wAfter w:w="14" w:type="dxa"/>
          <w:trHeight w:val="1792"/>
        </w:trPr>
        <w:tc>
          <w:tcPr>
            <w:tcW w:w="1985" w:type="dxa"/>
            <w:gridSpan w:val="2"/>
            <w:vAlign w:val="center"/>
          </w:tcPr>
          <w:p w14:paraId="7F22965C" w14:textId="77777777" w:rsidR="00EF2D8F" w:rsidRPr="00395DA2" w:rsidRDefault="00EF2D8F" w:rsidP="00CF5977">
            <w:pPr>
              <w:rPr>
                <w:b/>
                <w:sz w:val="16"/>
                <w:szCs w:val="16"/>
              </w:rPr>
            </w:pPr>
          </w:p>
        </w:tc>
        <w:tc>
          <w:tcPr>
            <w:tcW w:w="4819" w:type="dxa"/>
            <w:gridSpan w:val="4"/>
            <w:shd w:val="clear" w:color="auto" w:fill="auto"/>
            <w:vAlign w:val="center"/>
          </w:tcPr>
          <w:p w14:paraId="54416E46" w14:textId="31303863" w:rsidR="00EF2D8F" w:rsidRPr="00395DA2" w:rsidRDefault="00EF2D8F" w:rsidP="00EF2D8F">
            <w:pPr>
              <w:rPr>
                <w:color w:val="000000" w:themeColor="text1"/>
                <w:sz w:val="16"/>
                <w:szCs w:val="16"/>
              </w:rPr>
            </w:pPr>
            <w:r w:rsidRPr="00395DA2">
              <w:rPr>
                <w:color w:val="000000" w:themeColor="text1"/>
                <w:sz w:val="16"/>
              </w:rPr>
              <w:t>50 points pour les options désignées par une lettre</w:t>
            </w:r>
            <w:r w:rsidR="0086191E" w:rsidRPr="00395DA2">
              <w:rPr>
                <w:color w:val="000000" w:themeColor="text1"/>
                <w:sz w:val="16"/>
              </w:rPr>
              <w:t> :</w:t>
            </w:r>
            <w:r w:rsidRPr="00395DA2">
              <w:rPr>
                <w:color w:val="000000" w:themeColor="text1"/>
                <w:sz w:val="16"/>
              </w:rPr>
              <w:t xml:space="preserve"> </w:t>
            </w:r>
          </w:p>
          <w:p w14:paraId="6AEC162B" w14:textId="77777777" w:rsidR="009405E7" w:rsidRPr="00395DA2" w:rsidRDefault="009405E7" w:rsidP="00EF2D8F">
            <w:pPr>
              <w:rPr>
                <w:color w:val="000000" w:themeColor="text1"/>
                <w:sz w:val="16"/>
                <w:szCs w:val="16"/>
              </w:rPr>
            </w:pPr>
          </w:p>
          <w:p w14:paraId="4FF2A100" w14:textId="1F3393CF" w:rsidR="00EF2D8F" w:rsidRPr="00395DA2" w:rsidRDefault="00EF2D8F" w:rsidP="00EF2D8F">
            <w:pPr>
              <w:rPr>
                <w:color w:val="000000" w:themeColor="text1"/>
                <w:sz w:val="16"/>
                <w:szCs w:val="16"/>
              </w:rPr>
            </w:pPr>
            <w:r w:rsidRPr="00395DA2">
              <w:rPr>
                <w:color w:val="000000" w:themeColor="text1"/>
                <w:sz w:val="16"/>
              </w:rPr>
              <w:t>50 points pour au moins 9 réponses cochées parmi les options A à J.</w:t>
            </w:r>
          </w:p>
          <w:p w14:paraId="2A1762C1" w14:textId="3A3DE06A" w:rsidR="00EF2D8F" w:rsidRPr="00395DA2" w:rsidRDefault="00EF2D8F" w:rsidP="00EF2D8F">
            <w:pPr>
              <w:rPr>
                <w:color w:val="000000" w:themeColor="text1"/>
                <w:sz w:val="16"/>
                <w:szCs w:val="16"/>
              </w:rPr>
            </w:pPr>
            <w:r w:rsidRPr="00395DA2">
              <w:rPr>
                <w:color w:val="000000" w:themeColor="text1"/>
                <w:sz w:val="16"/>
              </w:rPr>
              <w:t>37 points pour 8 réponses cochées parmi les options A à J.</w:t>
            </w:r>
          </w:p>
          <w:p w14:paraId="5E345337" w14:textId="3E7635E3" w:rsidR="00EF2D8F" w:rsidRPr="00395DA2" w:rsidRDefault="00142D1C" w:rsidP="00EF2D8F">
            <w:pPr>
              <w:rPr>
                <w:color w:val="000000" w:themeColor="text1"/>
                <w:sz w:val="16"/>
                <w:szCs w:val="16"/>
              </w:rPr>
            </w:pPr>
            <w:r w:rsidRPr="00395DA2">
              <w:rPr>
                <w:color w:val="000000" w:themeColor="text1"/>
                <w:sz w:val="16"/>
              </w:rPr>
              <w:t>25 points pour 7 réponses cochées parmi les options A à J.</w:t>
            </w:r>
          </w:p>
          <w:p w14:paraId="18693B4D" w14:textId="4BC73C37" w:rsidR="00EF2D8F" w:rsidRPr="00395DA2" w:rsidRDefault="00EF2D8F" w:rsidP="00EF2D8F">
            <w:pPr>
              <w:rPr>
                <w:color w:val="000000" w:themeColor="text1"/>
                <w:sz w:val="16"/>
                <w:szCs w:val="16"/>
              </w:rPr>
            </w:pPr>
            <w:r w:rsidRPr="00395DA2">
              <w:rPr>
                <w:color w:val="000000" w:themeColor="text1"/>
                <w:sz w:val="16"/>
              </w:rPr>
              <w:t>12 points pour 6 réponses cochées parmi les options A à J.</w:t>
            </w:r>
          </w:p>
          <w:p w14:paraId="0E1EC4A1" w14:textId="6C2815E9" w:rsidR="00EF2D8F" w:rsidRPr="00395DA2" w:rsidRDefault="00EF2D8F" w:rsidP="00EF2D8F">
            <w:pPr>
              <w:rPr>
                <w:color w:val="000000" w:themeColor="text1"/>
                <w:sz w:val="16"/>
                <w:szCs w:val="16"/>
              </w:rPr>
            </w:pPr>
            <w:r w:rsidRPr="00395DA2">
              <w:rPr>
                <w:color w:val="000000" w:themeColor="text1"/>
                <w:sz w:val="16"/>
              </w:rPr>
              <w:t>0 point pour 1-5 réponses cochées parmi les options A à J.</w:t>
            </w:r>
          </w:p>
          <w:p w14:paraId="62EE4056" w14:textId="4D9FFA65" w:rsidR="004256DA" w:rsidRPr="00395DA2" w:rsidRDefault="004256DA" w:rsidP="00EF2D8F">
            <w:pPr>
              <w:rPr>
                <w:color w:val="000000" w:themeColor="text1"/>
                <w:sz w:val="16"/>
                <w:szCs w:val="16"/>
              </w:rPr>
            </w:pPr>
            <w:r w:rsidRPr="00395DA2">
              <w:rPr>
                <w:color w:val="000000" w:themeColor="text1"/>
                <w:sz w:val="16"/>
              </w:rPr>
              <w:t>0 point pour l</w:t>
            </w:r>
            <w:r w:rsidR="00072516">
              <w:rPr>
                <w:color w:val="000000" w:themeColor="text1"/>
                <w:sz w:val="16"/>
              </w:rPr>
              <w:t>’</w:t>
            </w:r>
            <w:r w:rsidRPr="00395DA2">
              <w:rPr>
                <w:color w:val="000000" w:themeColor="text1"/>
                <w:sz w:val="16"/>
              </w:rPr>
              <w:t>option K.</w:t>
            </w:r>
          </w:p>
        </w:tc>
        <w:tc>
          <w:tcPr>
            <w:tcW w:w="1134" w:type="dxa"/>
            <w:shd w:val="clear" w:color="auto" w:fill="auto"/>
            <w:vAlign w:val="center"/>
          </w:tcPr>
          <w:p w14:paraId="6927016D" w14:textId="542CE387" w:rsidR="00EF2D8F" w:rsidRPr="00395DA2" w:rsidRDefault="004256DA" w:rsidP="00CF5977">
            <w:pPr>
              <w:rPr>
                <w:b/>
                <w:bCs/>
                <w:color w:val="000000" w:themeColor="text1"/>
                <w:sz w:val="16"/>
                <w:szCs w:val="16"/>
              </w:rPr>
            </w:pPr>
            <w:r w:rsidRPr="00395DA2">
              <w:rPr>
                <w:b/>
                <w:color w:val="000000" w:themeColor="text1"/>
                <w:sz w:val="16"/>
              </w:rPr>
              <w:t>ET</w:t>
            </w:r>
          </w:p>
        </w:tc>
        <w:tc>
          <w:tcPr>
            <w:tcW w:w="2977" w:type="dxa"/>
            <w:shd w:val="clear" w:color="auto" w:fill="auto"/>
            <w:vAlign w:val="center"/>
          </w:tcPr>
          <w:p w14:paraId="3CD94366" w14:textId="0E48F3F4" w:rsidR="00EF2D8F" w:rsidRPr="00395DA2" w:rsidRDefault="004256DA" w:rsidP="00CF5977">
            <w:pPr>
              <w:rPr>
                <w:color w:val="000000" w:themeColor="text1"/>
                <w:sz w:val="16"/>
                <w:szCs w:val="16"/>
              </w:rPr>
            </w:pPr>
            <w:r w:rsidRPr="00395DA2">
              <w:rPr>
                <w:color w:val="000000" w:themeColor="text1"/>
                <w:sz w:val="16"/>
              </w:rPr>
              <w:t>50 points pour le périmètre couvert</w:t>
            </w:r>
            <w:r w:rsidR="0086191E" w:rsidRPr="00395DA2">
              <w:rPr>
                <w:color w:val="000000" w:themeColor="text1"/>
                <w:sz w:val="16"/>
              </w:rPr>
              <w:t> :</w:t>
            </w:r>
          </w:p>
          <w:p w14:paraId="7B9D1854" w14:textId="77777777" w:rsidR="004256DA" w:rsidRPr="00395DA2" w:rsidRDefault="004256DA" w:rsidP="00CF5977">
            <w:pPr>
              <w:rPr>
                <w:color w:val="000000" w:themeColor="text1"/>
                <w:sz w:val="16"/>
                <w:szCs w:val="16"/>
              </w:rPr>
            </w:pPr>
          </w:p>
          <w:p w14:paraId="4129D04C" w14:textId="2D691C4D" w:rsidR="0042425D" w:rsidRPr="00395DA2" w:rsidRDefault="0042425D" w:rsidP="0042425D">
            <w:pPr>
              <w:rPr>
                <w:color w:val="000000" w:themeColor="text1"/>
                <w:sz w:val="16"/>
                <w:szCs w:val="16"/>
              </w:rPr>
            </w:pPr>
            <w:r w:rsidRPr="00395DA2">
              <w:rPr>
                <w:color w:val="000000" w:themeColor="text1"/>
                <w:sz w:val="16"/>
              </w:rPr>
              <w:t>Pour les réponses A à J, chaque option est notée comme suit</w:t>
            </w:r>
            <w:r w:rsidR="0086191E" w:rsidRPr="00395DA2">
              <w:rPr>
                <w:color w:val="000000" w:themeColor="text1"/>
                <w:sz w:val="16"/>
              </w:rPr>
              <w:t> :</w:t>
            </w:r>
          </w:p>
          <w:p w14:paraId="781F40C3" w14:textId="25E3CD3B" w:rsidR="004256DA" w:rsidRPr="00395DA2" w:rsidRDefault="004256DA" w:rsidP="004256DA">
            <w:pPr>
              <w:rPr>
                <w:color w:val="000000" w:themeColor="text1"/>
                <w:sz w:val="16"/>
                <w:szCs w:val="16"/>
              </w:rPr>
            </w:pPr>
            <w:r w:rsidRPr="00395DA2">
              <w:rPr>
                <w:color w:val="000000" w:themeColor="text1"/>
                <w:sz w:val="16"/>
              </w:rPr>
              <w:t>50/</w:t>
            </w:r>
            <w:r w:rsidR="005E5640">
              <w:rPr>
                <w:color w:val="000000" w:themeColor="text1"/>
                <w:sz w:val="16"/>
              </w:rPr>
              <w:t>9</w:t>
            </w:r>
            <w:r w:rsidRPr="00395DA2">
              <w:rPr>
                <w:color w:val="000000" w:themeColor="text1"/>
                <w:sz w:val="16"/>
              </w:rPr>
              <w:t xml:space="preserve"> points pour toutes les options (1) cochées.</w:t>
            </w:r>
          </w:p>
          <w:p w14:paraId="6204627D" w14:textId="2D3EA65E" w:rsidR="004256DA" w:rsidRPr="00395DA2" w:rsidRDefault="004256DA" w:rsidP="004256DA">
            <w:pPr>
              <w:rPr>
                <w:color w:val="000000" w:themeColor="text1"/>
                <w:sz w:val="16"/>
                <w:szCs w:val="16"/>
              </w:rPr>
            </w:pPr>
            <w:r w:rsidRPr="00395DA2">
              <w:rPr>
                <w:color w:val="000000" w:themeColor="text1"/>
                <w:sz w:val="16"/>
              </w:rPr>
              <w:t>25/</w:t>
            </w:r>
            <w:r w:rsidR="00835F83">
              <w:rPr>
                <w:color w:val="000000" w:themeColor="text1"/>
                <w:sz w:val="16"/>
              </w:rPr>
              <w:t xml:space="preserve">9 </w:t>
            </w:r>
            <w:r w:rsidRPr="00395DA2">
              <w:rPr>
                <w:color w:val="000000" w:themeColor="text1"/>
                <w:sz w:val="16"/>
              </w:rPr>
              <w:t>points pour la majorité d</w:t>
            </w:r>
            <w:r w:rsidR="00072516">
              <w:rPr>
                <w:color w:val="000000" w:themeColor="text1"/>
                <w:sz w:val="16"/>
              </w:rPr>
              <w:t>’</w:t>
            </w:r>
            <w:r w:rsidRPr="00395DA2">
              <w:rPr>
                <w:color w:val="000000" w:themeColor="text1"/>
                <w:sz w:val="16"/>
              </w:rPr>
              <w:t>options (2) cochées.</w:t>
            </w:r>
          </w:p>
          <w:p w14:paraId="186E98CD" w14:textId="148460F7" w:rsidR="004256DA" w:rsidRPr="00395DA2" w:rsidRDefault="004256DA" w:rsidP="004256DA">
            <w:pPr>
              <w:rPr>
                <w:color w:val="000000" w:themeColor="text1"/>
                <w:sz w:val="16"/>
                <w:szCs w:val="16"/>
              </w:rPr>
            </w:pPr>
            <w:r w:rsidRPr="00395DA2">
              <w:rPr>
                <w:color w:val="000000" w:themeColor="text1"/>
                <w:sz w:val="16"/>
              </w:rPr>
              <w:t>12/</w:t>
            </w:r>
            <w:r w:rsidR="00835F83">
              <w:rPr>
                <w:color w:val="000000" w:themeColor="text1"/>
                <w:sz w:val="16"/>
              </w:rPr>
              <w:t>9</w:t>
            </w:r>
            <w:r w:rsidRPr="00395DA2">
              <w:rPr>
                <w:color w:val="000000" w:themeColor="text1"/>
                <w:sz w:val="16"/>
              </w:rPr>
              <w:t xml:space="preserve"> points pour une minorité d</w:t>
            </w:r>
            <w:r w:rsidR="00072516">
              <w:rPr>
                <w:color w:val="000000" w:themeColor="text1"/>
                <w:sz w:val="16"/>
              </w:rPr>
              <w:t>’</w:t>
            </w:r>
            <w:r w:rsidRPr="00395DA2">
              <w:rPr>
                <w:color w:val="000000" w:themeColor="text1"/>
                <w:sz w:val="16"/>
              </w:rPr>
              <w:t>options (3) cochées.</w:t>
            </w:r>
          </w:p>
        </w:tc>
        <w:tc>
          <w:tcPr>
            <w:tcW w:w="3726" w:type="dxa"/>
            <w:gridSpan w:val="2"/>
            <w:shd w:val="clear" w:color="auto" w:fill="auto"/>
            <w:vAlign w:val="center"/>
          </w:tcPr>
          <w:p w14:paraId="5658AA63" w14:textId="36D31166" w:rsidR="00EF2D8F" w:rsidRPr="00395DA2" w:rsidRDefault="00EF2D8F" w:rsidP="00EF2D8F">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228D8D3B" w14:textId="77777777" w:rsidR="00EF2D8F" w:rsidRPr="00395DA2" w:rsidRDefault="00EF2D8F" w:rsidP="00EF2D8F">
            <w:pPr>
              <w:rPr>
                <w:color w:val="000000" w:themeColor="text1"/>
                <w:sz w:val="16"/>
                <w:szCs w:val="16"/>
              </w:rPr>
            </w:pPr>
          </w:p>
          <w:p w14:paraId="6CEF3317" w14:textId="6BBC9F54" w:rsidR="00EF2D8F" w:rsidRPr="00395DA2" w:rsidRDefault="005168C3" w:rsidP="00EF2D8F">
            <w:pPr>
              <w:rPr>
                <w:color w:val="000000" w:themeColor="text1"/>
                <w:sz w:val="16"/>
                <w:szCs w:val="16"/>
              </w:rPr>
            </w:pPr>
            <w:r w:rsidRPr="00395DA2">
              <w:rPr>
                <w:color w:val="000000" w:themeColor="text1"/>
                <w:sz w:val="16"/>
              </w:rPr>
              <w:t xml:space="preserve">Si vous sélectionnez </w:t>
            </w:r>
            <w:r w:rsidR="00E61333" w:rsidRPr="00395DA2">
              <w:rPr>
                <w:color w:val="000000" w:themeColor="text1"/>
                <w:sz w:val="16"/>
              </w:rPr>
              <w:t>« </w:t>
            </w:r>
            <w:r w:rsidRPr="00395DA2">
              <w:rPr>
                <w:color w:val="000000" w:themeColor="text1"/>
                <w:sz w:val="16"/>
              </w:rPr>
              <w:t>K</w:t>
            </w:r>
            <w:r w:rsidR="00E61333" w:rsidRPr="00395DA2">
              <w:rPr>
                <w:color w:val="000000" w:themeColor="text1"/>
                <w:sz w:val="16"/>
              </w:rPr>
              <w:t> »</w:t>
            </w:r>
            <w:r w:rsidRPr="00395DA2">
              <w:rPr>
                <w:color w:val="000000" w:themeColor="text1"/>
                <w:sz w:val="16"/>
              </w:rPr>
              <w:t>, vous obtiendrez une note de 0/100 points pour cet indicateur.</w:t>
            </w:r>
          </w:p>
        </w:tc>
      </w:tr>
      <w:tr w:rsidR="00ED70B5" w:rsidRPr="00395DA2" w14:paraId="2CC1680F" w14:textId="77777777" w:rsidTr="00DD23EC">
        <w:trPr>
          <w:gridAfter w:val="1"/>
          <w:wAfter w:w="14" w:type="dxa"/>
          <w:trHeight w:val="300"/>
        </w:trPr>
        <w:tc>
          <w:tcPr>
            <w:tcW w:w="1985" w:type="dxa"/>
            <w:gridSpan w:val="2"/>
            <w:shd w:val="clear" w:color="auto" w:fill="auto"/>
            <w:vAlign w:val="center"/>
          </w:tcPr>
          <w:p w14:paraId="721E74BA" w14:textId="77777777" w:rsidR="00ED70B5" w:rsidRPr="00395DA2" w:rsidDel="002635ED" w:rsidRDefault="00ED70B5" w:rsidP="00ED70B5">
            <w:pPr>
              <w:spacing w:line="240" w:lineRule="auto"/>
              <w:rPr>
                <w:b/>
                <w:bCs/>
                <w:sz w:val="16"/>
                <w:szCs w:val="16"/>
              </w:rPr>
            </w:pPr>
            <w:r w:rsidRPr="00395DA2">
              <w:rPr>
                <w:b/>
                <w:sz w:val="16"/>
              </w:rPr>
              <w:t>Multiplicateur</w:t>
            </w:r>
          </w:p>
        </w:tc>
        <w:tc>
          <w:tcPr>
            <w:tcW w:w="12656" w:type="dxa"/>
            <w:gridSpan w:val="8"/>
            <w:shd w:val="clear" w:color="auto" w:fill="auto"/>
            <w:vAlign w:val="center"/>
          </w:tcPr>
          <w:p w14:paraId="15710B0B" w14:textId="448912FA" w:rsidR="00ED70B5" w:rsidRPr="00395DA2" w:rsidRDefault="007A52B1" w:rsidP="00ED70B5">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21E20B36" w14:textId="135E08EC" w:rsidR="00DE3BA6" w:rsidRPr="00395DA2" w:rsidRDefault="00DE3BA6">
      <w:pPr>
        <w:spacing w:after="160" w:line="259" w:lineRule="auto"/>
        <w:rPr>
          <w:rFonts w:eastAsiaTheme="majorEastAsia" w:cstheme="majorBidi"/>
          <w:b/>
          <w:caps/>
          <w:color w:val="00B0F0"/>
          <w:sz w:val="28"/>
          <w:szCs w:val="26"/>
        </w:rPr>
      </w:pPr>
    </w:p>
    <w:p w14:paraId="3E729E7A" w14:textId="639E392E" w:rsidR="005F1331" w:rsidRPr="00395DA2" w:rsidRDefault="005F1331" w:rsidP="00DD23EC">
      <w:pPr>
        <w:pStyle w:val="Titre2"/>
      </w:pPr>
      <w:bookmarkStart w:id="16" w:name="_Toc124323342"/>
      <w:r w:rsidRPr="00395DA2">
        <w:lastRenderedPageBreak/>
        <w:t xml:space="preserve">Engagement </w:t>
      </w:r>
      <w:r w:rsidR="00DE09C0">
        <w:t xml:space="preserve">(dialogue et vote) </w:t>
      </w:r>
      <w:r w:rsidRPr="00395DA2">
        <w:t>[SAM 6, SAM 7]</w:t>
      </w:r>
      <w:bookmarkEnd w:id="1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829"/>
        <w:gridCol w:w="4670"/>
        <w:gridCol w:w="1982"/>
        <w:gridCol w:w="1999"/>
        <w:gridCol w:w="8"/>
      </w:tblGrid>
      <w:tr w:rsidR="005542EB" w:rsidRPr="00395DA2" w14:paraId="6AB44739" w14:textId="77777777" w:rsidTr="00DD2213">
        <w:trPr>
          <w:gridAfter w:val="1"/>
          <w:wAfter w:w="8" w:type="dxa"/>
          <w:trHeight w:val="367"/>
        </w:trPr>
        <w:tc>
          <w:tcPr>
            <w:tcW w:w="1840" w:type="dxa"/>
            <w:vMerge w:val="restart"/>
            <w:shd w:val="clear" w:color="auto" w:fill="DFF5F9"/>
            <w:vAlign w:val="center"/>
            <w:hideMark/>
          </w:tcPr>
          <w:p w14:paraId="36186532" w14:textId="36B8B788" w:rsidR="005542EB" w:rsidRPr="00395DA2" w:rsidRDefault="005542EB" w:rsidP="00FC6729">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60EF0807" w14:textId="77777777" w:rsidR="005542EB" w:rsidRPr="00395DA2" w:rsidRDefault="005542EB" w:rsidP="00FC6729">
            <w:pPr>
              <w:spacing w:line="240" w:lineRule="auto"/>
              <w:jc w:val="center"/>
              <w:textAlignment w:val="baseline"/>
              <w:rPr>
                <w:rFonts w:eastAsia="Times New Roman" w:cs="Arial"/>
                <w:b/>
                <w:sz w:val="14"/>
                <w:szCs w:val="14"/>
                <w:lang w:eastAsia="en-GB"/>
              </w:rPr>
            </w:pPr>
          </w:p>
          <w:p w14:paraId="4D13DEB7" w14:textId="220DB77F" w:rsidR="005542EB" w:rsidRPr="00395DA2" w:rsidRDefault="005542EB" w:rsidP="00FC6729">
            <w:pPr>
              <w:pStyle w:val="Indicatorsubsection"/>
              <w:rPr>
                <w:sz w:val="18"/>
                <w:szCs w:val="18"/>
              </w:rPr>
            </w:pPr>
            <w:bookmarkStart w:id="17" w:name="_Toc124323343"/>
            <w:r w:rsidRPr="00395DA2">
              <w:t>SAM 6</w:t>
            </w:r>
            <w:bookmarkEnd w:id="17"/>
          </w:p>
        </w:tc>
        <w:tc>
          <w:tcPr>
            <w:tcW w:w="1556" w:type="dxa"/>
            <w:shd w:val="clear" w:color="auto" w:fill="DFF5F9"/>
            <w:vAlign w:val="center"/>
            <w:hideMark/>
          </w:tcPr>
          <w:p w14:paraId="0E53FB15" w14:textId="4E675205" w:rsidR="005542EB" w:rsidRPr="00395DA2" w:rsidRDefault="00395DA2" w:rsidP="00FC6729">
            <w:pPr>
              <w:spacing w:line="240" w:lineRule="auto"/>
              <w:textAlignment w:val="baseline"/>
              <w:rPr>
                <w:rFonts w:eastAsia="Times New Roman" w:cs="Arial"/>
                <w:sz w:val="14"/>
                <w:szCs w:val="14"/>
              </w:rPr>
            </w:pPr>
            <w:r>
              <w:rPr>
                <w:b/>
                <w:sz w:val="14"/>
              </w:rPr>
              <w:t>Lien avec :</w:t>
            </w:r>
            <w:r w:rsidR="005542EB" w:rsidRPr="00395DA2">
              <w:rPr>
                <w:b/>
                <w:sz w:val="14"/>
              </w:rPr>
              <w:t xml:space="preserve"> </w:t>
            </w:r>
          </w:p>
        </w:tc>
        <w:tc>
          <w:tcPr>
            <w:tcW w:w="2829" w:type="dxa"/>
            <w:shd w:val="clear" w:color="auto" w:fill="DFF5F9"/>
            <w:vAlign w:val="center"/>
          </w:tcPr>
          <w:p w14:paraId="46D41DFC" w14:textId="65D72450" w:rsidR="005542EB" w:rsidRPr="00395DA2" w:rsidRDefault="005542EB" w:rsidP="00FC6729">
            <w:pPr>
              <w:spacing w:line="240" w:lineRule="auto"/>
              <w:textAlignment w:val="baseline"/>
              <w:rPr>
                <w:rFonts w:eastAsia="Times New Roman" w:cs="Arial"/>
                <w:sz w:val="14"/>
                <w:szCs w:val="14"/>
              </w:rPr>
            </w:pPr>
            <w:r w:rsidRPr="00395DA2">
              <w:rPr>
                <w:b/>
                <w:sz w:val="22"/>
              </w:rPr>
              <w:t>OO 8, SAM 4</w:t>
            </w:r>
          </w:p>
        </w:tc>
        <w:tc>
          <w:tcPr>
            <w:tcW w:w="4670" w:type="dxa"/>
            <w:vMerge w:val="restart"/>
            <w:shd w:val="clear" w:color="auto" w:fill="DFF5F9"/>
            <w:vAlign w:val="center"/>
          </w:tcPr>
          <w:p w14:paraId="528F1FB7" w14:textId="77777777" w:rsidR="005542EB" w:rsidRPr="00395DA2" w:rsidRDefault="005542EB" w:rsidP="00FC6729">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57C0A125" w14:textId="77777777" w:rsidR="005542EB" w:rsidRPr="00395DA2" w:rsidRDefault="005542EB" w:rsidP="00FC6729">
            <w:pPr>
              <w:spacing w:line="240" w:lineRule="auto"/>
              <w:jc w:val="center"/>
              <w:textAlignment w:val="baseline"/>
              <w:rPr>
                <w:rFonts w:eastAsia="Times New Roman" w:cs="Arial"/>
                <w:sz w:val="14"/>
                <w:szCs w:val="14"/>
                <w:lang w:eastAsia="en-GB"/>
              </w:rPr>
            </w:pPr>
          </w:p>
          <w:p w14:paraId="13F2F757" w14:textId="1735B018" w:rsidR="005542EB" w:rsidRPr="00395DA2" w:rsidRDefault="005542EB" w:rsidP="00FC6729">
            <w:pPr>
              <w:jc w:val="center"/>
              <w:rPr>
                <w:sz w:val="18"/>
                <w:szCs w:val="18"/>
              </w:rPr>
            </w:pPr>
            <w:r w:rsidRPr="00395DA2">
              <w:rPr>
                <w:b/>
                <w:sz w:val="22"/>
              </w:rPr>
              <w:t>Engagement</w:t>
            </w:r>
            <w:r w:rsidR="00DE09C0">
              <w:rPr>
                <w:b/>
                <w:sz w:val="22"/>
              </w:rPr>
              <w:t xml:space="preserve"> (dialogue et vote)</w:t>
            </w:r>
          </w:p>
        </w:tc>
        <w:tc>
          <w:tcPr>
            <w:tcW w:w="1982" w:type="dxa"/>
            <w:vMerge w:val="restart"/>
            <w:shd w:val="clear" w:color="auto" w:fill="DFF5F9"/>
            <w:vAlign w:val="center"/>
            <w:hideMark/>
          </w:tcPr>
          <w:p w14:paraId="6B07717C" w14:textId="77777777" w:rsidR="005542EB" w:rsidRPr="00395DA2" w:rsidRDefault="005542EB" w:rsidP="00FC6729">
            <w:pPr>
              <w:spacing w:line="240" w:lineRule="auto"/>
              <w:jc w:val="center"/>
              <w:textAlignment w:val="baseline"/>
              <w:rPr>
                <w:rFonts w:eastAsia="Times New Roman" w:cs="Arial"/>
                <w:b/>
                <w:bCs/>
                <w:sz w:val="14"/>
                <w:szCs w:val="14"/>
              </w:rPr>
            </w:pPr>
            <w:r w:rsidRPr="00395DA2">
              <w:rPr>
                <w:b/>
                <w:sz w:val="14"/>
              </w:rPr>
              <w:t>Principe des PRI</w:t>
            </w:r>
          </w:p>
          <w:p w14:paraId="17999AAF" w14:textId="77777777" w:rsidR="005542EB" w:rsidRPr="00395DA2" w:rsidRDefault="005542EB" w:rsidP="00FC6729">
            <w:pPr>
              <w:spacing w:line="240" w:lineRule="auto"/>
              <w:jc w:val="center"/>
              <w:textAlignment w:val="baseline"/>
              <w:rPr>
                <w:rFonts w:eastAsia="Times New Roman" w:cs="Arial"/>
                <w:b/>
                <w:bCs/>
                <w:sz w:val="14"/>
                <w:szCs w:val="14"/>
                <w:lang w:eastAsia="en-GB"/>
              </w:rPr>
            </w:pPr>
          </w:p>
          <w:p w14:paraId="7ACFF021" w14:textId="77777777" w:rsidR="005542EB" w:rsidRPr="00395DA2" w:rsidRDefault="005542EB" w:rsidP="00FC6729">
            <w:pPr>
              <w:spacing w:line="240" w:lineRule="auto"/>
              <w:jc w:val="center"/>
              <w:textAlignment w:val="baseline"/>
              <w:rPr>
                <w:rFonts w:eastAsia="Times New Roman" w:cs="Arial"/>
                <w:sz w:val="18"/>
                <w:szCs w:val="18"/>
              </w:rPr>
            </w:pPr>
            <w:r w:rsidRPr="00395DA2">
              <w:rPr>
                <w:b/>
                <w:sz w:val="22"/>
              </w:rPr>
              <w:t>4</w:t>
            </w:r>
          </w:p>
        </w:tc>
        <w:tc>
          <w:tcPr>
            <w:tcW w:w="1999" w:type="dxa"/>
            <w:vMerge w:val="restart"/>
            <w:shd w:val="clear" w:color="auto" w:fill="00B0F0"/>
            <w:tcMar>
              <w:top w:w="113" w:type="dxa"/>
              <w:left w:w="113" w:type="dxa"/>
              <w:bottom w:w="113" w:type="dxa"/>
              <w:right w:w="113" w:type="dxa"/>
            </w:tcMar>
            <w:vAlign w:val="center"/>
            <w:hideMark/>
          </w:tcPr>
          <w:p w14:paraId="163C29E9" w14:textId="42FF2CB7" w:rsidR="005542EB" w:rsidRPr="00395DA2" w:rsidRDefault="005542EB" w:rsidP="00FC6729">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1D20964E" w14:textId="77777777" w:rsidR="005542EB" w:rsidRPr="00395DA2" w:rsidRDefault="005542EB" w:rsidP="00FC6729">
            <w:pPr>
              <w:spacing w:line="240" w:lineRule="auto"/>
              <w:jc w:val="center"/>
              <w:textAlignment w:val="baseline"/>
              <w:rPr>
                <w:rFonts w:eastAsia="Times New Roman" w:cs="Arial"/>
                <w:b/>
                <w:bCs/>
                <w:color w:val="FFFFFF" w:themeColor="background1"/>
                <w:sz w:val="14"/>
                <w:szCs w:val="14"/>
                <w:lang w:eastAsia="en-GB"/>
              </w:rPr>
            </w:pPr>
          </w:p>
          <w:p w14:paraId="0632ECD4" w14:textId="77777777" w:rsidR="005542EB" w:rsidRPr="00395DA2" w:rsidRDefault="005542EB" w:rsidP="00FC6729">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5542EB" w:rsidRPr="00395DA2" w14:paraId="20E8FA0B" w14:textId="77777777" w:rsidTr="00DD2213">
        <w:trPr>
          <w:gridAfter w:val="1"/>
          <w:wAfter w:w="8" w:type="dxa"/>
          <w:trHeight w:val="367"/>
        </w:trPr>
        <w:tc>
          <w:tcPr>
            <w:tcW w:w="1840" w:type="dxa"/>
            <w:vMerge/>
            <w:vAlign w:val="center"/>
          </w:tcPr>
          <w:p w14:paraId="211D371E" w14:textId="77777777" w:rsidR="005542EB" w:rsidRPr="00395DA2" w:rsidRDefault="005542EB" w:rsidP="00FC6729">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78D83277" w14:textId="5A087E68" w:rsidR="005542EB" w:rsidRPr="00395DA2" w:rsidRDefault="005542EB" w:rsidP="00FC6729">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829" w:type="dxa"/>
            <w:shd w:val="clear" w:color="auto" w:fill="DFF5F9"/>
            <w:vAlign w:val="center"/>
          </w:tcPr>
          <w:p w14:paraId="191504C1" w14:textId="77777777" w:rsidR="005542EB" w:rsidRPr="00395DA2" w:rsidRDefault="005542EB" w:rsidP="00FC6729">
            <w:pPr>
              <w:spacing w:line="240" w:lineRule="auto"/>
              <w:textAlignment w:val="baseline"/>
              <w:rPr>
                <w:rFonts w:eastAsia="Times New Roman" w:cs="Arial"/>
                <w:b/>
                <w:sz w:val="14"/>
                <w:szCs w:val="14"/>
              </w:rPr>
            </w:pPr>
            <w:r w:rsidRPr="00395DA2">
              <w:rPr>
                <w:b/>
                <w:sz w:val="22"/>
              </w:rPr>
              <w:t>Sans objet</w:t>
            </w:r>
          </w:p>
        </w:tc>
        <w:tc>
          <w:tcPr>
            <w:tcW w:w="4670" w:type="dxa"/>
            <w:vMerge/>
            <w:vAlign w:val="center"/>
          </w:tcPr>
          <w:p w14:paraId="56642DF6" w14:textId="77777777" w:rsidR="005542EB" w:rsidRPr="00395DA2" w:rsidRDefault="005542EB" w:rsidP="00FC6729">
            <w:pPr>
              <w:spacing w:line="240" w:lineRule="auto"/>
              <w:jc w:val="center"/>
              <w:textAlignment w:val="baseline"/>
              <w:rPr>
                <w:rFonts w:eastAsia="Times New Roman" w:cs="Arial"/>
                <w:b/>
                <w:sz w:val="14"/>
                <w:szCs w:val="14"/>
                <w:lang w:eastAsia="en-GB"/>
              </w:rPr>
            </w:pPr>
          </w:p>
        </w:tc>
        <w:tc>
          <w:tcPr>
            <w:tcW w:w="1982" w:type="dxa"/>
            <w:vMerge/>
            <w:vAlign w:val="center"/>
          </w:tcPr>
          <w:p w14:paraId="5C442C01" w14:textId="77777777" w:rsidR="005542EB" w:rsidRPr="00395DA2" w:rsidRDefault="005542EB" w:rsidP="00FC6729">
            <w:pPr>
              <w:spacing w:line="240" w:lineRule="auto"/>
              <w:jc w:val="center"/>
              <w:textAlignment w:val="baseline"/>
              <w:rPr>
                <w:rFonts w:eastAsia="Times New Roman" w:cs="Arial"/>
                <w:b/>
                <w:bCs/>
                <w:sz w:val="14"/>
                <w:szCs w:val="14"/>
                <w:lang w:eastAsia="en-GB"/>
              </w:rPr>
            </w:pPr>
          </w:p>
        </w:tc>
        <w:tc>
          <w:tcPr>
            <w:tcW w:w="1999" w:type="dxa"/>
            <w:vMerge/>
            <w:tcMar>
              <w:top w:w="113" w:type="dxa"/>
              <w:left w:w="113" w:type="dxa"/>
              <w:bottom w:w="113" w:type="dxa"/>
              <w:right w:w="113" w:type="dxa"/>
            </w:tcMar>
            <w:vAlign w:val="center"/>
          </w:tcPr>
          <w:p w14:paraId="3E5902F2" w14:textId="77777777" w:rsidR="005542EB" w:rsidRPr="00395DA2" w:rsidRDefault="005542EB" w:rsidP="00FC6729">
            <w:pPr>
              <w:spacing w:line="240" w:lineRule="auto"/>
              <w:jc w:val="center"/>
              <w:textAlignment w:val="baseline"/>
              <w:rPr>
                <w:rFonts w:eastAsia="Times New Roman" w:cs="Arial"/>
                <w:b/>
                <w:bCs/>
                <w:color w:val="FFFFFF" w:themeColor="background1"/>
                <w:sz w:val="14"/>
                <w:szCs w:val="14"/>
                <w:lang w:eastAsia="en-GB"/>
              </w:rPr>
            </w:pPr>
          </w:p>
        </w:tc>
      </w:tr>
      <w:tr w:rsidR="009F3219" w:rsidRPr="00395DA2" w14:paraId="0AA2FAF1" w14:textId="77777777" w:rsidTr="00DD2213">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10ADA89C" w14:textId="01B14484" w:rsidR="00D96318" w:rsidRPr="00395DA2" w:rsidRDefault="00226822" w:rsidP="00D96318">
            <w:pPr>
              <w:rPr>
                <w:b/>
                <w:bCs/>
              </w:rPr>
            </w:pPr>
            <w:r w:rsidRPr="00395DA2">
              <w:rPr>
                <w:b/>
              </w:rPr>
              <w:t>Au cours de l</w:t>
            </w:r>
            <w:r w:rsidR="00072516">
              <w:rPr>
                <w:b/>
              </w:rPr>
              <w:t>’</w:t>
            </w:r>
            <w:r w:rsidRPr="00395DA2">
              <w:rPr>
                <w:b/>
              </w:rPr>
              <w:t>année de référence, quels aspects de l</w:t>
            </w:r>
            <w:r w:rsidR="00072516">
              <w:rPr>
                <w:b/>
              </w:rPr>
              <w:t>’</w:t>
            </w:r>
            <w:r w:rsidRPr="00395DA2">
              <w:rPr>
                <w:b/>
              </w:rPr>
              <w:t xml:space="preserve">approche </w:t>
            </w:r>
            <w:r w:rsidR="008C611F" w:rsidRPr="00395DA2">
              <w:rPr>
                <w:b/>
              </w:rPr>
              <w:t>en matière d</w:t>
            </w:r>
            <w:r w:rsidR="00072516">
              <w:rPr>
                <w:b/>
              </w:rPr>
              <w:t>’</w:t>
            </w:r>
            <w:hyperlink r:id="rId57" w:history="1">
              <w:r w:rsidRPr="00395DA2">
                <w:rPr>
                  <w:rStyle w:val="Lienhypertexte"/>
                  <w:b/>
                </w:rPr>
                <w:t>engagement</w:t>
              </w:r>
            </w:hyperlink>
            <w:r w:rsidRPr="00395DA2">
              <w:t xml:space="preserve"> </w:t>
            </w:r>
            <w:r w:rsidRPr="00395DA2">
              <w:rPr>
                <w:b/>
              </w:rPr>
              <w:t xml:space="preserve">votre organisation, ou le </w:t>
            </w:r>
            <w:hyperlink r:id="rId58" w:history="1">
              <w:r w:rsidRPr="00395DA2">
                <w:rPr>
                  <w:rStyle w:val="Lienhypertexte"/>
                  <w:b/>
                </w:rPr>
                <w:t>prestataire de services</w:t>
              </w:r>
            </w:hyperlink>
            <w:r w:rsidRPr="00395DA2">
              <w:rPr>
                <w:b/>
              </w:rPr>
              <w:t xml:space="preserve"> agissant en votre nom, a-t-elle/il examinés et évalués en </w:t>
            </w:r>
            <w:hyperlink r:id="rId59" w:history="1">
              <w:r w:rsidRPr="00395DA2">
                <w:rPr>
                  <w:rStyle w:val="Lienhypertexte"/>
                  <w:b/>
                </w:rPr>
                <w:t>sélectionnant</w:t>
              </w:r>
            </w:hyperlink>
            <w:r w:rsidRPr="00395DA2">
              <w:rPr>
                <w:b/>
              </w:rPr>
              <w:t xml:space="preserve"> de nouvelles </w:t>
            </w:r>
            <w:hyperlink r:id="rId60" w:history="1">
              <w:r w:rsidRPr="00395DA2">
                <w:rPr>
                  <w:rStyle w:val="Lienhypertexte"/>
                  <w:b/>
                </w:rPr>
                <w:t>sociétés de gestion externes</w:t>
              </w:r>
            </w:hyperlink>
            <w:r w:rsidRPr="00395DA2">
              <w:rPr>
                <w:b/>
              </w:rPr>
              <w:t xml:space="preserve"> ou en attribuant de nouveaux mandats à des sociétés de gestion existantes</w:t>
            </w:r>
            <w:r w:rsidR="00271D9A" w:rsidRPr="00395DA2">
              <w:rPr>
                <w:b/>
              </w:rPr>
              <w:t> ?</w:t>
            </w:r>
          </w:p>
          <w:p w14:paraId="3B7FB597" w14:textId="77777777" w:rsidR="002D6275" w:rsidRPr="00395DA2" w:rsidRDefault="002D6275" w:rsidP="00FC6729">
            <w:pPr>
              <w:rPr>
                <w:b/>
              </w:rPr>
            </w:pPr>
          </w:p>
          <w:p w14:paraId="6F722FDC" w14:textId="78B2DC43" w:rsidR="002D6275" w:rsidRPr="00395DA2" w:rsidRDefault="00B320AE" w:rsidP="00FC6729">
            <w:pPr>
              <w:rPr>
                <w:b/>
                <w:bCs/>
              </w:rPr>
            </w:pPr>
            <w:r w:rsidRPr="00395DA2">
              <w:rPr>
                <w:rStyle w:val="Lienhypertexte"/>
                <w:i/>
                <w:color w:val="auto"/>
              </w:rPr>
              <w:t>Les options font référence aux actions que votre organisation a entreprises lors de la sélection des sociétés de gestion externes au cours de l</w:t>
            </w:r>
            <w:r w:rsidR="00072516">
              <w:rPr>
                <w:rStyle w:val="Lienhypertexte"/>
                <w:i/>
                <w:color w:val="auto"/>
              </w:rPr>
              <w:t>’</w:t>
            </w:r>
            <w:r w:rsidRPr="00395DA2">
              <w:rPr>
                <w:rStyle w:val="Lienhypertexte"/>
                <w:i/>
                <w:color w:val="auto"/>
              </w:rPr>
              <w:t>année de référence. Ces actions doivent viser à valider les aspects de l</w:t>
            </w:r>
            <w:r w:rsidR="00072516">
              <w:rPr>
                <w:rStyle w:val="Lienhypertexte"/>
                <w:i/>
                <w:color w:val="auto"/>
              </w:rPr>
              <w:t>’</w:t>
            </w:r>
            <w:r w:rsidRPr="00395DA2">
              <w:rPr>
                <w:rStyle w:val="Lienhypertexte"/>
                <w:i/>
                <w:color w:val="auto"/>
              </w:rPr>
              <w:t>engagement que votre organisation considère comme importants dans l</w:t>
            </w:r>
            <w:r w:rsidR="00072516">
              <w:rPr>
                <w:rStyle w:val="Lienhypertexte"/>
                <w:i/>
                <w:color w:val="auto"/>
              </w:rPr>
              <w:t>’</w:t>
            </w:r>
            <w:r w:rsidRPr="00395DA2">
              <w:rPr>
                <w:rStyle w:val="Lienhypertexte"/>
                <w:i/>
                <w:color w:val="auto"/>
              </w:rPr>
              <w:t>évaluation de vos sociétés de gestion externes.</w:t>
            </w:r>
          </w:p>
        </w:tc>
      </w:tr>
      <w:tr w:rsidR="00DD2213" w:rsidRPr="00395DA2" w14:paraId="5935B305" w14:textId="77777777" w:rsidTr="00DD2213">
        <w:trPr>
          <w:trHeight w:val="407"/>
        </w:trPr>
        <w:tc>
          <w:tcPr>
            <w:tcW w:w="1089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AB0991" w14:textId="7A3504E0" w:rsidR="00B01E90" w:rsidRPr="00395DA2" w:rsidDel="00375407" w:rsidRDefault="00DD2213" w:rsidP="00AB0813">
            <w:pPr>
              <w:pStyle w:val="Paragraphedeliste"/>
              <w:numPr>
                <w:ilvl w:val="0"/>
                <w:numId w:val="36"/>
              </w:numPr>
              <w:rPr>
                <w:rStyle w:val="Marquedecommentaire"/>
                <w:rFonts w:ascii="Times New Roman" w:eastAsia="Times New Roman" w:hAnsi="Times New Roman"/>
              </w:rPr>
            </w:pPr>
            <w:r w:rsidRPr="00395DA2">
              <w:t>(A) L</w:t>
            </w:r>
            <w:r w:rsidR="00072516">
              <w:t>’</w:t>
            </w:r>
            <w:r w:rsidRPr="00395DA2">
              <w:t xml:space="preserve">alignement de leur(s) politique(s) ou </w:t>
            </w:r>
            <w:r w:rsidR="00A20A72">
              <w:t>lignes directrices</w:t>
            </w:r>
            <w:r w:rsidRPr="00395DA2">
              <w:t xml:space="preserve"> en matière d</w:t>
            </w:r>
            <w:r w:rsidR="00072516">
              <w:t>’</w:t>
            </w:r>
            <w:r w:rsidRPr="00395DA2">
              <w:t>engagement sur le mandat d</w:t>
            </w:r>
            <w:r w:rsidR="00072516">
              <w:t>’</w:t>
            </w:r>
            <w:r w:rsidRPr="00395DA2">
              <w:t>investissement</w:t>
            </w:r>
          </w:p>
        </w:tc>
        <w:tc>
          <w:tcPr>
            <w:tcW w:w="3981" w:type="dxa"/>
            <w:gridSpan w:val="3"/>
            <w:tcBorders>
              <w:bottom w:val="single" w:sz="6" w:space="0" w:color="A6A6A6" w:themeColor="background1" w:themeShade="A6"/>
            </w:tcBorders>
            <w:shd w:val="clear" w:color="auto" w:fill="FFFFFF" w:themeFill="background1"/>
            <w:vAlign w:val="center"/>
          </w:tcPr>
          <w:p w14:paraId="6EC5D06E" w14:textId="7750664D" w:rsidR="00DD2213" w:rsidRPr="00395DA2" w:rsidRDefault="00DD2213" w:rsidP="00DD2213">
            <w:pPr>
              <w:spacing w:line="259" w:lineRule="auto"/>
            </w:pPr>
            <w:r w:rsidRPr="00395DA2">
              <w:t>[Liste déroulante]</w:t>
            </w:r>
          </w:p>
          <w:p w14:paraId="627191A8" w14:textId="77777777" w:rsidR="00001309" w:rsidRPr="00395DA2" w:rsidRDefault="00001309" w:rsidP="00DD2213">
            <w:pPr>
              <w:spacing w:line="259" w:lineRule="auto"/>
            </w:pPr>
          </w:p>
          <w:p w14:paraId="35DA08DE" w14:textId="010AFE09" w:rsidR="00DD2213" w:rsidRPr="00395DA2" w:rsidRDefault="00DD2213" w:rsidP="00DD2213">
            <w:pPr>
              <w:spacing w:line="259" w:lineRule="auto"/>
            </w:pPr>
            <w:r w:rsidRPr="00395DA2">
              <w:t>(1) pour l</w:t>
            </w:r>
            <w:r w:rsidR="00072516">
              <w:t>’</w:t>
            </w:r>
            <w:r w:rsidRPr="00395DA2">
              <w:t>ensemble de nos mandats</w:t>
            </w:r>
          </w:p>
          <w:p w14:paraId="0892FEB3" w14:textId="4CD6F64D" w:rsidR="00DD2213" w:rsidRPr="00395DA2" w:rsidRDefault="00DD2213" w:rsidP="00DD2213">
            <w:pPr>
              <w:spacing w:line="259" w:lineRule="auto"/>
            </w:pPr>
            <w:r w:rsidRPr="00395DA2">
              <w:t>(2) pour la majorité de nos mandats</w:t>
            </w:r>
          </w:p>
          <w:p w14:paraId="129AD6F8" w14:textId="6DB3CE2C" w:rsidR="00DD2213" w:rsidRPr="00395DA2" w:rsidRDefault="00DD2213" w:rsidP="00DD2213">
            <w:pPr>
              <w:spacing w:line="259" w:lineRule="auto"/>
            </w:pPr>
            <w:r w:rsidRPr="00395DA2">
              <w:t>(3) pour une minorité de nos mandats</w:t>
            </w:r>
          </w:p>
        </w:tc>
      </w:tr>
      <w:tr w:rsidR="009F3219" w:rsidRPr="00395DA2" w14:paraId="31666383" w14:textId="77777777" w:rsidTr="00DD2213">
        <w:trPr>
          <w:gridAfter w:val="1"/>
          <w:wAfter w:w="8" w:type="dxa"/>
          <w:trHeight w:val="407"/>
        </w:trPr>
        <w:tc>
          <w:tcPr>
            <w:tcW w:w="1089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503152" w14:textId="43714C02" w:rsidR="009F3219" w:rsidRPr="00395DA2" w:rsidRDefault="007F3504" w:rsidP="00DD23EC">
            <w:pPr>
              <w:pStyle w:val="Paragraphedeliste"/>
              <w:numPr>
                <w:ilvl w:val="0"/>
                <w:numId w:val="36"/>
              </w:numPr>
            </w:pPr>
            <w:r w:rsidRPr="00395DA2">
              <w:t>(B) Des preuves de la manière dont elles ont mis en œuvre leurs objectifs d</w:t>
            </w:r>
            <w:r w:rsidR="00072516">
              <w:t>’</w:t>
            </w:r>
            <w:r w:rsidRPr="00395DA2">
              <w:t>engagement, y compris l</w:t>
            </w:r>
            <w:r w:rsidR="00072516">
              <w:t>’</w:t>
            </w:r>
            <w:r w:rsidRPr="00395DA2">
              <w:t>efficacité de leurs activités</w:t>
            </w:r>
          </w:p>
        </w:tc>
        <w:tc>
          <w:tcPr>
            <w:tcW w:w="3981" w:type="dxa"/>
            <w:gridSpan w:val="2"/>
            <w:tcBorders>
              <w:bottom w:val="single" w:sz="6" w:space="0" w:color="A6A6A6" w:themeColor="background1" w:themeShade="A6"/>
            </w:tcBorders>
            <w:shd w:val="clear" w:color="auto" w:fill="FFFFFF" w:themeFill="background1"/>
            <w:vAlign w:val="center"/>
          </w:tcPr>
          <w:p w14:paraId="62E61FFF" w14:textId="23BC7CA9" w:rsidR="009F3219" w:rsidRPr="00395DA2" w:rsidRDefault="00DD2213" w:rsidP="00FC6729">
            <w:pPr>
              <w:spacing w:line="259" w:lineRule="auto"/>
            </w:pPr>
            <w:r w:rsidRPr="00395DA2">
              <w:t>[Comme ci-dessus]</w:t>
            </w:r>
          </w:p>
        </w:tc>
      </w:tr>
      <w:tr w:rsidR="009F3219" w:rsidRPr="00395DA2" w14:paraId="05BD3861" w14:textId="77777777" w:rsidTr="00DD23EC">
        <w:trPr>
          <w:trHeight w:val="465"/>
        </w:trPr>
        <w:tc>
          <w:tcPr>
            <w:tcW w:w="1089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046551" w14:textId="09347B9B" w:rsidR="009F3219" w:rsidRPr="00395DA2" w:rsidRDefault="00E50A66" w:rsidP="00FC6729">
            <w:pPr>
              <w:pStyle w:val="Paragraphedeliste"/>
              <w:numPr>
                <w:ilvl w:val="0"/>
                <w:numId w:val="36"/>
              </w:numPr>
              <w:spacing w:line="259" w:lineRule="auto"/>
            </w:pPr>
            <w:r w:rsidRPr="00395DA2">
              <w:t xml:space="preserve">(C) Leur participation à des </w:t>
            </w:r>
            <w:hyperlink r:id="rId61" w:history="1">
              <w:r w:rsidRPr="00395DA2">
                <w:rPr>
                  <w:rStyle w:val="Lienhypertexte"/>
                </w:rPr>
                <w:t>actions d</w:t>
              </w:r>
              <w:r w:rsidR="00072516">
                <w:rPr>
                  <w:rStyle w:val="Lienhypertexte"/>
                </w:rPr>
                <w:t>’</w:t>
              </w:r>
              <w:r w:rsidRPr="00395DA2">
                <w:rPr>
                  <w:rStyle w:val="Lienhypertexte"/>
                </w:rPr>
                <w:t>engagement collaboratif</w:t>
              </w:r>
            </w:hyperlink>
            <w:r w:rsidRPr="00395DA2">
              <w:rPr>
                <w:color w:val="00B0F0"/>
              </w:rPr>
              <w:t xml:space="preserve"> </w:t>
            </w:r>
            <w:r w:rsidRPr="00395DA2">
              <w:t>et à des initiatives d</w:t>
            </w:r>
            <w:r w:rsidR="00072516">
              <w:t>’</w:t>
            </w:r>
            <w:r w:rsidRPr="00395DA2">
              <w:t>engagement</w:t>
            </w:r>
          </w:p>
        </w:tc>
        <w:tc>
          <w:tcPr>
            <w:tcW w:w="3989" w:type="dxa"/>
            <w:gridSpan w:val="3"/>
            <w:tcBorders>
              <w:bottom w:val="single" w:sz="6" w:space="0" w:color="A6A6A6" w:themeColor="background1" w:themeShade="A6"/>
            </w:tcBorders>
            <w:shd w:val="clear" w:color="auto" w:fill="FFFFFF" w:themeFill="background1"/>
            <w:vAlign w:val="center"/>
          </w:tcPr>
          <w:p w14:paraId="03AFAE45" w14:textId="0A693089" w:rsidR="009F3219" w:rsidRPr="00395DA2" w:rsidRDefault="009F3219" w:rsidP="00FC6729">
            <w:pPr>
              <w:spacing w:line="259" w:lineRule="auto"/>
            </w:pPr>
            <w:r w:rsidRPr="00395DA2">
              <w:t>[Comme ci-dessus]</w:t>
            </w:r>
          </w:p>
        </w:tc>
      </w:tr>
      <w:tr w:rsidR="009F3219" w:rsidRPr="00395DA2" w14:paraId="1C5EF037"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289444" w14:textId="7320B49C" w:rsidR="009F3219" w:rsidRPr="00395DA2" w:rsidRDefault="009F3219" w:rsidP="00FC6729">
            <w:pPr>
              <w:pStyle w:val="Paragraphedeliste"/>
              <w:numPr>
                <w:ilvl w:val="0"/>
                <w:numId w:val="36"/>
              </w:numPr>
              <w:spacing w:line="259" w:lineRule="auto"/>
            </w:pPr>
            <w:r w:rsidRPr="00395DA2">
              <w:t xml:space="preserve">(D) Des détails de leurs </w:t>
            </w:r>
            <w:hyperlink r:id="rId62" w:history="1">
              <w:r w:rsidRPr="00395DA2">
                <w:rPr>
                  <w:rStyle w:val="Lienhypertexte"/>
                </w:rPr>
                <w:t>dialogues</w:t>
              </w:r>
            </w:hyperlink>
            <w:r w:rsidRPr="00395DA2">
              <w:t xml:space="preserve"> avec les entreprises ou les émetteurs sur les risques liés aux </w:t>
            </w:r>
            <w:hyperlink r:id="rId63" w:history="1">
              <w:r w:rsidRPr="00395DA2">
                <w:rPr>
                  <w:rStyle w:val="Lienhypertexte"/>
                </w:rPr>
                <w:t>questions systématiques de durabilité</w:t>
              </w:r>
            </w:hyperlink>
          </w:p>
        </w:tc>
        <w:tc>
          <w:tcPr>
            <w:tcW w:w="398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ACCC2ED" w14:textId="3BB543E7" w:rsidR="009F3219" w:rsidRPr="00395DA2" w:rsidRDefault="00824D30" w:rsidP="00FC6729">
            <w:pPr>
              <w:spacing w:line="259" w:lineRule="auto"/>
              <w:rPr>
                <w:b/>
                <w:bCs/>
              </w:rPr>
            </w:pPr>
            <w:r w:rsidRPr="00395DA2">
              <w:t>[Comme ci-dessus]</w:t>
            </w:r>
          </w:p>
        </w:tc>
      </w:tr>
      <w:tr w:rsidR="00C90263" w:rsidRPr="00395DA2" w14:paraId="5840FC72" w14:textId="77777777" w:rsidTr="00DD23EC">
        <w:trPr>
          <w:gridAfter w:val="1"/>
          <w:wAfter w:w="8" w:type="dxa"/>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A87C32" w14:textId="70865D27" w:rsidR="00C90263" w:rsidRPr="00395DA2" w:rsidRDefault="00C90263" w:rsidP="00DD23EC">
            <w:pPr>
              <w:pStyle w:val="Paragraphedeliste"/>
              <w:numPr>
                <w:ilvl w:val="0"/>
                <w:numId w:val="67"/>
              </w:numPr>
              <w:spacing w:line="259" w:lineRule="auto"/>
            </w:pPr>
            <w:r w:rsidRPr="00395DA2">
              <w:t>(E) Des détails de leurs dialogues avec les responsables politiques</w:t>
            </w:r>
          </w:p>
        </w:tc>
        <w:tc>
          <w:tcPr>
            <w:tcW w:w="398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B19229" w14:textId="6DB086D8" w:rsidR="00C90263" w:rsidRPr="00395DA2" w:rsidRDefault="00824D30" w:rsidP="00C90263">
            <w:pPr>
              <w:spacing w:line="259" w:lineRule="auto"/>
            </w:pPr>
            <w:r w:rsidRPr="00395DA2">
              <w:t>[Comme ci-dessus]</w:t>
            </w:r>
          </w:p>
        </w:tc>
      </w:tr>
      <w:tr w:rsidR="00C90263" w:rsidRPr="00395DA2" w14:paraId="0F8D8944" w14:textId="77777777" w:rsidTr="00DD23EC">
        <w:trPr>
          <w:gridAfter w:val="1"/>
          <w:wAfter w:w="8" w:type="dxa"/>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EEA5AC" w14:textId="55AF8859" w:rsidR="00C90263" w:rsidRPr="00395DA2" w:rsidRDefault="00C90263" w:rsidP="00DD23EC">
            <w:pPr>
              <w:pStyle w:val="Paragraphedeliste"/>
              <w:numPr>
                <w:ilvl w:val="0"/>
                <w:numId w:val="68"/>
              </w:numPr>
              <w:spacing w:line="259" w:lineRule="auto"/>
            </w:pPr>
            <w:r w:rsidRPr="00395DA2">
              <w:lastRenderedPageBreak/>
              <w:t>(F) Leur processus d</w:t>
            </w:r>
            <w:r w:rsidR="00072516">
              <w:t>’</w:t>
            </w:r>
            <w:hyperlink r:id="rId64" w:history="1">
              <w:r w:rsidRPr="00395DA2">
                <w:rPr>
                  <w:rStyle w:val="Lienhypertexte"/>
                </w:rPr>
                <w:t>escalade</w:t>
              </w:r>
            </w:hyperlink>
            <w:r w:rsidRPr="00395DA2">
              <w:t xml:space="preserve"> et les méthodes d</w:t>
            </w:r>
            <w:r w:rsidR="00072516">
              <w:t>’</w:t>
            </w:r>
            <w:r w:rsidRPr="00395DA2">
              <w:t>escalade incluses dans leur politique d</w:t>
            </w:r>
            <w:r w:rsidR="00072516">
              <w:t>’</w:t>
            </w:r>
            <w:r w:rsidRPr="00395DA2">
              <w:t>engagement</w:t>
            </w:r>
          </w:p>
        </w:tc>
        <w:tc>
          <w:tcPr>
            <w:tcW w:w="398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56948C" w14:textId="2831F90B" w:rsidR="00C90263" w:rsidRPr="00395DA2" w:rsidRDefault="00824D30" w:rsidP="00C90263">
            <w:pPr>
              <w:spacing w:line="259" w:lineRule="auto"/>
            </w:pPr>
            <w:r w:rsidRPr="00395DA2">
              <w:t>[Comme ci-dessus]</w:t>
            </w:r>
          </w:p>
        </w:tc>
      </w:tr>
      <w:tr w:rsidR="006714ED" w:rsidRPr="00395DA2" w14:paraId="6D231728" w14:textId="77777777" w:rsidTr="00DD23EC">
        <w:trPr>
          <w:trHeight w:val="320"/>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A05D2B" w14:textId="39A9E2E1" w:rsidR="006714ED" w:rsidRPr="00395DA2" w:rsidRDefault="006714ED" w:rsidP="00DD23EC">
            <w:pPr>
              <w:pStyle w:val="Paragraphedeliste"/>
              <w:numPr>
                <w:ilvl w:val="0"/>
                <w:numId w:val="35"/>
              </w:numPr>
              <w:spacing w:line="259" w:lineRule="auto"/>
              <w:ind w:left="318"/>
            </w:pPr>
            <w:r w:rsidRPr="00395DA2">
              <w:t>(G) Nous n</w:t>
            </w:r>
            <w:r w:rsidR="00072516">
              <w:t>’</w:t>
            </w:r>
            <w:r w:rsidRPr="00395DA2">
              <w:t>avons examiné et évalué aucun des aspects susmentionnés de l</w:t>
            </w:r>
            <w:r w:rsidR="00072516">
              <w:t>’</w:t>
            </w:r>
            <w:r w:rsidRPr="00395DA2">
              <w:t xml:space="preserve">approche </w:t>
            </w:r>
            <w:r w:rsidR="008C611F" w:rsidRPr="00395DA2">
              <w:t>en matière d</w:t>
            </w:r>
            <w:r w:rsidR="00072516">
              <w:t>’’</w:t>
            </w:r>
            <w:r w:rsidRPr="00395DA2">
              <w:t>engagement</w:t>
            </w:r>
            <w:r w:rsidRPr="00395DA2">
              <w:rPr>
                <w:b/>
              </w:rPr>
              <w:t xml:space="preserve"> </w:t>
            </w:r>
            <w:r w:rsidRPr="00395DA2">
              <w:t>lors de la sélection de nouvelles sociétés de gestion externes ou de l</w:t>
            </w:r>
            <w:r w:rsidR="00072516">
              <w:t>’</w:t>
            </w:r>
            <w:r w:rsidRPr="00395DA2">
              <w:t>attribution de nouveaux mandats à des sociétés de gestion existantes au cours de l</w:t>
            </w:r>
            <w:r w:rsidR="00072516">
              <w:t>’</w:t>
            </w:r>
            <w:r w:rsidRPr="00395DA2">
              <w:t>année de référence</w:t>
            </w:r>
          </w:p>
        </w:tc>
      </w:tr>
    </w:tbl>
    <w:p w14:paraId="189B5F87" w14:textId="36894E9D" w:rsidR="009F3219" w:rsidRPr="00395DA2" w:rsidRDefault="009F3219" w:rsidP="009F3219"/>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3827"/>
        <w:gridCol w:w="709"/>
        <w:gridCol w:w="4250"/>
        <w:gridCol w:w="4249"/>
        <w:gridCol w:w="8"/>
      </w:tblGrid>
      <w:tr w:rsidR="00831633" w:rsidRPr="00395DA2" w14:paraId="30293818" w14:textId="77777777" w:rsidTr="6992E711">
        <w:trPr>
          <w:gridAfter w:val="1"/>
          <w:wAfter w:w="8" w:type="dxa"/>
          <w:trHeight w:val="300"/>
        </w:trPr>
        <w:tc>
          <w:tcPr>
            <w:tcW w:w="14884" w:type="dxa"/>
            <w:gridSpan w:val="5"/>
            <w:shd w:val="clear" w:color="auto" w:fill="0070C0"/>
            <w:vAlign w:val="center"/>
          </w:tcPr>
          <w:p w14:paraId="4C258678" w14:textId="77777777" w:rsidR="004F6B0B" w:rsidRPr="00395DA2" w:rsidRDefault="004F6B0B" w:rsidP="00F949FE">
            <w:pPr>
              <w:rPr>
                <w:rStyle w:val="Lienhypertexte"/>
                <w:b/>
                <w:bCs/>
                <w:color w:val="FFFFFF" w:themeColor="background1"/>
                <w:sz w:val="18"/>
                <w:szCs w:val="18"/>
              </w:rPr>
            </w:pPr>
            <w:r w:rsidRPr="00395DA2">
              <w:rPr>
                <w:b/>
                <w:color w:val="FFFFFF" w:themeColor="background1"/>
                <w:sz w:val="18"/>
              </w:rPr>
              <w:t>Notes explicatives</w:t>
            </w:r>
          </w:p>
        </w:tc>
      </w:tr>
      <w:tr w:rsidR="001509F3" w:rsidRPr="00395DA2" w14:paraId="3A136032" w14:textId="77777777" w:rsidTr="6992E711">
        <w:trPr>
          <w:gridAfter w:val="1"/>
          <w:wAfter w:w="8" w:type="dxa"/>
          <w:trHeight w:val="300"/>
        </w:trPr>
        <w:tc>
          <w:tcPr>
            <w:tcW w:w="1841" w:type="dxa"/>
            <w:shd w:val="clear" w:color="auto" w:fill="auto"/>
            <w:vAlign w:val="center"/>
          </w:tcPr>
          <w:p w14:paraId="03836646" w14:textId="335D4F1F" w:rsidR="004F6B0B" w:rsidRPr="00395DA2" w:rsidRDefault="004F6B0B" w:rsidP="00F949FE">
            <w:pPr>
              <w:rPr>
                <w:rStyle w:val="Lienhypertexte"/>
                <w:b/>
                <w:sz w:val="16"/>
                <w:szCs w:val="16"/>
              </w:rPr>
            </w:pPr>
            <w:r w:rsidRPr="00395DA2">
              <w:rPr>
                <w:b/>
                <w:sz w:val="16"/>
              </w:rPr>
              <w:t>Objectif de l</w:t>
            </w:r>
            <w:r w:rsidR="00072516">
              <w:rPr>
                <w:b/>
                <w:sz w:val="16"/>
              </w:rPr>
              <w:t>’</w:t>
            </w:r>
            <w:r w:rsidRPr="00395DA2">
              <w:rPr>
                <w:b/>
                <w:sz w:val="16"/>
              </w:rPr>
              <w:t>indicateur</w:t>
            </w:r>
          </w:p>
        </w:tc>
        <w:tc>
          <w:tcPr>
            <w:tcW w:w="13043" w:type="dxa"/>
            <w:gridSpan w:val="4"/>
            <w:shd w:val="clear" w:color="auto" w:fill="auto"/>
            <w:vAlign w:val="center"/>
          </w:tcPr>
          <w:p w14:paraId="62F72AF9" w14:textId="30F8CB56" w:rsidR="004F6B0B" w:rsidRPr="00395DA2" w:rsidRDefault="004F6B0B" w:rsidP="00F949FE">
            <w:pPr>
              <w:rPr>
                <w:rStyle w:val="Lienhypertexte"/>
                <w:color w:val="000000" w:themeColor="text1"/>
                <w:sz w:val="16"/>
                <w:szCs w:val="16"/>
              </w:rPr>
            </w:pPr>
            <w:r w:rsidRPr="00395DA2">
              <w:rPr>
                <w:rStyle w:val="Lienhypertexte"/>
                <w:color w:val="000000" w:themeColor="text1"/>
                <w:sz w:val="16"/>
              </w:rPr>
              <w:t>Cet indicateur vise à comprendre dans quelle mesure les activités d</w:t>
            </w:r>
            <w:r w:rsidR="00072516">
              <w:rPr>
                <w:rStyle w:val="Lienhypertexte"/>
                <w:color w:val="000000" w:themeColor="text1"/>
                <w:sz w:val="16"/>
              </w:rPr>
              <w:t>’</w:t>
            </w:r>
            <w:r w:rsidRPr="00395DA2">
              <w:rPr>
                <w:rStyle w:val="Lienhypertexte"/>
                <w:color w:val="000000" w:themeColor="text1"/>
                <w:sz w:val="16"/>
              </w:rPr>
              <w:t>engagement des sociétés de gestion externes sont évaluées dans le cadre du processus de sélection.</w:t>
            </w:r>
          </w:p>
          <w:p w14:paraId="3F387E5B" w14:textId="77777777" w:rsidR="004F6B0B" w:rsidRPr="00395DA2" w:rsidRDefault="004F6B0B" w:rsidP="00F949FE">
            <w:pPr>
              <w:rPr>
                <w:rStyle w:val="Lienhypertexte"/>
                <w:color w:val="000000" w:themeColor="text1"/>
                <w:sz w:val="16"/>
                <w:szCs w:val="16"/>
              </w:rPr>
            </w:pPr>
          </w:p>
          <w:p w14:paraId="7554321C" w14:textId="7D7D2EE8" w:rsidR="007E54C4" w:rsidRPr="00395DA2" w:rsidRDefault="007E54C4" w:rsidP="00F949FE">
            <w:pPr>
              <w:rPr>
                <w:rStyle w:val="Lienhypertexte"/>
                <w:color w:val="000000" w:themeColor="text1"/>
                <w:sz w:val="16"/>
                <w:szCs w:val="16"/>
              </w:rPr>
            </w:pPr>
            <w:r w:rsidRPr="00395DA2">
              <w:rPr>
                <w:rStyle w:val="Lienhypertexte"/>
                <w:color w:val="auto"/>
                <w:sz w:val="16"/>
              </w:rPr>
              <w:t>Les PRI attendent de leurs signataires qu</w:t>
            </w:r>
            <w:r w:rsidR="00072516">
              <w:rPr>
                <w:rStyle w:val="Lienhypertexte"/>
                <w:color w:val="auto"/>
                <w:sz w:val="16"/>
              </w:rPr>
              <w:t>’</w:t>
            </w:r>
            <w:r w:rsidRPr="00395DA2">
              <w:rPr>
                <w:rStyle w:val="Lienhypertexte"/>
                <w:color w:val="auto"/>
                <w:sz w:val="16"/>
              </w:rPr>
              <w:t>ils soient des actionnaires actifs et intègrent les enjeux ESG dans leurs politiques et leurs pratiques actionnariales. Pour les signataires qui font appel à des sociétés de gestion externes, il est recommandé d</w:t>
            </w:r>
            <w:r w:rsidR="00072516">
              <w:rPr>
                <w:rStyle w:val="Lienhypertexte"/>
                <w:color w:val="auto"/>
                <w:sz w:val="16"/>
              </w:rPr>
              <w:t>’</w:t>
            </w:r>
            <w:r w:rsidRPr="00395DA2">
              <w:rPr>
                <w:sz w:val="16"/>
              </w:rPr>
              <w:t>examiner dans quelle mesure les éventuelles sociétés de gestion s</w:t>
            </w:r>
            <w:r w:rsidR="00072516">
              <w:rPr>
                <w:sz w:val="16"/>
              </w:rPr>
              <w:t>’</w:t>
            </w:r>
            <w:r w:rsidRPr="00395DA2">
              <w:rPr>
                <w:sz w:val="16"/>
              </w:rPr>
              <w:t>alignent sur la (les) politique(s) de gestion interne du signataire et sur ses objectifs.</w:t>
            </w:r>
            <w:r w:rsidRPr="00395DA2">
              <w:rPr>
                <w:rStyle w:val="Lienhypertexte"/>
                <w:color w:val="auto"/>
                <w:sz w:val="16"/>
              </w:rPr>
              <w:t xml:space="preserve"> L</w:t>
            </w:r>
            <w:r w:rsidR="00072516">
              <w:rPr>
                <w:rStyle w:val="Lienhypertexte"/>
                <w:color w:val="auto"/>
                <w:sz w:val="16"/>
              </w:rPr>
              <w:t>’</w:t>
            </w:r>
            <w:r w:rsidRPr="00395DA2">
              <w:rPr>
                <w:rStyle w:val="Lienhypertexte"/>
                <w:color w:val="auto"/>
                <w:sz w:val="16"/>
              </w:rPr>
              <w:t>évaluation des antécédents des sociétés de gestion externes dans les activités d</w:t>
            </w:r>
            <w:r w:rsidR="00072516">
              <w:rPr>
                <w:rStyle w:val="Lienhypertexte"/>
                <w:color w:val="auto"/>
                <w:sz w:val="16"/>
              </w:rPr>
              <w:t>’</w:t>
            </w:r>
            <w:r w:rsidRPr="00395DA2">
              <w:rPr>
                <w:rStyle w:val="Lienhypertexte"/>
                <w:color w:val="auto"/>
                <w:sz w:val="16"/>
              </w:rPr>
              <w:t>engagement et la mise en œuvre des politiques adoptées peut s</w:t>
            </w:r>
            <w:r w:rsidR="00072516">
              <w:rPr>
                <w:rStyle w:val="Lienhypertexte"/>
                <w:color w:val="auto"/>
                <w:sz w:val="16"/>
              </w:rPr>
              <w:t>’</w:t>
            </w:r>
            <w:r w:rsidRPr="00395DA2">
              <w:rPr>
                <w:rStyle w:val="Lienhypertexte"/>
                <w:color w:val="auto"/>
                <w:sz w:val="16"/>
              </w:rPr>
              <w:t>avérer utile dans ce processus.</w:t>
            </w:r>
          </w:p>
        </w:tc>
      </w:tr>
      <w:tr w:rsidR="001509F3" w:rsidRPr="00395DA2" w14:paraId="395A5695" w14:textId="77777777" w:rsidTr="6992E711">
        <w:trPr>
          <w:gridAfter w:val="1"/>
          <w:wAfter w:w="8" w:type="dxa"/>
          <w:trHeight w:val="300"/>
        </w:trPr>
        <w:tc>
          <w:tcPr>
            <w:tcW w:w="1841" w:type="dxa"/>
            <w:shd w:val="clear" w:color="auto" w:fill="auto"/>
            <w:vAlign w:val="center"/>
          </w:tcPr>
          <w:p w14:paraId="145E3A1B" w14:textId="6A6FEE1A" w:rsidR="004F6B0B" w:rsidRPr="00395DA2" w:rsidRDefault="002005F3" w:rsidP="00F949FE">
            <w:pPr>
              <w:rPr>
                <w:rStyle w:val="Lienhypertexte"/>
                <w:b/>
                <w:sz w:val="16"/>
                <w:szCs w:val="16"/>
              </w:rPr>
            </w:pPr>
            <w:r w:rsidRPr="00395DA2">
              <w:rPr>
                <w:b/>
                <w:sz w:val="16"/>
              </w:rPr>
              <w:t>Recommandations</w:t>
            </w:r>
            <w:r w:rsidR="004F6B0B" w:rsidRPr="00395DA2">
              <w:rPr>
                <w:b/>
                <w:sz w:val="16"/>
              </w:rPr>
              <w:t xml:space="preserve"> supplémentaires en matière de </w:t>
            </w:r>
            <w:proofErr w:type="spellStart"/>
            <w:r w:rsidR="004F6B0B" w:rsidRPr="00395DA2">
              <w:rPr>
                <w:b/>
                <w:sz w:val="16"/>
              </w:rPr>
              <w:t>reporting</w:t>
            </w:r>
            <w:proofErr w:type="spellEnd"/>
          </w:p>
        </w:tc>
        <w:tc>
          <w:tcPr>
            <w:tcW w:w="13043" w:type="dxa"/>
            <w:gridSpan w:val="4"/>
            <w:shd w:val="clear" w:color="auto" w:fill="auto"/>
            <w:vAlign w:val="center"/>
          </w:tcPr>
          <w:p w14:paraId="2F9F00F0" w14:textId="7E6D7D7E" w:rsidR="007760DD" w:rsidRPr="00395DA2" w:rsidRDefault="007760DD" w:rsidP="007760DD">
            <w:pPr>
              <w:rPr>
                <w:sz w:val="16"/>
                <w:szCs w:val="16"/>
              </w:rPr>
            </w:pPr>
            <w:r w:rsidRPr="00395DA2">
              <w:rPr>
                <w:sz w:val="16"/>
              </w:rPr>
              <w:t>Les options du menu déroulant concernent à la fois les nouveaux fonds distincts et les nouvelles attributions à des véhicules de placement collectif.</w:t>
            </w:r>
          </w:p>
          <w:p w14:paraId="1F1B0CD4" w14:textId="22FE11D2" w:rsidR="00B84027" w:rsidRPr="00395DA2" w:rsidRDefault="00B84027" w:rsidP="00B84027">
            <w:pPr>
              <w:rPr>
                <w:rStyle w:val="Lienhypertexte"/>
                <w:color w:val="000000" w:themeColor="text1"/>
              </w:rPr>
            </w:pPr>
          </w:p>
          <w:p w14:paraId="26503B92" w14:textId="49FC5AC3" w:rsidR="00B84027" w:rsidRPr="00395DA2" w:rsidRDefault="00B84027" w:rsidP="00B84027">
            <w:pPr>
              <w:rPr>
                <w:rStyle w:val="Lienhypertexte"/>
                <w:color w:val="000000" w:themeColor="text1"/>
                <w:sz w:val="16"/>
                <w:szCs w:val="16"/>
              </w:rPr>
            </w:pPr>
            <w:r w:rsidRPr="00395DA2">
              <w:rPr>
                <w:rStyle w:val="Lienhypertexte"/>
                <w:color w:val="000000" w:themeColor="text1"/>
                <w:sz w:val="16"/>
              </w:rPr>
              <w:t>Tout actif faisant l</w:t>
            </w:r>
            <w:r w:rsidR="00072516">
              <w:rPr>
                <w:rStyle w:val="Lienhypertexte"/>
                <w:color w:val="000000" w:themeColor="text1"/>
                <w:sz w:val="16"/>
              </w:rPr>
              <w:t>’</w:t>
            </w:r>
            <w:r w:rsidRPr="00395DA2">
              <w:rPr>
                <w:rStyle w:val="Lienhypertexte"/>
                <w:color w:val="000000" w:themeColor="text1"/>
                <w:sz w:val="16"/>
              </w:rPr>
              <w:t>objet d</w:t>
            </w:r>
            <w:r w:rsidR="00072516">
              <w:rPr>
                <w:rStyle w:val="Lienhypertexte"/>
                <w:color w:val="000000" w:themeColor="text1"/>
                <w:sz w:val="16"/>
              </w:rPr>
              <w:t>’</w:t>
            </w:r>
            <w:r w:rsidRPr="00395DA2">
              <w:rPr>
                <w:rStyle w:val="Lienhypertexte"/>
                <w:color w:val="000000" w:themeColor="text1"/>
                <w:sz w:val="16"/>
              </w:rPr>
              <w:t>une relation captive avec des sociétés de gestion externes doit être exclu du total (c</w:t>
            </w:r>
            <w:r w:rsidR="00072516">
              <w:rPr>
                <w:rStyle w:val="Lienhypertexte"/>
                <w:color w:val="000000" w:themeColor="text1"/>
                <w:sz w:val="16"/>
              </w:rPr>
              <w:t>’</w:t>
            </w:r>
            <w:r w:rsidRPr="00395DA2">
              <w:rPr>
                <w:rStyle w:val="Lienhypertexte"/>
                <w:color w:val="000000" w:themeColor="text1"/>
                <w:sz w:val="16"/>
              </w:rPr>
              <w:t>est-à-dire du dénominateur) lors du calcul de la proportion des mandats à laquelle s</w:t>
            </w:r>
            <w:r w:rsidR="00072516">
              <w:rPr>
                <w:rStyle w:val="Lienhypertexte"/>
                <w:color w:val="000000" w:themeColor="text1"/>
                <w:sz w:val="16"/>
              </w:rPr>
              <w:t>’</w:t>
            </w:r>
            <w:r w:rsidRPr="00395DA2">
              <w:rPr>
                <w:rStyle w:val="Lienhypertexte"/>
                <w:color w:val="000000" w:themeColor="text1"/>
                <w:sz w:val="16"/>
              </w:rPr>
              <w:t>applique une certaine pratique. L</w:t>
            </w:r>
            <w:r w:rsidR="00072516">
              <w:rPr>
                <w:rStyle w:val="Lienhypertexte"/>
                <w:color w:val="000000" w:themeColor="text1"/>
                <w:sz w:val="16"/>
              </w:rPr>
              <w:t>’</w:t>
            </w:r>
            <w:r w:rsidRPr="00395DA2">
              <w:rPr>
                <w:rStyle w:val="Lienhypertexte"/>
                <w:color w:val="000000" w:themeColor="text1"/>
                <w:sz w:val="16"/>
              </w:rPr>
              <w:t xml:space="preserve">expression </w:t>
            </w:r>
            <w:r w:rsidR="00E61333" w:rsidRPr="00395DA2">
              <w:rPr>
                <w:rStyle w:val="Lienhypertexte"/>
                <w:color w:val="000000" w:themeColor="text1"/>
                <w:sz w:val="16"/>
              </w:rPr>
              <w:t>« </w:t>
            </w:r>
            <w:r w:rsidRPr="00395DA2">
              <w:rPr>
                <w:rStyle w:val="Lienhypertexte"/>
                <w:color w:val="000000" w:themeColor="text1"/>
                <w:sz w:val="16"/>
              </w:rPr>
              <w:t>relation captive</w:t>
            </w:r>
            <w:r w:rsidR="00E61333" w:rsidRPr="00395DA2">
              <w:rPr>
                <w:rStyle w:val="Lienhypertexte"/>
                <w:color w:val="000000" w:themeColor="text1"/>
                <w:sz w:val="16"/>
              </w:rPr>
              <w:t> »</w:t>
            </w:r>
            <w:r w:rsidRPr="00395DA2">
              <w:rPr>
                <w:rStyle w:val="Lienhypertexte"/>
                <w:color w:val="000000" w:themeColor="text1"/>
                <w:sz w:val="16"/>
              </w:rPr>
              <w:t xml:space="preserve"> désigne la relation entre certains investisseurs institutionnels et des sociétés de gestion externes en vertu de laquelle l</w:t>
            </w:r>
            <w:r w:rsidR="00072516">
              <w:rPr>
                <w:rStyle w:val="Lienhypertexte"/>
                <w:color w:val="000000" w:themeColor="text1"/>
                <w:sz w:val="16"/>
              </w:rPr>
              <w:t>’</w:t>
            </w:r>
            <w:r w:rsidRPr="00395DA2">
              <w:rPr>
                <w:rStyle w:val="Lienhypertexte"/>
                <w:color w:val="000000" w:themeColor="text1"/>
                <w:sz w:val="16"/>
              </w:rPr>
              <w:t>investisseur institutionne</w:t>
            </w:r>
            <w:r w:rsidR="00EA6658" w:rsidRPr="00395DA2">
              <w:rPr>
                <w:rStyle w:val="Lienhypertexte"/>
                <w:color w:val="000000" w:themeColor="text1"/>
                <w:sz w:val="16"/>
              </w:rPr>
              <w:t>l</w:t>
            </w:r>
            <w:r w:rsidRPr="00395DA2">
              <w:rPr>
                <w:rStyle w:val="Lienhypertexte"/>
                <w:color w:val="000000" w:themeColor="text1"/>
                <w:sz w:val="16"/>
              </w:rPr>
              <w:t xml:space="preserve"> est tenu de sélectionner une société de gestion externe donnée sans avoir la possibilité d</w:t>
            </w:r>
            <w:r w:rsidR="00072516">
              <w:rPr>
                <w:rStyle w:val="Lienhypertexte"/>
                <w:color w:val="000000" w:themeColor="text1"/>
                <w:sz w:val="16"/>
              </w:rPr>
              <w:t>’</w:t>
            </w:r>
            <w:r w:rsidRPr="00395DA2">
              <w:rPr>
                <w:rStyle w:val="Lienhypertexte"/>
                <w:color w:val="000000" w:themeColor="text1"/>
                <w:sz w:val="16"/>
              </w:rPr>
              <w:t>en choisir une autre. Cela peut être le cas, par exemple, quand le signataire et la société de gestion externe appartiennent au même groupe ou à la même société. Cette relation n</w:t>
            </w:r>
            <w:r w:rsidR="00072516">
              <w:rPr>
                <w:rStyle w:val="Lienhypertexte"/>
                <w:color w:val="000000" w:themeColor="text1"/>
                <w:sz w:val="16"/>
              </w:rPr>
              <w:t>’</w:t>
            </w:r>
            <w:r w:rsidRPr="00395DA2">
              <w:rPr>
                <w:rStyle w:val="Lienhypertexte"/>
                <w:color w:val="000000" w:themeColor="text1"/>
                <w:sz w:val="16"/>
              </w:rPr>
              <w:t>inclut pas les situations dans lesquelles un signataire entretient des liens historiques étroits avec une société de gestion externe tout en ayant la possibilité d</w:t>
            </w:r>
            <w:r w:rsidR="00072516">
              <w:rPr>
                <w:rStyle w:val="Lienhypertexte"/>
                <w:color w:val="000000" w:themeColor="text1"/>
                <w:sz w:val="16"/>
              </w:rPr>
              <w:t>’</w:t>
            </w:r>
            <w:r w:rsidRPr="00395DA2">
              <w:rPr>
                <w:rStyle w:val="Lienhypertexte"/>
                <w:color w:val="000000" w:themeColor="text1"/>
                <w:sz w:val="16"/>
              </w:rPr>
              <w:t>en choisir librement une autre.</w:t>
            </w:r>
          </w:p>
          <w:p w14:paraId="67BA1F9D" w14:textId="77777777" w:rsidR="00604344" w:rsidRPr="00395DA2" w:rsidRDefault="00604344" w:rsidP="00B84027">
            <w:pPr>
              <w:rPr>
                <w:rStyle w:val="Lienhypertexte"/>
                <w:color w:val="000000" w:themeColor="text1"/>
                <w:sz w:val="16"/>
                <w:szCs w:val="16"/>
              </w:rPr>
            </w:pPr>
          </w:p>
          <w:p w14:paraId="77850B38" w14:textId="07CFA644" w:rsidR="00604344" w:rsidRPr="00395DA2" w:rsidRDefault="00604344" w:rsidP="00604344">
            <w:pPr>
              <w:rPr>
                <w:color w:val="000000" w:themeColor="text1"/>
                <w:sz w:val="16"/>
                <w:szCs w:val="16"/>
              </w:rPr>
            </w:pPr>
            <w:r w:rsidRPr="00395DA2">
              <w:rPr>
                <w:rStyle w:val="Lienhypertexte"/>
                <w:color w:val="000000" w:themeColor="text1"/>
                <w:sz w:val="16"/>
              </w:rPr>
              <w:t xml:space="preserve">Pour les produits titrisés, </w:t>
            </w:r>
            <w:r w:rsidRPr="00395DA2">
              <w:rPr>
                <w:color w:val="000000" w:themeColor="text1"/>
                <w:sz w:val="16"/>
              </w:rPr>
              <w:t>le dialogue peut se faire avec le</w:t>
            </w:r>
            <w:r w:rsidR="007A4C28" w:rsidRPr="00395DA2">
              <w:rPr>
                <w:color w:val="000000" w:themeColor="text1"/>
                <w:sz w:val="16"/>
              </w:rPr>
              <w:t xml:space="preserve"> gestionnaire de </w:t>
            </w:r>
            <w:proofErr w:type="spellStart"/>
            <w:r w:rsidR="007A4C28" w:rsidRPr="00395DA2">
              <w:rPr>
                <w:color w:val="000000" w:themeColor="text1"/>
                <w:sz w:val="16"/>
              </w:rPr>
              <w:t>CLO</w:t>
            </w:r>
            <w:r w:rsidRPr="00395DA2">
              <w:rPr>
                <w:color w:val="000000" w:themeColor="text1"/>
                <w:sz w:val="16"/>
              </w:rPr>
              <w:t>ou</w:t>
            </w:r>
            <w:proofErr w:type="spellEnd"/>
            <w:r w:rsidRPr="00395DA2">
              <w:rPr>
                <w:color w:val="000000" w:themeColor="text1"/>
                <w:sz w:val="16"/>
              </w:rPr>
              <w:t>, pour les RMBS, CMBS, ABS, etc., avec le gestionnaire de l</w:t>
            </w:r>
            <w:r w:rsidR="00072516">
              <w:rPr>
                <w:color w:val="000000" w:themeColor="text1"/>
                <w:sz w:val="16"/>
              </w:rPr>
              <w:t>’</w:t>
            </w:r>
            <w:r w:rsidRPr="00395DA2">
              <w:rPr>
                <w:color w:val="000000" w:themeColor="text1"/>
                <w:sz w:val="16"/>
              </w:rPr>
              <w:t>opération, l</w:t>
            </w:r>
            <w:r w:rsidR="00072516">
              <w:rPr>
                <w:color w:val="000000" w:themeColor="text1"/>
                <w:sz w:val="16"/>
              </w:rPr>
              <w:t>’</w:t>
            </w:r>
            <w:r w:rsidRPr="00395DA2">
              <w:rPr>
                <w:color w:val="000000" w:themeColor="text1"/>
                <w:sz w:val="16"/>
              </w:rPr>
              <w:t xml:space="preserve">initiateur, le </w:t>
            </w:r>
            <w:r w:rsidR="002444DE" w:rsidRPr="00395DA2">
              <w:rPr>
                <w:color w:val="000000" w:themeColor="text1"/>
                <w:sz w:val="16"/>
              </w:rPr>
              <w:t>sponsor</w:t>
            </w:r>
            <w:r w:rsidRPr="00395DA2">
              <w:rPr>
                <w:color w:val="000000" w:themeColor="text1"/>
                <w:sz w:val="16"/>
              </w:rPr>
              <w:t xml:space="preserve"> ou </w:t>
            </w:r>
            <w:r w:rsidR="00E4164E" w:rsidRPr="00395DA2">
              <w:rPr>
                <w:color w:val="000000" w:themeColor="text1"/>
                <w:sz w:val="16"/>
              </w:rPr>
              <w:t>l</w:t>
            </w:r>
            <w:r w:rsidR="00072516">
              <w:rPr>
                <w:color w:val="000000" w:themeColor="text1"/>
                <w:sz w:val="16"/>
              </w:rPr>
              <w:t>’</w:t>
            </w:r>
            <w:r w:rsidR="00E4164E" w:rsidRPr="00395DA2">
              <w:rPr>
                <w:color w:val="000000" w:themeColor="text1"/>
                <w:sz w:val="16"/>
              </w:rPr>
              <w:t>organe de gestion</w:t>
            </w:r>
            <w:r w:rsidRPr="00395DA2">
              <w:rPr>
                <w:color w:val="000000" w:themeColor="text1"/>
                <w:sz w:val="16"/>
              </w:rPr>
              <w:t>.</w:t>
            </w:r>
          </w:p>
          <w:p w14:paraId="460C52C3" w14:textId="77777777" w:rsidR="00604344" w:rsidRPr="00395DA2" w:rsidRDefault="00604344" w:rsidP="00604344">
            <w:pPr>
              <w:rPr>
                <w:rStyle w:val="Lienhypertexte"/>
                <w:color w:val="000000" w:themeColor="text1"/>
                <w:sz w:val="16"/>
                <w:szCs w:val="16"/>
              </w:rPr>
            </w:pPr>
          </w:p>
          <w:p w14:paraId="0F08708A" w14:textId="55BAE5E8" w:rsidR="00FD6CBF" w:rsidRPr="00395DA2" w:rsidRDefault="00604344" w:rsidP="00604344">
            <w:pPr>
              <w:rPr>
                <w:rStyle w:val="Lienhypertexte"/>
                <w:color w:val="000000" w:themeColor="text1"/>
                <w:sz w:val="16"/>
                <w:szCs w:val="16"/>
              </w:rPr>
            </w:pPr>
            <w:r w:rsidRPr="00395DA2">
              <w:rPr>
                <w:rStyle w:val="Lienhypertexte"/>
                <w:color w:val="000000" w:themeColor="text1"/>
                <w:sz w:val="16"/>
              </w:rPr>
              <w:t>Pour les investisseurs en obligations SSA, le dialogue peut se faire avec les entités suivantes</w:t>
            </w:r>
            <w:r w:rsidR="0086191E" w:rsidRPr="00395DA2">
              <w:rPr>
                <w:rStyle w:val="Lienhypertexte"/>
                <w:color w:val="000000" w:themeColor="text1"/>
                <w:sz w:val="16"/>
              </w:rPr>
              <w:t> :</w:t>
            </w:r>
            <w:r w:rsidRPr="00395DA2">
              <w:rPr>
                <w:rStyle w:val="Lienhypertexte"/>
                <w:color w:val="000000" w:themeColor="text1"/>
                <w:sz w:val="16"/>
              </w:rPr>
              <w:t xml:space="preserve"> les représentants d</w:t>
            </w:r>
            <w:r w:rsidR="00072516">
              <w:rPr>
                <w:rStyle w:val="Lienhypertexte"/>
                <w:color w:val="000000" w:themeColor="text1"/>
                <w:sz w:val="16"/>
              </w:rPr>
              <w:t>’</w:t>
            </w:r>
            <w:r w:rsidRPr="00395DA2">
              <w:rPr>
                <w:rStyle w:val="Lienhypertexte"/>
                <w:color w:val="000000" w:themeColor="text1"/>
                <w:sz w:val="16"/>
              </w:rPr>
              <w:t>États souverains, les partis non dirigeants, les initiateurs et les négociants principaux, les fournisseurs d</w:t>
            </w:r>
            <w:r w:rsidR="00072516">
              <w:rPr>
                <w:rStyle w:val="Lienhypertexte"/>
                <w:color w:val="000000" w:themeColor="text1"/>
                <w:sz w:val="16"/>
              </w:rPr>
              <w:t>’</w:t>
            </w:r>
            <w:r w:rsidRPr="00395DA2">
              <w:rPr>
                <w:rStyle w:val="Lienhypertexte"/>
                <w:color w:val="000000" w:themeColor="text1"/>
                <w:sz w:val="16"/>
              </w:rPr>
              <w:t>indices et de données ESG, les sociétés multinationales/entreprises d</w:t>
            </w:r>
            <w:r w:rsidR="00072516">
              <w:rPr>
                <w:rStyle w:val="Lienhypertexte"/>
                <w:color w:val="000000" w:themeColor="text1"/>
                <w:sz w:val="16"/>
              </w:rPr>
              <w:t>’</w:t>
            </w:r>
            <w:r w:rsidRPr="00395DA2">
              <w:rPr>
                <w:rStyle w:val="Lienhypertexte"/>
                <w:color w:val="000000" w:themeColor="text1"/>
                <w:sz w:val="16"/>
              </w:rPr>
              <w:t xml:space="preserve">État, les organisations supranationales, les associations professionnelles, les médias, les ONG, les groupes de réflexion et les institutions universitaires, etc. </w:t>
            </w:r>
          </w:p>
          <w:p w14:paraId="37D5724D" w14:textId="77777777" w:rsidR="00604344" w:rsidRPr="00395DA2" w:rsidRDefault="00604344" w:rsidP="00604344"/>
          <w:p w14:paraId="642B60F5" w14:textId="7B966C2E" w:rsidR="004A7889" w:rsidRPr="00395DA2" w:rsidRDefault="00482872" w:rsidP="6992E711">
            <w:pPr>
              <w:rPr>
                <w:rStyle w:val="Lienhypertexte"/>
                <w:color w:val="000000" w:themeColor="text1"/>
                <w:sz w:val="16"/>
                <w:szCs w:val="16"/>
              </w:rPr>
            </w:pPr>
            <w:r w:rsidRPr="6992E711">
              <w:rPr>
                <w:rStyle w:val="Lienhypertexte"/>
                <w:color w:val="000000" w:themeColor="text1"/>
                <w:sz w:val="16"/>
                <w:szCs w:val="16"/>
              </w:rPr>
              <w:t>Dans le contexte de l</w:t>
            </w:r>
            <w:r w:rsidR="00072516" w:rsidRPr="6992E711">
              <w:rPr>
                <w:rStyle w:val="Lienhypertexte"/>
                <w:color w:val="000000" w:themeColor="text1"/>
                <w:sz w:val="16"/>
                <w:szCs w:val="16"/>
              </w:rPr>
              <w:t>’</w:t>
            </w:r>
            <w:r w:rsidRPr="6992E711">
              <w:rPr>
                <w:rStyle w:val="Lienhypertexte"/>
                <w:color w:val="000000" w:themeColor="text1"/>
                <w:sz w:val="16"/>
                <w:szCs w:val="16"/>
              </w:rPr>
              <w:t>engagement, l</w:t>
            </w:r>
            <w:r w:rsidR="00072516" w:rsidRPr="6992E711">
              <w:rPr>
                <w:rStyle w:val="Lienhypertexte"/>
                <w:color w:val="000000" w:themeColor="text1"/>
                <w:sz w:val="16"/>
                <w:szCs w:val="16"/>
              </w:rPr>
              <w:t>’</w:t>
            </w:r>
            <w:r w:rsidRPr="6992E711">
              <w:rPr>
                <w:rStyle w:val="Lienhypertexte"/>
                <w:color w:val="000000" w:themeColor="text1"/>
                <w:sz w:val="16"/>
                <w:szCs w:val="16"/>
              </w:rPr>
              <w:t>escalade est l</w:t>
            </w:r>
            <w:r w:rsidR="00072516" w:rsidRPr="6992E711">
              <w:rPr>
                <w:rStyle w:val="Lienhypertexte"/>
                <w:color w:val="000000" w:themeColor="text1"/>
                <w:sz w:val="16"/>
                <w:szCs w:val="16"/>
              </w:rPr>
              <w:t>’</w:t>
            </w:r>
            <w:r w:rsidRPr="6992E711">
              <w:rPr>
                <w:rStyle w:val="Lienhypertexte"/>
                <w:color w:val="000000" w:themeColor="text1"/>
                <w:sz w:val="16"/>
                <w:szCs w:val="16"/>
              </w:rPr>
              <w:t>approche adoptée par un investisseur si les approches initiales de l</w:t>
            </w:r>
            <w:r w:rsidR="00072516" w:rsidRPr="6992E711">
              <w:rPr>
                <w:rStyle w:val="Lienhypertexte"/>
                <w:color w:val="000000" w:themeColor="text1"/>
                <w:sz w:val="16"/>
                <w:szCs w:val="16"/>
              </w:rPr>
              <w:t>’</w:t>
            </w:r>
            <w:r w:rsidRPr="6992E711">
              <w:rPr>
                <w:rStyle w:val="Lienhypertexte"/>
                <w:color w:val="000000" w:themeColor="text1"/>
                <w:sz w:val="16"/>
                <w:szCs w:val="16"/>
              </w:rPr>
              <w:t>engagement ne lui permettent pas d</w:t>
            </w:r>
            <w:r w:rsidR="00072516" w:rsidRPr="6992E711">
              <w:rPr>
                <w:rStyle w:val="Lienhypertexte"/>
                <w:color w:val="000000" w:themeColor="text1"/>
                <w:sz w:val="16"/>
                <w:szCs w:val="16"/>
              </w:rPr>
              <w:t>’</w:t>
            </w:r>
            <w:r w:rsidRPr="6992E711">
              <w:rPr>
                <w:rStyle w:val="Lienhypertexte"/>
                <w:color w:val="000000" w:themeColor="text1"/>
                <w:sz w:val="16"/>
                <w:szCs w:val="16"/>
              </w:rPr>
              <w:t>atteindre ses objectifs sur une période donnée. L</w:t>
            </w:r>
            <w:r w:rsidR="00072516" w:rsidRPr="6992E711">
              <w:rPr>
                <w:rStyle w:val="Lienhypertexte"/>
                <w:color w:val="000000" w:themeColor="text1"/>
                <w:sz w:val="16"/>
                <w:szCs w:val="16"/>
              </w:rPr>
              <w:t>’</w:t>
            </w:r>
            <w:r w:rsidRPr="6992E711">
              <w:rPr>
                <w:rStyle w:val="Lienhypertexte"/>
                <w:color w:val="000000" w:themeColor="text1"/>
                <w:sz w:val="16"/>
                <w:szCs w:val="16"/>
              </w:rPr>
              <w:t>escalade diffère selon la classe d</w:t>
            </w:r>
            <w:r w:rsidR="00072516" w:rsidRPr="6992E711">
              <w:rPr>
                <w:rStyle w:val="Lienhypertexte"/>
                <w:color w:val="000000" w:themeColor="text1"/>
                <w:sz w:val="16"/>
                <w:szCs w:val="16"/>
              </w:rPr>
              <w:t>’</w:t>
            </w:r>
            <w:r w:rsidRPr="6992E711">
              <w:rPr>
                <w:rStyle w:val="Lienhypertexte"/>
                <w:color w:val="000000" w:themeColor="text1"/>
                <w:sz w:val="16"/>
                <w:szCs w:val="16"/>
              </w:rPr>
              <w:t>actifs et le type d</w:t>
            </w:r>
            <w:r w:rsidR="00072516" w:rsidRPr="6992E711">
              <w:rPr>
                <w:rStyle w:val="Lienhypertexte"/>
                <w:color w:val="000000" w:themeColor="text1"/>
                <w:sz w:val="16"/>
                <w:szCs w:val="16"/>
              </w:rPr>
              <w:t>’</w:t>
            </w:r>
            <w:r w:rsidRPr="6992E711">
              <w:rPr>
                <w:rStyle w:val="Lienhypertexte"/>
                <w:color w:val="000000" w:themeColor="text1"/>
                <w:sz w:val="16"/>
                <w:szCs w:val="16"/>
              </w:rPr>
              <w:t>investisseur, mais implique généralement le recours à des méthodes et activités d</w:t>
            </w:r>
            <w:r w:rsidR="00072516" w:rsidRPr="6992E711">
              <w:rPr>
                <w:rStyle w:val="Lienhypertexte"/>
                <w:color w:val="000000" w:themeColor="text1"/>
                <w:sz w:val="16"/>
                <w:szCs w:val="16"/>
              </w:rPr>
              <w:t>’</w:t>
            </w:r>
            <w:r w:rsidRPr="6992E711">
              <w:rPr>
                <w:rStyle w:val="Lienhypertexte"/>
                <w:color w:val="000000" w:themeColor="text1"/>
                <w:sz w:val="16"/>
                <w:szCs w:val="16"/>
              </w:rPr>
              <w:t>engagement de plus en plus affirmés. Les exemples d</w:t>
            </w:r>
            <w:r w:rsidR="00072516" w:rsidRPr="6992E711">
              <w:rPr>
                <w:rStyle w:val="Lienhypertexte"/>
                <w:color w:val="000000" w:themeColor="text1"/>
                <w:sz w:val="16"/>
                <w:szCs w:val="16"/>
              </w:rPr>
              <w:t>’</w:t>
            </w:r>
            <w:r w:rsidR="00DD064F" w:rsidRPr="6992E711">
              <w:rPr>
                <w:rStyle w:val="Lienhypertexte"/>
                <w:color w:val="000000" w:themeColor="text1"/>
                <w:sz w:val="16"/>
                <w:szCs w:val="16"/>
              </w:rPr>
              <w:t>étapes</w:t>
            </w:r>
            <w:r w:rsidRPr="6992E711">
              <w:rPr>
                <w:rStyle w:val="Lienhypertexte"/>
                <w:color w:val="000000" w:themeColor="text1"/>
                <w:sz w:val="16"/>
                <w:szCs w:val="16"/>
              </w:rPr>
              <w:t xml:space="preserve"> </w:t>
            </w:r>
            <w:r w:rsidR="00D979C7" w:rsidRPr="6992E711">
              <w:rPr>
                <w:rStyle w:val="Lienhypertexte"/>
                <w:color w:val="000000" w:themeColor="text1"/>
                <w:sz w:val="16"/>
                <w:szCs w:val="16"/>
              </w:rPr>
              <w:t xml:space="preserve">que les investisseurs peuvent prendre comme mesures </w:t>
            </w:r>
            <w:r w:rsidRPr="6992E711">
              <w:rPr>
                <w:rStyle w:val="Lienhypertexte"/>
                <w:color w:val="000000" w:themeColor="text1"/>
                <w:sz w:val="16"/>
                <w:szCs w:val="16"/>
              </w:rPr>
              <w:t>d</w:t>
            </w:r>
            <w:r w:rsidR="00072516" w:rsidRPr="6992E711">
              <w:rPr>
                <w:rStyle w:val="Lienhypertexte"/>
                <w:color w:val="000000" w:themeColor="text1"/>
                <w:sz w:val="16"/>
                <w:szCs w:val="16"/>
              </w:rPr>
              <w:t>’</w:t>
            </w:r>
            <w:r w:rsidRPr="6992E711">
              <w:rPr>
                <w:rStyle w:val="Lienhypertexte"/>
                <w:color w:val="000000" w:themeColor="text1"/>
                <w:sz w:val="16"/>
                <w:szCs w:val="16"/>
              </w:rPr>
              <w:t>escalade diffèrent selon la classe d</w:t>
            </w:r>
            <w:r w:rsidR="00072516" w:rsidRPr="6992E711">
              <w:rPr>
                <w:rStyle w:val="Lienhypertexte"/>
                <w:color w:val="000000" w:themeColor="text1"/>
                <w:sz w:val="16"/>
                <w:szCs w:val="16"/>
              </w:rPr>
              <w:t>’</w:t>
            </w:r>
            <w:r w:rsidRPr="6992E711">
              <w:rPr>
                <w:rStyle w:val="Lienhypertexte"/>
                <w:color w:val="000000" w:themeColor="text1"/>
                <w:sz w:val="16"/>
                <w:szCs w:val="16"/>
              </w:rPr>
              <w:t>actifs</w:t>
            </w:r>
            <w:r w:rsidR="00D979C7" w:rsidRPr="6992E711">
              <w:rPr>
                <w:rStyle w:val="Lienhypertexte"/>
                <w:color w:val="000000" w:themeColor="text1"/>
                <w:sz w:val="16"/>
                <w:szCs w:val="16"/>
              </w:rPr>
              <w:t xml:space="preserve">, mais </w:t>
            </w:r>
            <w:r w:rsidR="008B5551" w:rsidRPr="6992E711">
              <w:rPr>
                <w:rStyle w:val="Lienhypertexte"/>
                <w:color w:val="000000" w:themeColor="text1"/>
                <w:sz w:val="16"/>
                <w:szCs w:val="16"/>
              </w:rPr>
              <w:t>comprennent</w:t>
            </w:r>
            <w:r w:rsidR="0086191E" w:rsidRPr="6992E711">
              <w:rPr>
                <w:rStyle w:val="Lienhypertexte"/>
                <w:color w:val="000000" w:themeColor="text1"/>
                <w:sz w:val="16"/>
                <w:szCs w:val="16"/>
              </w:rPr>
              <w:t> :</w:t>
            </w:r>
          </w:p>
          <w:p w14:paraId="27A4704B" w14:textId="1120F6DC" w:rsidR="004A7889" w:rsidRPr="00395DA2" w:rsidRDefault="0071752E" w:rsidP="6992E711">
            <w:pPr>
              <w:pStyle w:val="Paragraphedeliste"/>
              <w:numPr>
                <w:ilvl w:val="0"/>
                <w:numId w:val="93"/>
              </w:numPr>
              <w:rPr>
                <w:rStyle w:val="Lienhypertexte"/>
                <w:color w:val="000000" w:themeColor="text1"/>
                <w:sz w:val="16"/>
                <w:szCs w:val="16"/>
              </w:rPr>
            </w:pPr>
            <w:r w:rsidRPr="6992E711">
              <w:rPr>
                <w:rStyle w:val="Lienhypertexte"/>
                <w:color w:val="000000" w:themeColor="text1"/>
                <w:sz w:val="16"/>
                <w:szCs w:val="16"/>
              </w:rPr>
              <w:t>Rejoindre ou élargir un engagement collaboratif existant ou en créer un nouveau</w:t>
            </w:r>
            <w:r w:rsidR="0086191E" w:rsidRPr="6992E711">
              <w:rPr>
                <w:rStyle w:val="Lienhypertexte"/>
                <w:color w:val="000000" w:themeColor="text1"/>
                <w:sz w:val="16"/>
                <w:szCs w:val="16"/>
              </w:rPr>
              <w:t> ;</w:t>
            </w:r>
            <w:proofErr w:type="gramStart"/>
            <w:r w:rsidR="0086191E" w:rsidRPr="6992E711">
              <w:rPr>
                <w:rStyle w:val="Lienhypertexte"/>
                <w:color w:val="000000" w:themeColor="text1"/>
                <w:sz w:val="16"/>
                <w:szCs w:val="16"/>
              </w:rPr>
              <w:t> ;</w:t>
            </w:r>
            <w:r w:rsidR="004A7889" w:rsidRPr="6992E711">
              <w:rPr>
                <w:rStyle w:val="Lienhypertexte"/>
                <w:color w:val="000000" w:themeColor="text1"/>
                <w:sz w:val="16"/>
                <w:szCs w:val="16"/>
              </w:rPr>
              <w:t>Déposer</w:t>
            </w:r>
            <w:proofErr w:type="gramEnd"/>
            <w:r w:rsidR="00D8374A" w:rsidRPr="6992E711">
              <w:rPr>
                <w:rStyle w:val="Lienhypertexte"/>
                <w:color w:val="000000" w:themeColor="text1"/>
                <w:sz w:val="16"/>
                <w:szCs w:val="16"/>
              </w:rPr>
              <w:t>,</w:t>
            </w:r>
            <w:r w:rsidR="004A7889" w:rsidRPr="6992E711">
              <w:rPr>
                <w:rStyle w:val="Lienhypertexte"/>
                <w:color w:val="000000" w:themeColor="text1"/>
                <w:sz w:val="16"/>
                <w:szCs w:val="16"/>
              </w:rPr>
              <w:t xml:space="preserve"> </w:t>
            </w:r>
            <w:proofErr w:type="spellStart"/>
            <w:r w:rsidR="00F42F7E" w:rsidRPr="6992E711">
              <w:rPr>
                <w:rStyle w:val="Lienhypertexte"/>
                <w:color w:val="000000" w:themeColor="text1"/>
                <w:sz w:val="16"/>
                <w:szCs w:val="16"/>
              </w:rPr>
              <w:t>co</w:t>
            </w:r>
            <w:proofErr w:type="spellEnd"/>
            <w:r w:rsidR="00F42F7E" w:rsidRPr="6992E711">
              <w:rPr>
                <w:rStyle w:val="Lienhypertexte"/>
                <w:color w:val="000000" w:themeColor="text1"/>
                <w:sz w:val="16"/>
                <w:szCs w:val="16"/>
              </w:rPr>
              <w:t>-déposer et/ou soumettre une résolution d</w:t>
            </w:r>
            <w:r w:rsidR="00072516" w:rsidRPr="6992E711">
              <w:rPr>
                <w:rStyle w:val="Lienhypertexte"/>
                <w:color w:val="000000" w:themeColor="text1"/>
                <w:sz w:val="16"/>
                <w:szCs w:val="16"/>
              </w:rPr>
              <w:t>’</w:t>
            </w:r>
            <w:r w:rsidR="00F42F7E" w:rsidRPr="6992E711">
              <w:rPr>
                <w:rStyle w:val="Lienhypertexte"/>
                <w:color w:val="000000" w:themeColor="text1"/>
                <w:sz w:val="16"/>
                <w:szCs w:val="16"/>
              </w:rPr>
              <w:t>actionnaire ou une proposition</w:t>
            </w:r>
            <w:r w:rsidR="0086191E" w:rsidRPr="6992E711">
              <w:rPr>
                <w:rStyle w:val="Lienhypertexte"/>
                <w:color w:val="000000" w:themeColor="text1"/>
                <w:sz w:val="16"/>
                <w:szCs w:val="16"/>
              </w:rPr>
              <w:t> ;</w:t>
            </w:r>
          </w:p>
          <w:p w14:paraId="6A74AA03" w14:textId="4AA9DBA0" w:rsidR="004A7889" w:rsidRPr="00395DA2" w:rsidRDefault="004A7889" w:rsidP="6992E711">
            <w:pPr>
              <w:pStyle w:val="Paragraphedeliste"/>
              <w:numPr>
                <w:ilvl w:val="0"/>
                <w:numId w:val="93"/>
              </w:numPr>
              <w:rPr>
                <w:rStyle w:val="Lienhypertexte"/>
                <w:color w:val="000000" w:themeColor="text1"/>
                <w:sz w:val="16"/>
                <w:szCs w:val="16"/>
              </w:rPr>
            </w:pPr>
            <w:r w:rsidRPr="6992E711">
              <w:rPr>
                <w:rStyle w:val="Lienhypertexte"/>
                <w:color w:val="000000" w:themeColor="text1"/>
                <w:sz w:val="16"/>
                <w:szCs w:val="16"/>
              </w:rPr>
              <w:t>Utiliser les pouvoirs de vote pour d</w:t>
            </w:r>
            <w:r w:rsidR="00072516" w:rsidRPr="6992E711">
              <w:rPr>
                <w:rStyle w:val="Lienhypertexte"/>
                <w:color w:val="000000" w:themeColor="text1"/>
                <w:sz w:val="16"/>
                <w:szCs w:val="16"/>
              </w:rPr>
              <w:t>’</w:t>
            </w:r>
            <w:r w:rsidRPr="6992E711">
              <w:rPr>
                <w:rStyle w:val="Lienhypertexte"/>
                <w:color w:val="000000" w:themeColor="text1"/>
                <w:sz w:val="16"/>
                <w:szCs w:val="16"/>
              </w:rPr>
              <w:t xml:space="preserve">autres votes (par exemple, </w:t>
            </w:r>
            <w:r w:rsidR="00B51B7C" w:rsidRPr="6992E711">
              <w:rPr>
                <w:rStyle w:val="Lienhypertexte"/>
                <w:color w:val="000000" w:themeColor="text1"/>
                <w:sz w:val="16"/>
                <w:szCs w:val="16"/>
              </w:rPr>
              <w:t>voter contre</w:t>
            </w:r>
            <w:r w:rsidR="0086191E" w:rsidRPr="6992E711">
              <w:rPr>
                <w:rStyle w:val="Lienhypertexte"/>
                <w:color w:val="000000" w:themeColor="text1"/>
                <w:sz w:val="16"/>
                <w:szCs w:val="16"/>
              </w:rPr>
              <w:t xml:space="preserve"> </w:t>
            </w:r>
            <w:r w:rsidR="00F84D4C" w:rsidRPr="6992E711">
              <w:rPr>
                <w:rStyle w:val="Lienhypertexte"/>
                <w:color w:val="000000" w:themeColor="text1"/>
                <w:sz w:val="16"/>
                <w:szCs w:val="16"/>
              </w:rPr>
              <w:t>la réélection d</w:t>
            </w:r>
            <w:r w:rsidR="00072516" w:rsidRPr="6992E711">
              <w:rPr>
                <w:rStyle w:val="Lienhypertexte"/>
                <w:color w:val="000000" w:themeColor="text1"/>
                <w:sz w:val="16"/>
                <w:szCs w:val="16"/>
              </w:rPr>
              <w:t>’</w:t>
            </w:r>
            <w:r w:rsidR="00F84D4C" w:rsidRPr="6992E711">
              <w:rPr>
                <w:rStyle w:val="Lienhypertexte"/>
                <w:color w:val="000000" w:themeColor="text1"/>
                <w:sz w:val="16"/>
                <w:szCs w:val="16"/>
              </w:rPr>
              <w:t xml:space="preserve">un ou de plusieurs </w:t>
            </w:r>
            <w:r w:rsidRPr="6992E711">
              <w:rPr>
                <w:rStyle w:val="Lienhypertexte"/>
                <w:color w:val="000000" w:themeColor="text1"/>
                <w:sz w:val="16"/>
                <w:szCs w:val="16"/>
              </w:rPr>
              <w:t>membres du conseil d</w:t>
            </w:r>
            <w:r w:rsidR="00072516" w:rsidRPr="6992E711">
              <w:rPr>
                <w:rStyle w:val="Lienhypertexte"/>
                <w:color w:val="000000" w:themeColor="text1"/>
                <w:sz w:val="16"/>
                <w:szCs w:val="16"/>
              </w:rPr>
              <w:t>’</w:t>
            </w:r>
            <w:r w:rsidRPr="6992E711">
              <w:rPr>
                <w:rStyle w:val="Lienhypertexte"/>
                <w:color w:val="000000" w:themeColor="text1"/>
                <w:sz w:val="16"/>
                <w:szCs w:val="16"/>
              </w:rPr>
              <w:t>administration)</w:t>
            </w:r>
            <w:r w:rsidR="0086191E" w:rsidRPr="6992E711">
              <w:rPr>
                <w:rStyle w:val="Lienhypertexte"/>
                <w:color w:val="000000" w:themeColor="text1"/>
                <w:sz w:val="16"/>
                <w:szCs w:val="16"/>
              </w:rPr>
              <w:t> ;</w:t>
            </w:r>
          </w:p>
          <w:p w14:paraId="18AB1AD8" w14:textId="5C74526F" w:rsidR="004A7889" w:rsidRPr="00395DA2" w:rsidRDefault="004A7889" w:rsidP="6992E711">
            <w:pPr>
              <w:pStyle w:val="Paragraphedeliste"/>
              <w:numPr>
                <w:ilvl w:val="0"/>
                <w:numId w:val="93"/>
              </w:numPr>
              <w:rPr>
                <w:rStyle w:val="Lienhypertexte"/>
                <w:color w:val="000000" w:themeColor="text1"/>
                <w:sz w:val="16"/>
                <w:szCs w:val="16"/>
              </w:rPr>
            </w:pPr>
            <w:r w:rsidRPr="6992E711">
              <w:rPr>
                <w:rStyle w:val="Lienhypertexte"/>
                <w:color w:val="000000" w:themeColor="text1"/>
                <w:sz w:val="16"/>
                <w:szCs w:val="16"/>
              </w:rPr>
              <w:lastRenderedPageBreak/>
              <w:t>Apporter des modifications à la gestion/l</w:t>
            </w:r>
            <w:r w:rsidR="00072516" w:rsidRPr="6992E711">
              <w:rPr>
                <w:rStyle w:val="Lienhypertexte"/>
                <w:color w:val="000000" w:themeColor="text1"/>
                <w:sz w:val="16"/>
                <w:szCs w:val="16"/>
              </w:rPr>
              <w:t>’</w:t>
            </w:r>
            <w:r w:rsidRPr="6992E711">
              <w:rPr>
                <w:rStyle w:val="Lienhypertexte"/>
                <w:color w:val="000000" w:themeColor="text1"/>
                <w:sz w:val="16"/>
                <w:szCs w:val="16"/>
              </w:rPr>
              <w:t>exploitation des sociétés du portefeuille contrôlées directement ou des actifs réels</w:t>
            </w:r>
            <w:r w:rsidR="0086191E" w:rsidRPr="6992E711">
              <w:rPr>
                <w:rStyle w:val="Lienhypertexte"/>
                <w:color w:val="000000" w:themeColor="text1"/>
                <w:sz w:val="16"/>
                <w:szCs w:val="16"/>
              </w:rPr>
              <w:t> ;</w:t>
            </w:r>
          </w:p>
          <w:p w14:paraId="77319D91" w14:textId="7AA80F95" w:rsidR="004A7889" w:rsidRPr="00395DA2" w:rsidRDefault="004A7889" w:rsidP="6992E711">
            <w:pPr>
              <w:pStyle w:val="Paragraphedeliste"/>
              <w:numPr>
                <w:ilvl w:val="0"/>
                <w:numId w:val="93"/>
              </w:numPr>
              <w:rPr>
                <w:rStyle w:val="Lienhypertexte"/>
                <w:color w:val="000000" w:themeColor="text1"/>
                <w:sz w:val="16"/>
                <w:szCs w:val="16"/>
              </w:rPr>
            </w:pPr>
            <w:r w:rsidRPr="6992E711">
              <w:rPr>
                <w:rStyle w:val="Lienhypertexte"/>
                <w:color w:val="000000" w:themeColor="text1"/>
                <w:sz w:val="16"/>
                <w:szCs w:val="16"/>
              </w:rPr>
              <w:t>Refuser tout financement supplémentaire tant que les pratiques ne s</w:t>
            </w:r>
            <w:r w:rsidR="00072516" w:rsidRPr="6992E711">
              <w:rPr>
                <w:rStyle w:val="Lienhypertexte"/>
                <w:color w:val="000000" w:themeColor="text1"/>
                <w:sz w:val="16"/>
                <w:szCs w:val="16"/>
              </w:rPr>
              <w:t>’</w:t>
            </w:r>
            <w:r w:rsidRPr="6992E711">
              <w:rPr>
                <w:rStyle w:val="Lienhypertexte"/>
                <w:color w:val="000000" w:themeColor="text1"/>
                <w:sz w:val="16"/>
                <w:szCs w:val="16"/>
              </w:rPr>
              <w:t>améliorent pas (par exemple, refuser de souscrire à des obligations nouvelles ou réémises)</w:t>
            </w:r>
            <w:r w:rsidR="0086191E" w:rsidRPr="6992E711">
              <w:rPr>
                <w:rStyle w:val="Lienhypertexte"/>
                <w:color w:val="000000" w:themeColor="text1"/>
                <w:sz w:val="16"/>
                <w:szCs w:val="16"/>
              </w:rPr>
              <w:t> ;</w:t>
            </w:r>
          </w:p>
          <w:p w14:paraId="0024F0AD" w14:textId="469EE2F0" w:rsidR="00DD181E" w:rsidRPr="00395DA2" w:rsidRDefault="00DD181E" w:rsidP="6992E711">
            <w:pPr>
              <w:pStyle w:val="Paragraphedeliste"/>
              <w:numPr>
                <w:ilvl w:val="0"/>
                <w:numId w:val="93"/>
              </w:numPr>
              <w:rPr>
                <w:rStyle w:val="Lienhypertexte"/>
                <w:color w:val="000000" w:themeColor="text1"/>
                <w:sz w:val="16"/>
                <w:szCs w:val="16"/>
              </w:rPr>
            </w:pPr>
            <w:r w:rsidRPr="6992E711">
              <w:rPr>
                <w:rStyle w:val="Lienhypertexte"/>
                <w:color w:val="000000" w:themeColor="text1"/>
                <w:sz w:val="16"/>
                <w:szCs w:val="16"/>
              </w:rPr>
              <w:t xml:space="preserve">Ouvrir </w:t>
            </w:r>
            <w:proofErr w:type="gramStart"/>
            <w:r w:rsidRPr="6992E711">
              <w:rPr>
                <w:rStyle w:val="Lienhypertexte"/>
                <w:color w:val="000000" w:themeColor="text1"/>
                <w:sz w:val="16"/>
                <w:szCs w:val="16"/>
              </w:rPr>
              <w:t>un dialogue publique</w:t>
            </w:r>
            <w:proofErr w:type="gramEnd"/>
            <w:r w:rsidRPr="6992E711">
              <w:rPr>
                <w:rStyle w:val="Lienhypertexte"/>
                <w:color w:val="000000" w:themeColor="text1"/>
                <w:sz w:val="16"/>
                <w:szCs w:val="16"/>
              </w:rPr>
              <w:t xml:space="preserve"> avec l</w:t>
            </w:r>
            <w:r w:rsidR="00072516" w:rsidRPr="6992E711">
              <w:rPr>
                <w:rStyle w:val="Lienhypertexte"/>
                <w:color w:val="000000" w:themeColor="text1"/>
                <w:sz w:val="16"/>
                <w:szCs w:val="16"/>
              </w:rPr>
              <w:t>’</w:t>
            </w:r>
            <w:r w:rsidRPr="6992E711">
              <w:rPr>
                <w:rStyle w:val="Lienhypertexte"/>
                <w:color w:val="000000" w:themeColor="text1"/>
                <w:sz w:val="16"/>
                <w:szCs w:val="16"/>
              </w:rPr>
              <w:t>entité (par exemple, en signant une lettre ouverte)</w:t>
            </w:r>
            <w:r w:rsidR="0086191E" w:rsidRPr="6992E711">
              <w:rPr>
                <w:rStyle w:val="Lienhypertexte"/>
                <w:color w:val="000000" w:themeColor="text1"/>
                <w:sz w:val="16"/>
                <w:szCs w:val="16"/>
              </w:rPr>
              <w:t> ;</w:t>
            </w:r>
            <w:r w:rsidRPr="6992E711">
              <w:rPr>
                <w:rStyle w:val="Lienhypertexte"/>
                <w:color w:val="000000" w:themeColor="text1"/>
                <w:sz w:val="16"/>
                <w:szCs w:val="16"/>
              </w:rPr>
              <w:t xml:space="preserve"> </w:t>
            </w:r>
          </w:p>
          <w:p w14:paraId="4576C05B" w14:textId="7EA42F68" w:rsidR="004A7889" w:rsidRPr="00395DA2" w:rsidRDefault="0086191E" w:rsidP="6992E711">
            <w:pPr>
              <w:pStyle w:val="Paragraphedeliste"/>
              <w:numPr>
                <w:ilvl w:val="0"/>
                <w:numId w:val="93"/>
              </w:numPr>
              <w:rPr>
                <w:rStyle w:val="Lienhypertexte"/>
                <w:color w:val="000000" w:themeColor="text1"/>
                <w:sz w:val="16"/>
                <w:szCs w:val="16"/>
              </w:rPr>
            </w:pPr>
            <w:r w:rsidRPr="6992E711">
              <w:rPr>
                <w:rStyle w:val="Lienhypertexte"/>
                <w:color w:val="000000" w:themeColor="text1"/>
                <w:sz w:val="16"/>
                <w:szCs w:val="16"/>
              </w:rPr>
              <w:t> </w:t>
            </w:r>
            <w:proofErr w:type="gramStart"/>
            <w:r w:rsidRPr="6992E711">
              <w:rPr>
                <w:rStyle w:val="Lienhypertexte"/>
                <w:color w:val="000000" w:themeColor="text1"/>
                <w:sz w:val="16"/>
                <w:szCs w:val="16"/>
              </w:rPr>
              <w:t>;</w:t>
            </w:r>
            <w:r w:rsidR="007A04A0" w:rsidRPr="6992E711">
              <w:rPr>
                <w:rStyle w:val="Lienhypertexte"/>
                <w:color w:val="000000" w:themeColor="text1"/>
                <w:sz w:val="16"/>
                <w:szCs w:val="16"/>
              </w:rPr>
              <w:t>Céder</w:t>
            </w:r>
            <w:proofErr w:type="gramEnd"/>
            <w:r w:rsidR="007A04A0" w:rsidRPr="6992E711">
              <w:rPr>
                <w:rStyle w:val="Lienhypertexte"/>
                <w:color w:val="000000" w:themeColor="text1"/>
                <w:sz w:val="16"/>
                <w:szCs w:val="16"/>
              </w:rPr>
              <w:t xml:space="preserve"> </w:t>
            </w:r>
            <w:r w:rsidR="00D8374A" w:rsidRPr="6992E711">
              <w:rPr>
                <w:rStyle w:val="Lienhypertexte"/>
                <w:color w:val="000000" w:themeColor="text1"/>
                <w:sz w:val="16"/>
                <w:szCs w:val="16"/>
              </w:rPr>
              <w:t>les investissements</w:t>
            </w:r>
            <w:r w:rsidRPr="6992E711">
              <w:rPr>
                <w:rStyle w:val="Lienhypertexte"/>
                <w:color w:val="000000" w:themeColor="text1"/>
                <w:sz w:val="16"/>
                <w:szCs w:val="16"/>
              </w:rPr>
              <w:t> ;</w:t>
            </w:r>
            <w:r w:rsidR="00A13AC3" w:rsidRPr="6992E711">
              <w:rPr>
                <w:rStyle w:val="Lienhypertexte"/>
                <w:color w:val="000000" w:themeColor="text1"/>
                <w:sz w:val="16"/>
                <w:szCs w:val="16"/>
              </w:rPr>
              <w:t xml:space="preserve"> </w:t>
            </w:r>
            <w:r w:rsidR="004A7889" w:rsidRPr="6992E711">
              <w:rPr>
                <w:rStyle w:val="Lienhypertexte"/>
                <w:color w:val="000000" w:themeColor="text1"/>
                <w:sz w:val="16"/>
                <w:szCs w:val="16"/>
              </w:rPr>
              <w:t xml:space="preserve">ou </w:t>
            </w:r>
          </w:p>
          <w:p w14:paraId="1D96B2E9" w14:textId="2A4F7999" w:rsidR="004A136D" w:rsidRPr="00395DA2" w:rsidRDefault="004A7889" w:rsidP="00DD23EC">
            <w:pPr>
              <w:pStyle w:val="Paragraphedeliste"/>
              <w:numPr>
                <w:ilvl w:val="0"/>
                <w:numId w:val="93"/>
              </w:numPr>
              <w:rPr>
                <w:rStyle w:val="Lienhypertexte"/>
                <w:color w:val="000000" w:themeColor="text1"/>
                <w:sz w:val="16"/>
                <w:szCs w:val="16"/>
              </w:rPr>
            </w:pPr>
            <w:r w:rsidRPr="6992E711">
              <w:rPr>
                <w:rStyle w:val="Lienhypertexte"/>
                <w:color w:val="000000" w:themeColor="text1"/>
                <w:sz w:val="16"/>
                <w:szCs w:val="16"/>
              </w:rPr>
              <w:t xml:space="preserve">Avoir </w:t>
            </w:r>
            <w:proofErr w:type="gramStart"/>
            <w:r w:rsidRPr="6992E711">
              <w:rPr>
                <w:rStyle w:val="Lienhypertexte"/>
                <w:color w:val="000000" w:themeColor="text1"/>
                <w:sz w:val="16"/>
                <w:szCs w:val="16"/>
              </w:rPr>
              <w:t>recours</w:t>
            </w:r>
            <w:proofErr w:type="gramEnd"/>
            <w:r w:rsidRPr="6992E711">
              <w:rPr>
                <w:rStyle w:val="Lienhypertexte"/>
                <w:color w:val="000000" w:themeColor="text1"/>
                <w:sz w:val="16"/>
                <w:szCs w:val="16"/>
              </w:rPr>
              <w:t xml:space="preserve"> au contentieux</w:t>
            </w:r>
          </w:p>
        </w:tc>
      </w:tr>
      <w:tr w:rsidR="001509F3" w:rsidRPr="00395DA2" w14:paraId="3C11EEA6" w14:textId="77777777" w:rsidTr="6992E711">
        <w:trPr>
          <w:gridAfter w:val="1"/>
          <w:wAfter w:w="8" w:type="dxa"/>
          <w:trHeight w:val="300"/>
        </w:trPr>
        <w:tc>
          <w:tcPr>
            <w:tcW w:w="1841" w:type="dxa"/>
            <w:shd w:val="clear" w:color="auto" w:fill="auto"/>
            <w:vAlign w:val="center"/>
          </w:tcPr>
          <w:p w14:paraId="59B865F9" w14:textId="77777777" w:rsidR="004F6B0B" w:rsidRPr="00395DA2" w:rsidRDefault="004F6B0B" w:rsidP="00F949FE">
            <w:pPr>
              <w:rPr>
                <w:b/>
                <w:bCs/>
                <w:sz w:val="16"/>
                <w:szCs w:val="16"/>
              </w:rPr>
            </w:pPr>
            <w:r w:rsidRPr="00395DA2">
              <w:rPr>
                <w:b/>
                <w:sz w:val="16"/>
              </w:rPr>
              <w:lastRenderedPageBreak/>
              <w:t>Autres ressources</w:t>
            </w:r>
          </w:p>
        </w:tc>
        <w:tc>
          <w:tcPr>
            <w:tcW w:w="13043" w:type="dxa"/>
            <w:gridSpan w:val="4"/>
            <w:shd w:val="clear" w:color="auto" w:fill="auto"/>
            <w:vAlign w:val="center"/>
          </w:tcPr>
          <w:p w14:paraId="122CE51D" w14:textId="4864BFF1" w:rsidR="004F6B0B" w:rsidRPr="00395DA2" w:rsidRDefault="004F6B0B" w:rsidP="00F949FE">
            <w:pPr>
              <w:rPr>
                <w:rStyle w:val="Lienhypertexte"/>
                <w:color w:val="000000" w:themeColor="text1"/>
                <w:sz w:val="16"/>
                <w:szCs w:val="16"/>
              </w:rPr>
            </w:pPr>
            <w:r w:rsidRPr="00395DA2">
              <w:rPr>
                <w:rStyle w:val="Lienhypertexte"/>
                <w:color w:val="000000" w:themeColor="text1"/>
                <w:sz w:val="16"/>
              </w:rPr>
              <w:t>D</w:t>
            </w:r>
            <w:r w:rsidR="00072516">
              <w:rPr>
                <w:rStyle w:val="Lienhypertexte"/>
                <w:color w:val="000000" w:themeColor="text1"/>
                <w:sz w:val="16"/>
              </w:rPr>
              <w:t>’</w:t>
            </w:r>
            <w:r w:rsidRPr="00395DA2">
              <w:rPr>
                <w:rStyle w:val="Lienhypertexte"/>
                <w:color w:val="000000" w:themeColor="text1"/>
                <w:sz w:val="16"/>
              </w:rPr>
              <w:t>autres informations et ressources sur l</w:t>
            </w:r>
            <w:r w:rsidR="00072516">
              <w:rPr>
                <w:rStyle w:val="Lienhypertexte"/>
                <w:color w:val="000000" w:themeColor="text1"/>
                <w:sz w:val="16"/>
              </w:rPr>
              <w:t>’</w:t>
            </w:r>
            <w:r w:rsidRPr="00395DA2">
              <w:rPr>
                <w:rStyle w:val="Lienhypertexte"/>
                <w:color w:val="000000" w:themeColor="text1"/>
                <w:sz w:val="16"/>
              </w:rPr>
              <w:t>engagement sont accessibles sur la page du site Internet des PRI consacrée à l</w:t>
            </w:r>
            <w:r w:rsidR="00072516">
              <w:rPr>
                <w:rStyle w:val="Lienhypertexte"/>
                <w:color w:val="000000" w:themeColor="text1"/>
                <w:sz w:val="16"/>
              </w:rPr>
              <w:t>’</w:t>
            </w:r>
            <w:hyperlink r:id="rId65" w:history="1">
              <w:r w:rsidRPr="00395DA2">
                <w:rPr>
                  <w:rStyle w:val="Lienhypertexte"/>
                  <w:sz w:val="16"/>
                </w:rPr>
                <w:t>engagement</w:t>
              </w:r>
            </w:hyperlink>
            <w:r w:rsidRPr="00395DA2">
              <w:rPr>
                <w:rStyle w:val="Lienhypertexte"/>
                <w:color w:val="000000" w:themeColor="text1"/>
                <w:sz w:val="16"/>
              </w:rPr>
              <w:t>.</w:t>
            </w:r>
          </w:p>
          <w:p w14:paraId="28DA52B3" w14:textId="77777777" w:rsidR="00604344" w:rsidRPr="00395DA2" w:rsidRDefault="00604344" w:rsidP="00F949FE">
            <w:pPr>
              <w:rPr>
                <w:rStyle w:val="Lienhypertexte"/>
                <w:color w:val="000000" w:themeColor="text1"/>
                <w:sz w:val="16"/>
                <w:szCs w:val="16"/>
              </w:rPr>
            </w:pPr>
          </w:p>
          <w:p w14:paraId="20347D09" w14:textId="4EED26A1" w:rsidR="003E0217" w:rsidRPr="00395DA2" w:rsidRDefault="003E0217" w:rsidP="003E0217">
            <w:pPr>
              <w:rPr>
                <w:rStyle w:val="Lienhypertexte"/>
              </w:rPr>
            </w:pPr>
            <w:r w:rsidRPr="00395DA2">
              <w:rPr>
                <w:sz w:val="16"/>
              </w:rPr>
              <w:t>Pour des exemples d</w:t>
            </w:r>
            <w:r w:rsidR="00072516">
              <w:rPr>
                <w:sz w:val="16"/>
              </w:rPr>
              <w:t>’</w:t>
            </w:r>
            <w:r w:rsidRPr="00395DA2">
              <w:rPr>
                <w:sz w:val="16"/>
              </w:rPr>
              <w:t>initiatives d</w:t>
            </w:r>
            <w:r w:rsidR="00072516">
              <w:rPr>
                <w:sz w:val="16"/>
              </w:rPr>
              <w:t>’</w:t>
            </w:r>
            <w:r w:rsidRPr="00395DA2">
              <w:rPr>
                <w:sz w:val="16"/>
              </w:rPr>
              <w:t xml:space="preserve">engagement, voir la page Internet des PRI consacrée aux </w:t>
            </w:r>
            <w:hyperlink r:id="rId66" w:history="1">
              <w:r w:rsidRPr="00395DA2">
                <w:rPr>
                  <w:rStyle w:val="Lienhypertexte"/>
                  <w:sz w:val="16"/>
                </w:rPr>
                <w:t>actions d</w:t>
              </w:r>
              <w:r w:rsidR="00072516">
                <w:rPr>
                  <w:rStyle w:val="Lienhypertexte"/>
                  <w:sz w:val="16"/>
                </w:rPr>
                <w:t>’</w:t>
              </w:r>
              <w:r w:rsidRPr="00395DA2">
                <w:rPr>
                  <w:rStyle w:val="Lienhypertexte"/>
                  <w:sz w:val="16"/>
                </w:rPr>
                <w:t>engagement collaboratif</w:t>
              </w:r>
            </w:hyperlink>
            <w:r w:rsidRPr="00395DA2">
              <w:rPr>
                <w:rStyle w:val="Lienhypertexte"/>
                <w:color w:val="auto"/>
                <w:sz w:val="16"/>
              </w:rPr>
              <w:t>.</w:t>
            </w:r>
          </w:p>
          <w:p w14:paraId="03895FC2" w14:textId="77777777" w:rsidR="00604344" w:rsidRPr="00395DA2" w:rsidRDefault="00604344" w:rsidP="003E0217">
            <w:pPr>
              <w:rPr>
                <w:rStyle w:val="Lienhypertexte"/>
                <w:color w:val="000000" w:themeColor="text1"/>
                <w:sz w:val="16"/>
                <w:szCs w:val="16"/>
              </w:rPr>
            </w:pPr>
          </w:p>
          <w:p w14:paraId="5411B4F6" w14:textId="46CC1039" w:rsidR="003E0217" w:rsidRPr="00395DA2" w:rsidRDefault="003E0217" w:rsidP="003E0217">
            <w:r w:rsidRPr="00395DA2">
              <w:rPr>
                <w:rStyle w:val="Lienhypertexte"/>
                <w:color w:val="000000" w:themeColor="text1"/>
                <w:sz w:val="16"/>
              </w:rPr>
              <w:t>Des</w:t>
            </w:r>
            <w:r w:rsidR="007D0989" w:rsidRPr="00395DA2">
              <w:rPr>
                <w:rStyle w:val="Lienhypertexte"/>
                <w:color w:val="000000" w:themeColor="text1"/>
                <w:sz w:val="16"/>
              </w:rPr>
              <w:t xml:space="preserve"> recomm</w:t>
            </w:r>
            <w:r w:rsidR="00525CF2" w:rsidRPr="00395DA2">
              <w:rPr>
                <w:rStyle w:val="Lienhypertexte"/>
                <w:color w:val="000000" w:themeColor="text1"/>
                <w:sz w:val="16"/>
              </w:rPr>
              <w:t>a</w:t>
            </w:r>
            <w:r w:rsidR="007D0989" w:rsidRPr="00395DA2">
              <w:rPr>
                <w:rStyle w:val="Lienhypertexte"/>
                <w:color w:val="000000" w:themeColor="text1"/>
                <w:sz w:val="16"/>
              </w:rPr>
              <w:t>ndations</w:t>
            </w:r>
            <w:r w:rsidRPr="00395DA2">
              <w:rPr>
                <w:rStyle w:val="Lienhypertexte"/>
                <w:color w:val="000000" w:themeColor="text1"/>
                <w:sz w:val="16"/>
              </w:rPr>
              <w:t xml:space="preserve"> spécifiques au Royaume-Uni, à l</w:t>
            </w:r>
            <w:r w:rsidR="00072516">
              <w:rPr>
                <w:rStyle w:val="Lienhypertexte"/>
                <w:color w:val="000000" w:themeColor="text1"/>
                <w:sz w:val="16"/>
              </w:rPr>
              <w:t>’</w:t>
            </w:r>
            <w:r w:rsidRPr="00395DA2">
              <w:rPr>
                <w:rStyle w:val="Lienhypertexte"/>
                <w:color w:val="000000" w:themeColor="text1"/>
                <w:sz w:val="16"/>
              </w:rPr>
              <w:t>Afrique du Sud et à l</w:t>
            </w:r>
            <w:r w:rsidR="00072516">
              <w:rPr>
                <w:rStyle w:val="Lienhypertexte"/>
                <w:color w:val="000000" w:themeColor="text1"/>
                <w:sz w:val="16"/>
              </w:rPr>
              <w:t>’</w:t>
            </w:r>
            <w:r w:rsidRPr="00395DA2">
              <w:rPr>
                <w:rStyle w:val="Lienhypertexte"/>
                <w:color w:val="000000" w:themeColor="text1"/>
                <w:sz w:val="16"/>
              </w:rPr>
              <w:t xml:space="preserve">Allemagne sont disponibles sur la page du site Internet des PRI intitulée </w:t>
            </w:r>
            <w:hyperlink r:id="rId67" w:history="1">
              <w:r w:rsidRPr="00395DA2">
                <w:rPr>
                  <w:rStyle w:val="Lienhypertexte"/>
                  <w:sz w:val="16"/>
                </w:rPr>
                <w:t>S</w:t>
              </w:r>
              <w:r w:rsidR="00072516">
                <w:rPr>
                  <w:rStyle w:val="Lienhypertexte"/>
                  <w:sz w:val="16"/>
                </w:rPr>
                <w:t>’</w:t>
              </w:r>
              <w:r w:rsidRPr="00395DA2">
                <w:rPr>
                  <w:rStyle w:val="Lienhypertexte"/>
                  <w:sz w:val="16"/>
                </w:rPr>
                <w:t>attaquer aux barrières du système</w:t>
              </w:r>
            </w:hyperlink>
            <w:r w:rsidRPr="00395DA2">
              <w:rPr>
                <w:rStyle w:val="Lienhypertexte"/>
                <w:color w:val="000000" w:themeColor="text1"/>
                <w:sz w:val="16"/>
              </w:rPr>
              <w:t>.</w:t>
            </w:r>
          </w:p>
          <w:p w14:paraId="5F5E5357" w14:textId="77777777" w:rsidR="004F6B0B" w:rsidRPr="00395DA2" w:rsidRDefault="004F6B0B" w:rsidP="00F949FE">
            <w:pPr>
              <w:rPr>
                <w:rStyle w:val="Lienhypertexte"/>
                <w:color w:val="000000" w:themeColor="text1"/>
                <w:sz w:val="16"/>
                <w:szCs w:val="16"/>
              </w:rPr>
            </w:pPr>
          </w:p>
          <w:p w14:paraId="40B00739" w14:textId="2472F8F9" w:rsidR="004F6B0B" w:rsidRPr="00395DA2" w:rsidRDefault="004F6B0B" w:rsidP="00F949FE">
            <w:pPr>
              <w:rPr>
                <w:rStyle w:val="Lienhypertexte"/>
                <w:color w:val="000000" w:themeColor="text1"/>
              </w:rPr>
            </w:pPr>
            <w:r w:rsidRPr="00395DA2">
              <w:rPr>
                <w:rStyle w:val="Lienhypertexte"/>
                <w:color w:val="000000" w:themeColor="text1"/>
                <w:sz w:val="16"/>
              </w:rPr>
              <w:t>Pour de plus amples informations sur la manière d</w:t>
            </w:r>
            <w:r w:rsidR="00072516">
              <w:rPr>
                <w:rStyle w:val="Lienhypertexte"/>
                <w:color w:val="000000" w:themeColor="text1"/>
                <w:sz w:val="16"/>
              </w:rPr>
              <w:t>’</w:t>
            </w:r>
            <w:r w:rsidRPr="00395DA2">
              <w:rPr>
                <w:rStyle w:val="Lienhypertexte"/>
                <w:color w:val="000000" w:themeColor="text1"/>
                <w:sz w:val="16"/>
              </w:rPr>
              <w:t>évaluer les pratiques d</w:t>
            </w:r>
            <w:r w:rsidR="00072516">
              <w:rPr>
                <w:rStyle w:val="Lienhypertexte"/>
                <w:color w:val="000000" w:themeColor="text1"/>
                <w:sz w:val="16"/>
              </w:rPr>
              <w:t>’</w:t>
            </w:r>
            <w:r w:rsidRPr="00395DA2">
              <w:rPr>
                <w:rStyle w:val="Lienhypertexte"/>
                <w:color w:val="000000" w:themeColor="text1"/>
                <w:sz w:val="16"/>
              </w:rPr>
              <w:t xml:space="preserve">investissement responsable des sociétés de gestion externes, veuillez consulter le document intitulé </w:t>
            </w:r>
            <w:hyperlink r:id="rId68"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w:t>
              </w:r>
              <w:proofErr w:type="spellStart"/>
              <w:r w:rsidRPr="00395DA2">
                <w:rPr>
                  <w:rStyle w:val="Lienhypertexte"/>
                  <w:sz w:val="16"/>
                </w:rPr>
                <w:t>selection</w:t>
              </w:r>
              <w:proofErr w:type="spellEnd"/>
              <w:r w:rsidRPr="00395DA2">
                <w:rPr>
                  <w:rStyle w:val="Lienhypertexte"/>
                  <w:sz w:val="16"/>
                </w:rPr>
                <w:t xml:space="preserve"> guide (Guide technique à l</w:t>
              </w:r>
              <w:r w:rsidR="00072516">
                <w:rPr>
                  <w:rStyle w:val="Lienhypertexte"/>
                  <w:sz w:val="16"/>
                </w:rPr>
                <w:t>’</w:t>
              </w:r>
              <w:r w:rsidRPr="00395DA2">
                <w:rPr>
                  <w:rStyle w:val="Lienhypertexte"/>
                  <w:sz w:val="16"/>
                </w:rPr>
                <w:t>usage des investisseurs institutionnels pour la sélection des sociétés de gestion)</w:t>
              </w:r>
            </w:hyperlink>
            <w:r w:rsidRPr="00395DA2">
              <w:rPr>
                <w:rStyle w:val="Lienhypertexte"/>
                <w:color w:val="000000" w:themeColor="text1"/>
                <w:sz w:val="16"/>
              </w:rPr>
              <w:t>.</w:t>
            </w:r>
          </w:p>
        </w:tc>
      </w:tr>
      <w:tr w:rsidR="00831633" w:rsidRPr="00395DA2" w14:paraId="4EDEB7B4" w14:textId="77777777" w:rsidTr="6992E711">
        <w:trPr>
          <w:gridAfter w:val="1"/>
          <w:wAfter w:w="8" w:type="dxa"/>
          <w:trHeight w:val="300"/>
        </w:trPr>
        <w:tc>
          <w:tcPr>
            <w:tcW w:w="14884" w:type="dxa"/>
            <w:gridSpan w:val="5"/>
            <w:shd w:val="clear" w:color="auto" w:fill="0070C0"/>
            <w:vAlign w:val="center"/>
          </w:tcPr>
          <w:p w14:paraId="16FD2116" w14:textId="77777777" w:rsidR="004F6B0B" w:rsidRPr="00395DA2" w:rsidRDefault="004F6B0B" w:rsidP="00F949FE">
            <w:pPr>
              <w:rPr>
                <w:color w:val="FFFFFF" w:themeColor="background1"/>
                <w:sz w:val="16"/>
                <w:szCs w:val="16"/>
              </w:rPr>
            </w:pPr>
            <w:r w:rsidRPr="00395DA2">
              <w:rPr>
                <w:b/>
                <w:color w:val="FFFFFF" w:themeColor="background1"/>
                <w:sz w:val="18"/>
              </w:rPr>
              <w:t>Logique</w:t>
            </w:r>
          </w:p>
        </w:tc>
      </w:tr>
      <w:tr w:rsidR="001509F3" w:rsidRPr="00395DA2" w14:paraId="5AF82B10" w14:textId="77777777" w:rsidTr="6992E711">
        <w:trPr>
          <w:gridAfter w:val="1"/>
          <w:wAfter w:w="8" w:type="dxa"/>
          <w:trHeight w:val="300"/>
        </w:trPr>
        <w:tc>
          <w:tcPr>
            <w:tcW w:w="1841" w:type="dxa"/>
            <w:shd w:val="clear" w:color="auto" w:fill="auto"/>
            <w:vAlign w:val="center"/>
          </w:tcPr>
          <w:p w14:paraId="5E7C86E6" w14:textId="77777777" w:rsidR="004F6B0B" w:rsidRPr="00395DA2" w:rsidRDefault="004F6B0B" w:rsidP="00F949FE">
            <w:pPr>
              <w:rPr>
                <w:b/>
                <w:bCs/>
                <w:sz w:val="16"/>
                <w:szCs w:val="16"/>
              </w:rPr>
            </w:pPr>
            <w:r w:rsidRPr="00395DA2">
              <w:rPr>
                <w:b/>
                <w:sz w:val="16"/>
              </w:rPr>
              <w:t>Lien avec</w:t>
            </w:r>
          </w:p>
        </w:tc>
        <w:tc>
          <w:tcPr>
            <w:tcW w:w="13043" w:type="dxa"/>
            <w:gridSpan w:val="4"/>
            <w:shd w:val="clear" w:color="auto" w:fill="auto"/>
            <w:vAlign w:val="center"/>
          </w:tcPr>
          <w:p w14:paraId="1E3E66BD" w14:textId="69999A8E" w:rsidR="004F6B0B" w:rsidRPr="00395DA2" w:rsidRDefault="00C430A6" w:rsidP="00F949FE">
            <w:pPr>
              <w:rPr>
                <w:color w:val="000000" w:themeColor="text1"/>
                <w:sz w:val="16"/>
                <w:szCs w:val="16"/>
              </w:rPr>
            </w:pPr>
            <w:r w:rsidRPr="00395DA2">
              <w:rPr>
                <w:color w:val="000000" w:themeColor="text1"/>
                <w:sz w:val="16"/>
              </w:rPr>
              <w:t>[OO 8], [SAM 4]</w:t>
            </w:r>
          </w:p>
        </w:tc>
      </w:tr>
      <w:tr w:rsidR="001509F3" w:rsidRPr="00395DA2" w14:paraId="1AD1D668" w14:textId="77777777" w:rsidTr="6992E711">
        <w:trPr>
          <w:gridAfter w:val="1"/>
          <w:wAfter w:w="8" w:type="dxa"/>
          <w:trHeight w:val="300"/>
        </w:trPr>
        <w:tc>
          <w:tcPr>
            <w:tcW w:w="1841" w:type="dxa"/>
            <w:shd w:val="clear" w:color="auto" w:fill="auto"/>
            <w:vAlign w:val="center"/>
          </w:tcPr>
          <w:p w14:paraId="7D98ECCF" w14:textId="77777777" w:rsidR="004F6B0B" w:rsidRPr="00395DA2" w:rsidRDefault="004F6B0B" w:rsidP="00F949FE">
            <w:pPr>
              <w:rPr>
                <w:b/>
                <w:bCs/>
                <w:sz w:val="16"/>
                <w:szCs w:val="16"/>
              </w:rPr>
            </w:pPr>
            <w:r w:rsidRPr="00395DA2">
              <w:rPr>
                <w:b/>
                <w:sz w:val="16"/>
              </w:rPr>
              <w:t>Accès à</w:t>
            </w:r>
          </w:p>
        </w:tc>
        <w:tc>
          <w:tcPr>
            <w:tcW w:w="13043" w:type="dxa"/>
            <w:gridSpan w:val="4"/>
            <w:shd w:val="clear" w:color="auto" w:fill="auto"/>
            <w:vAlign w:val="center"/>
          </w:tcPr>
          <w:p w14:paraId="6EC1C5E5" w14:textId="77777777" w:rsidR="004F6B0B" w:rsidRPr="00395DA2" w:rsidRDefault="004F6B0B" w:rsidP="00F949FE">
            <w:pPr>
              <w:rPr>
                <w:color w:val="000000" w:themeColor="text1"/>
                <w:sz w:val="16"/>
                <w:szCs w:val="16"/>
              </w:rPr>
            </w:pPr>
            <w:r w:rsidRPr="00395DA2">
              <w:rPr>
                <w:color w:val="000000" w:themeColor="text1"/>
                <w:sz w:val="16"/>
              </w:rPr>
              <w:t>Sans objet</w:t>
            </w:r>
          </w:p>
        </w:tc>
      </w:tr>
      <w:tr w:rsidR="00831633" w:rsidRPr="00395DA2" w14:paraId="286794A3" w14:textId="77777777" w:rsidTr="6992E711">
        <w:trPr>
          <w:gridAfter w:val="1"/>
          <w:wAfter w:w="8" w:type="dxa"/>
          <w:trHeight w:val="300"/>
        </w:trPr>
        <w:tc>
          <w:tcPr>
            <w:tcW w:w="14884" w:type="dxa"/>
            <w:gridSpan w:val="5"/>
            <w:shd w:val="clear" w:color="auto" w:fill="0070C0"/>
            <w:vAlign w:val="center"/>
          </w:tcPr>
          <w:p w14:paraId="7F1B2320" w14:textId="77777777" w:rsidR="004F6B0B" w:rsidRPr="00395DA2" w:rsidRDefault="004F6B0B" w:rsidP="00F949FE">
            <w:pPr>
              <w:rPr>
                <w:rFonts w:eastAsia="Times New Roman" w:cs="Arial"/>
                <w:b/>
                <w:bCs/>
                <w:color w:val="FFFFFF" w:themeColor="background1"/>
                <w:sz w:val="18"/>
                <w:szCs w:val="18"/>
              </w:rPr>
            </w:pPr>
            <w:r w:rsidRPr="00395DA2">
              <w:rPr>
                <w:b/>
                <w:color w:val="FFFFFF" w:themeColor="background1"/>
                <w:sz w:val="18"/>
              </w:rPr>
              <w:t>Évaluation</w:t>
            </w:r>
          </w:p>
        </w:tc>
      </w:tr>
      <w:tr w:rsidR="0030675E" w:rsidRPr="00395DA2" w14:paraId="2CB3D375" w14:textId="77777777" w:rsidTr="6992E711">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F8D92D" w14:textId="73EA864C" w:rsidR="0030675E" w:rsidRPr="00395DA2" w:rsidRDefault="0030675E" w:rsidP="00F949FE">
            <w:pPr>
              <w:rPr>
                <w:b/>
                <w:sz w:val="16"/>
                <w:szCs w:val="16"/>
              </w:rPr>
            </w:pPr>
            <w:r w:rsidRPr="00395DA2">
              <w:rPr>
                <w:b/>
                <w:sz w:val="16"/>
              </w:rPr>
              <w:t>Critères d</w:t>
            </w:r>
            <w:r w:rsidR="00072516">
              <w:rPr>
                <w:b/>
                <w:sz w:val="16"/>
              </w:rPr>
              <w:t>’</w:t>
            </w:r>
            <w:r w:rsidRPr="00395DA2">
              <w:rPr>
                <w:b/>
                <w:sz w:val="16"/>
              </w:rPr>
              <w:t>évaluation</w:t>
            </w:r>
          </w:p>
        </w:tc>
        <w:tc>
          <w:tcPr>
            <w:tcW w:w="1304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81159EE" w14:textId="346C2311" w:rsidR="0030675E" w:rsidRPr="00395DA2" w:rsidRDefault="0041439F" w:rsidP="00F949FE">
            <w:pPr>
              <w:rPr>
                <w:color w:val="000000" w:themeColor="text1"/>
                <w:sz w:val="16"/>
                <w:szCs w:val="16"/>
              </w:rPr>
            </w:pPr>
            <w:r w:rsidRPr="00395DA2">
              <w:rPr>
                <w:color w:val="000000" w:themeColor="text1"/>
                <w:sz w:val="16"/>
              </w:rPr>
              <w:t>Les 100 points de cet indicateur sont répartis entre les options désignées par une lettre (50 points), et celles relatives au périmètre couvert (50 points). La note finale sera fondée sur les quatre meilleures combinaisons d</w:t>
            </w:r>
            <w:r w:rsidR="00072516">
              <w:rPr>
                <w:color w:val="000000" w:themeColor="text1"/>
                <w:sz w:val="16"/>
              </w:rPr>
              <w:t>’</w:t>
            </w:r>
            <w:r w:rsidRPr="00395DA2">
              <w:rPr>
                <w:color w:val="000000" w:themeColor="text1"/>
                <w:sz w:val="16"/>
              </w:rPr>
              <w:t>options désignées par des lettres et des chiffres.</w:t>
            </w:r>
          </w:p>
        </w:tc>
      </w:tr>
      <w:tr w:rsidR="009B1851" w:rsidRPr="00395DA2" w14:paraId="6C0CD1BB" w14:textId="77777777" w:rsidTr="6992E711">
        <w:trPr>
          <w:gridAfter w:val="1"/>
          <w:wAfter w:w="8" w:type="dxa"/>
          <w:trHeight w:val="1552"/>
        </w:trPr>
        <w:tc>
          <w:tcPr>
            <w:tcW w:w="1841" w:type="dxa"/>
            <w:shd w:val="clear" w:color="auto" w:fill="auto"/>
            <w:vAlign w:val="center"/>
          </w:tcPr>
          <w:p w14:paraId="7BA3EEF0" w14:textId="77777777" w:rsidR="0030675E" w:rsidRPr="00395DA2" w:rsidRDefault="0030675E" w:rsidP="00F949FE">
            <w:pPr>
              <w:rPr>
                <w:b/>
                <w:sz w:val="16"/>
                <w:szCs w:val="16"/>
              </w:rPr>
            </w:pPr>
          </w:p>
        </w:tc>
        <w:tc>
          <w:tcPr>
            <w:tcW w:w="3829" w:type="dxa"/>
            <w:shd w:val="clear" w:color="auto" w:fill="auto"/>
            <w:vAlign w:val="center"/>
          </w:tcPr>
          <w:p w14:paraId="07BC9689" w14:textId="2A4F7431" w:rsidR="0030675E" w:rsidRPr="00395DA2" w:rsidRDefault="0030675E" w:rsidP="0030675E">
            <w:pPr>
              <w:rPr>
                <w:color w:val="000000" w:themeColor="text1"/>
                <w:sz w:val="16"/>
                <w:szCs w:val="16"/>
              </w:rPr>
            </w:pPr>
            <w:r w:rsidRPr="00395DA2">
              <w:rPr>
                <w:color w:val="000000" w:themeColor="text1"/>
                <w:sz w:val="16"/>
              </w:rPr>
              <w:t>50 points pour les options désignées par une lettre</w:t>
            </w:r>
            <w:r w:rsidR="0086191E" w:rsidRPr="00395DA2">
              <w:rPr>
                <w:color w:val="000000" w:themeColor="text1"/>
                <w:sz w:val="16"/>
              </w:rPr>
              <w:t> :</w:t>
            </w:r>
          </w:p>
          <w:p w14:paraId="151B5F4C" w14:textId="77777777" w:rsidR="00700F1B" w:rsidRPr="00395DA2" w:rsidRDefault="00700F1B" w:rsidP="0030675E">
            <w:pPr>
              <w:rPr>
                <w:color w:val="000000" w:themeColor="text1"/>
                <w:sz w:val="16"/>
                <w:szCs w:val="16"/>
              </w:rPr>
            </w:pPr>
          </w:p>
          <w:p w14:paraId="68E7AC95" w14:textId="15F75212" w:rsidR="0030675E" w:rsidRPr="00395DA2" w:rsidRDefault="0030675E" w:rsidP="0030675E">
            <w:pPr>
              <w:rPr>
                <w:color w:val="000000" w:themeColor="text1"/>
                <w:sz w:val="16"/>
                <w:szCs w:val="16"/>
              </w:rPr>
            </w:pPr>
            <w:r w:rsidRPr="00395DA2">
              <w:rPr>
                <w:color w:val="000000" w:themeColor="text1"/>
                <w:sz w:val="16"/>
              </w:rPr>
              <w:t>50 points pour au moins 5 réponses cochées parmi les options A à F.</w:t>
            </w:r>
          </w:p>
          <w:p w14:paraId="1AD4AD6B" w14:textId="3D0460D1" w:rsidR="0030675E" w:rsidRPr="00395DA2" w:rsidRDefault="0030675E" w:rsidP="0030675E">
            <w:pPr>
              <w:rPr>
                <w:color w:val="000000" w:themeColor="text1"/>
                <w:sz w:val="16"/>
                <w:szCs w:val="16"/>
              </w:rPr>
            </w:pPr>
            <w:r w:rsidRPr="00395DA2">
              <w:rPr>
                <w:color w:val="000000" w:themeColor="text1"/>
                <w:sz w:val="16"/>
              </w:rPr>
              <w:t>33 points pour 4 réponses cochées parmi les options A à F.</w:t>
            </w:r>
          </w:p>
          <w:p w14:paraId="6C0D9AD0" w14:textId="6C0300D3" w:rsidR="0030675E" w:rsidRPr="00395DA2" w:rsidRDefault="0030675E" w:rsidP="0030675E">
            <w:pPr>
              <w:rPr>
                <w:color w:val="000000" w:themeColor="text1"/>
                <w:sz w:val="16"/>
                <w:szCs w:val="16"/>
              </w:rPr>
            </w:pPr>
            <w:r w:rsidRPr="00395DA2">
              <w:rPr>
                <w:color w:val="000000" w:themeColor="text1"/>
                <w:sz w:val="16"/>
              </w:rPr>
              <w:t>16 points pour</w:t>
            </w:r>
            <w:r w:rsidRPr="00395DA2">
              <w:rPr>
                <w:color w:val="FF0000"/>
                <w:sz w:val="16"/>
              </w:rPr>
              <w:t xml:space="preserve"> </w:t>
            </w:r>
            <w:r w:rsidRPr="00395DA2">
              <w:rPr>
                <w:color w:val="000000" w:themeColor="text1"/>
                <w:sz w:val="16"/>
              </w:rPr>
              <w:t>1-3 réponses cochées parmi les options A à F.</w:t>
            </w:r>
          </w:p>
          <w:p w14:paraId="682F9040" w14:textId="556B09E8" w:rsidR="0030675E" w:rsidRPr="00395DA2" w:rsidRDefault="0030675E" w:rsidP="0030675E">
            <w:pPr>
              <w:rPr>
                <w:color w:val="000000" w:themeColor="text1"/>
                <w:sz w:val="16"/>
                <w:szCs w:val="16"/>
              </w:rPr>
            </w:pPr>
            <w:r w:rsidRPr="00395DA2">
              <w:rPr>
                <w:color w:val="000000" w:themeColor="text1"/>
                <w:sz w:val="16"/>
              </w:rPr>
              <w:t>0 point pour l</w:t>
            </w:r>
            <w:r w:rsidR="00072516">
              <w:rPr>
                <w:color w:val="000000" w:themeColor="text1"/>
                <w:sz w:val="16"/>
              </w:rPr>
              <w:t>’</w:t>
            </w:r>
            <w:r w:rsidRPr="00395DA2">
              <w:rPr>
                <w:color w:val="000000" w:themeColor="text1"/>
                <w:sz w:val="16"/>
              </w:rPr>
              <w:t>option G.</w:t>
            </w:r>
          </w:p>
        </w:tc>
        <w:tc>
          <w:tcPr>
            <w:tcW w:w="709" w:type="dxa"/>
            <w:shd w:val="clear" w:color="auto" w:fill="auto"/>
            <w:vAlign w:val="center"/>
          </w:tcPr>
          <w:p w14:paraId="03BDDB9E" w14:textId="69D7B234" w:rsidR="0030675E" w:rsidRPr="00395DA2" w:rsidRDefault="0030675E" w:rsidP="00014F12">
            <w:pPr>
              <w:rPr>
                <w:b/>
                <w:bCs/>
                <w:color w:val="000000" w:themeColor="text1"/>
                <w:sz w:val="16"/>
                <w:szCs w:val="16"/>
              </w:rPr>
            </w:pPr>
            <w:r w:rsidRPr="00395DA2">
              <w:rPr>
                <w:b/>
                <w:color w:val="000000" w:themeColor="text1"/>
                <w:sz w:val="16"/>
              </w:rPr>
              <w:t>ET</w:t>
            </w:r>
          </w:p>
        </w:tc>
        <w:tc>
          <w:tcPr>
            <w:tcW w:w="4253" w:type="dxa"/>
            <w:shd w:val="clear" w:color="auto" w:fill="auto"/>
            <w:vAlign w:val="center"/>
          </w:tcPr>
          <w:p w14:paraId="67F2CBF8" w14:textId="5B9F5F14" w:rsidR="0030675E" w:rsidRPr="00395DA2" w:rsidRDefault="0030675E" w:rsidP="0030675E">
            <w:pPr>
              <w:rPr>
                <w:color w:val="000000" w:themeColor="text1"/>
                <w:sz w:val="16"/>
                <w:szCs w:val="16"/>
              </w:rPr>
            </w:pPr>
            <w:r w:rsidRPr="00395DA2">
              <w:rPr>
                <w:color w:val="000000" w:themeColor="text1"/>
                <w:sz w:val="16"/>
              </w:rPr>
              <w:t>50 points pour le périmètre couvert</w:t>
            </w:r>
            <w:r w:rsidR="0086191E" w:rsidRPr="00395DA2">
              <w:rPr>
                <w:color w:val="000000" w:themeColor="text1"/>
                <w:sz w:val="16"/>
              </w:rPr>
              <w:t> :</w:t>
            </w:r>
          </w:p>
          <w:p w14:paraId="4A628E1A" w14:textId="77777777" w:rsidR="00700F1B" w:rsidRPr="00395DA2" w:rsidRDefault="00700F1B" w:rsidP="0030675E">
            <w:pPr>
              <w:rPr>
                <w:color w:val="000000" w:themeColor="text1"/>
                <w:sz w:val="16"/>
                <w:szCs w:val="16"/>
              </w:rPr>
            </w:pPr>
          </w:p>
          <w:p w14:paraId="37C1A2DD" w14:textId="47D3E0DF" w:rsidR="00700F1B" w:rsidRPr="00395DA2" w:rsidRDefault="00700F1B" w:rsidP="0030675E">
            <w:pPr>
              <w:rPr>
                <w:color w:val="000000" w:themeColor="text1"/>
                <w:sz w:val="16"/>
                <w:szCs w:val="16"/>
              </w:rPr>
            </w:pPr>
            <w:r w:rsidRPr="00395DA2">
              <w:rPr>
                <w:color w:val="000000" w:themeColor="text1"/>
                <w:sz w:val="16"/>
              </w:rPr>
              <w:t>Pour les réponses A à F, chaque option est notée comme suit</w:t>
            </w:r>
            <w:r w:rsidR="0086191E" w:rsidRPr="00395DA2">
              <w:rPr>
                <w:color w:val="000000" w:themeColor="text1"/>
                <w:sz w:val="16"/>
              </w:rPr>
              <w:t> :</w:t>
            </w:r>
          </w:p>
          <w:p w14:paraId="6887CAA6" w14:textId="1BB9E9DD" w:rsidR="0030675E" w:rsidRPr="00395DA2" w:rsidRDefault="0030675E" w:rsidP="0030675E">
            <w:pPr>
              <w:rPr>
                <w:color w:val="000000" w:themeColor="text1"/>
                <w:sz w:val="16"/>
                <w:szCs w:val="16"/>
              </w:rPr>
            </w:pPr>
            <w:r w:rsidRPr="00395DA2">
              <w:rPr>
                <w:color w:val="000000" w:themeColor="text1"/>
                <w:sz w:val="16"/>
              </w:rPr>
              <w:t>50/5 points pour toutes les options (1) cochées.</w:t>
            </w:r>
          </w:p>
          <w:p w14:paraId="3C762F2D" w14:textId="5D63ACB2" w:rsidR="0030675E" w:rsidRPr="00395DA2" w:rsidRDefault="0030675E" w:rsidP="0030675E">
            <w:pPr>
              <w:rPr>
                <w:color w:val="000000" w:themeColor="text1"/>
                <w:sz w:val="16"/>
                <w:szCs w:val="16"/>
              </w:rPr>
            </w:pPr>
            <w:r w:rsidRPr="00395DA2">
              <w:rPr>
                <w:color w:val="000000" w:themeColor="text1"/>
                <w:sz w:val="16"/>
              </w:rPr>
              <w:t>25/5 points pour la majorité d</w:t>
            </w:r>
            <w:r w:rsidR="00072516">
              <w:rPr>
                <w:color w:val="000000" w:themeColor="text1"/>
                <w:sz w:val="16"/>
              </w:rPr>
              <w:t>’</w:t>
            </w:r>
            <w:r w:rsidRPr="00395DA2">
              <w:rPr>
                <w:color w:val="000000" w:themeColor="text1"/>
                <w:sz w:val="16"/>
              </w:rPr>
              <w:t>options (2) cochées.</w:t>
            </w:r>
          </w:p>
          <w:p w14:paraId="259EF33F" w14:textId="15CE6752" w:rsidR="0030675E" w:rsidRPr="00395DA2" w:rsidRDefault="0030675E" w:rsidP="0030675E">
            <w:pPr>
              <w:rPr>
                <w:color w:val="000000" w:themeColor="text1"/>
                <w:sz w:val="16"/>
                <w:szCs w:val="16"/>
              </w:rPr>
            </w:pPr>
            <w:r w:rsidRPr="00395DA2">
              <w:rPr>
                <w:color w:val="000000" w:themeColor="text1"/>
                <w:sz w:val="16"/>
              </w:rPr>
              <w:t>12/5 points pour une minorité d</w:t>
            </w:r>
            <w:r w:rsidR="00072516">
              <w:rPr>
                <w:color w:val="000000" w:themeColor="text1"/>
                <w:sz w:val="16"/>
              </w:rPr>
              <w:t>’</w:t>
            </w:r>
            <w:r w:rsidRPr="00395DA2">
              <w:rPr>
                <w:color w:val="000000" w:themeColor="text1"/>
                <w:sz w:val="16"/>
              </w:rPr>
              <w:t>options (3) cochées.</w:t>
            </w:r>
          </w:p>
        </w:tc>
        <w:tc>
          <w:tcPr>
            <w:tcW w:w="4252" w:type="dxa"/>
            <w:shd w:val="clear" w:color="auto" w:fill="auto"/>
            <w:vAlign w:val="center"/>
          </w:tcPr>
          <w:p w14:paraId="61431CA6" w14:textId="4C4A7FCC" w:rsidR="0030675E" w:rsidRPr="00395DA2" w:rsidRDefault="0030675E" w:rsidP="0030675E">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66AEE9AA" w14:textId="77777777" w:rsidR="0030675E" w:rsidRPr="00395DA2" w:rsidRDefault="0030675E" w:rsidP="0030675E">
            <w:pPr>
              <w:rPr>
                <w:color w:val="000000" w:themeColor="text1"/>
                <w:sz w:val="16"/>
                <w:szCs w:val="16"/>
              </w:rPr>
            </w:pPr>
          </w:p>
          <w:p w14:paraId="5B12672B" w14:textId="6185E6E3" w:rsidR="0030675E" w:rsidRPr="00395DA2" w:rsidRDefault="005168C3" w:rsidP="0030675E">
            <w:pPr>
              <w:rPr>
                <w:color w:val="000000" w:themeColor="text1"/>
                <w:sz w:val="16"/>
                <w:szCs w:val="16"/>
              </w:rPr>
            </w:pPr>
            <w:r w:rsidRPr="00395DA2">
              <w:rPr>
                <w:color w:val="000000" w:themeColor="text1"/>
                <w:sz w:val="16"/>
              </w:rPr>
              <w:t xml:space="preserve">Si vous sélectionnez </w:t>
            </w:r>
            <w:r w:rsidR="00E61333" w:rsidRPr="00395DA2">
              <w:rPr>
                <w:color w:val="000000" w:themeColor="text1"/>
                <w:sz w:val="16"/>
              </w:rPr>
              <w:t>« </w:t>
            </w:r>
            <w:r w:rsidRPr="00395DA2">
              <w:rPr>
                <w:color w:val="000000" w:themeColor="text1"/>
                <w:sz w:val="16"/>
              </w:rPr>
              <w:t>G</w:t>
            </w:r>
            <w:r w:rsidR="00E61333" w:rsidRPr="00395DA2">
              <w:rPr>
                <w:color w:val="000000" w:themeColor="text1"/>
                <w:sz w:val="16"/>
              </w:rPr>
              <w:t> »</w:t>
            </w:r>
            <w:r w:rsidRPr="00395DA2">
              <w:rPr>
                <w:color w:val="000000" w:themeColor="text1"/>
                <w:sz w:val="16"/>
              </w:rPr>
              <w:t>, vous obtiendrez une note de 0/100 points pour cet indicateur.</w:t>
            </w:r>
          </w:p>
        </w:tc>
      </w:tr>
      <w:tr w:rsidR="001509F3" w:rsidRPr="00395DA2" w14:paraId="6AA324A9" w14:textId="77777777" w:rsidTr="6992E711">
        <w:trPr>
          <w:gridAfter w:val="1"/>
          <w:wAfter w:w="8" w:type="dxa"/>
          <w:trHeight w:val="300"/>
        </w:trPr>
        <w:tc>
          <w:tcPr>
            <w:tcW w:w="1841" w:type="dxa"/>
            <w:shd w:val="clear" w:color="auto" w:fill="auto"/>
            <w:vAlign w:val="center"/>
          </w:tcPr>
          <w:p w14:paraId="7EB512C7" w14:textId="77777777" w:rsidR="004F6B0B" w:rsidRPr="00395DA2" w:rsidDel="002635ED" w:rsidRDefault="004F6B0B" w:rsidP="00F949FE">
            <w:pPr>
              <w:spacing w:line="240" w:lineRule="auto"/>
              <w:rPr>
                <w:b/>
                <w:bCs/>
                <w:sz w:val="16"/>
                <w:szCs w:val="16"/>
              </w:rPr>
            </w:pPr>
            <w:r w:rsidRPr="00395DA2">
              <w:rPr>
                <w:b/>
                <w:sz w:val="16"/>
              </w:rPr>
              <w:t>Multiplicateur</w:t>
            </w:r>
          </w:p>
        </w:tc>
        <w:tc>
          <w:tcPr>
            <w:tcW w:w="13043" w:type="dxa"/>
            <w:gridSpan w:val="4"/>
            <w:shd w:val="clear" w:color="auto" w:fill="auto"/>
            <w:vAlign w:val="center"/>
          </w:tcPr>
          <w:p w14:paraId="039E4AAB" w14:textId="443A4816" w:rsidR="004F6B0B" w:rsidRPr="00395DA2" w:rsidRDefault="007A52B1" w:rsidP="00F949FE">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7A294634" w14:textId="1989099F" w:rsidR="005963D8" w:rsidRPr="00395DA2" w:rsidRDefault="005963D8">
      <w:pPr>
        <w:spacing w:after="160" w:line="259" w:lineRule="auto"/>
      </w:pPr>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829"/>
        <w:gridCol w:w="4670"/>
        <w:gridCol w:w="1982"/>
        <w:gridCol w:w="2001"/>
      </w:tblGrid>
      <w:tr w:rsidR="00CD20D6" w:rsidRPr="00395DA2" w14:paraId="034D7B73" w14:textId="77777777" w:rsidTr="00F949FE">
        <w:trPr>
          <w:trHeight w:val="367"/>
        </w:trPr>
        <w:tc>
          <w:tcPr>
            <w:tcW w:w="1840" w:type="dxa"/>
            <w:vMerge w:val="restart"/>
            <w:shd w:val="clear" w:color="auto" w:fill="DFF5F9"/>
            <w:vAlign w:val="center"/>
            <w:hideMark/>
          </w:tcPr>
          <w:p w14:paraId="4C0C3529" w14:textId="030F27AA" w:rsidR="00CD20D6" w:rsidRPr="00395DA2" w:rsidRDefault="00CD20D6" w:rsidP="00FC6729">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0B6051DF" w14:textId="77777777" w:rsidR="00CD20D6" w:rsidRPr="00395DA2" w:rsidRDefault="00CD20D6" w:rsidP="00FC6729">
            <w:pPr>
              <w:spacing w:line="240" w:lineRule="auto"/>
              <w:jc w:val="center"/>
              <w:textAlignment w:val="baseline"/>
              <w:rPr>
                <w:rFonts w:eastAsia="Times New Roman" w:cs="Arial"/>
                <w:b/>
                <w:sz w:val="14"/>
                <w:szCs w:val="14"/>
                <w:lang w:eastAsia="en-GB"/>
              </w:rPr>
            </w:pPr>
          </w:p>
          <w:p w14:paraId="093181AD" w14:textId="45E2C185" w:rsidR="00CD20D6" w:rsidRPr="00395DA2" w:rsidRDefault="00CD20D6" w:rsidP="00FC6729">
            <w:pPr>
              <w:pStyle w:val="Indicatorsubsection"/>
              <w:rPr>
                <w:sz w:val="18"/>
                <w:szCs w:val="18"/>
              </w:rPr>
            </w:pPr>
            <w:bookmarkStart w:id="18" w:name="_Toc124323344"/>
            <w:r w:rsidRPr="00395DA2">
              <w:t>SAM 7</w:t>
            </w:r>
            <w:bookmarkEnd w:id="18"/>
          </w:p>
        </w:tc>
        <w:tc>
          <w:tcPr>
            <w:tcW w:w="1556" w:type="dxa"/>
            <w:shd w:val="clear" w:color="auto" w:fill="DFF5F9"/>
            <w:vAlign w:val="center"/>
            <w:hideMark/>
          </w:tcPr>
          <w:p w14:paraId="4B487D06" w14:textId="77482347" w:rsidR="00CD20D6" w:rsidRPr="00395DA2" w:rsidRDefault="00395DA2" w:rsidP="00FC6729">
            <w:pPr>
              <w:spacing w:line="240" w:lineRule="auto"/>
              <w:textAlignment w:val="baseline"/>
              <w:rPr>
                <w:rFonts w:eastAsia="Times New Roman" w:cs="Arial"/>
                <w:sz w:val="14"/>
                <w:szCs w:val="14"/>
              </w:rPr>
            </w:pPr>
            <w:r>
              <w:rPr>
                <w:b/>
                <w:sz w:val="14"/>
              </w:rPr>
              <w:t>Lien avec :</w:t>
            </w:r>
            <w:r w:rsidR="00CD20D6" w:rsidRPr="00395DA2">
              <w:rPr>
                <w:b/>
                <w:sz w:val="14"/>
              </w:rPr>
              <w:t xml:space="preserve"> </w:t>
            </w:r>
          </w:p>
        </w:tc>
        <w:tc>
          <w:tcPr>
            <w:tcW w:w="2829" w:type="dxa"/>
            <w:shd w:val="clear" w:color="auto" w:fill="DFF5F9"/>
            <w:vAlign w:val="center"/>
          </w:tcPr>
          <w:p w14:paraId="36F12B58" w14:textId="0AEC40A6" w:rsidR="00CD20D6" w:rsidRPr="00395DA2" w:rsidRDefault="00CD20D6" w:rsidP="00FC6729">
            <w:pPr>
              <w:spacing w:line="240" w:lineRule="auto"/>
              <w:textAlignment w:val="baseline"/>
              <w:rPr>
                <w:rFonts w:eastAsia="Times New Roman" w:cs="Arial"/>
                <w:sz w:val="14"/>
                <w:szCs w:val="14"/>
              </w:rPr>
            </w:pPr>
            <w:r w:rsidRPr="00395DA2">
              <w:rPr>
                <w:b/>
                <w:sz w:val="22"/>
              </w:rPr>
              <w:t>OO 9, SAM 4</w:t>
            </w:r>
          </w:p>
        </w:tc>
        <w:tc>
          <w:tcPr>
            <w:tcW w:w="4670" w:type="dxa"/>
            <w:vMerge w:val="restart"/>
            <w:shd w:val="clear" w:color="auto" w:fill="DFF5F9"/>
            <w:vAlign w:val="center"/>
          </w:tcPr>
          <w:p w14:paraId="5D18927A" w14:textId="77777777" w:rsidR="00CD20D6" w:rsidRPr="00395DA2" w:rsidRDefault="00CD20D6" w:rsidP="00FC6729">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12B8456A" w14:textId="77777777" w:rsidR="00CD20D6" w:rsidRPr="00395DA2" w:rsidRDefault="00CD20D6" w:rsidP="00FC6729">
            <w:pPr>
              <w:spacing w:line="240" w:lineRule="auto"/>
              <w:jc w:val="center"/>
              <w:textAlignment w:val="baseline"/>
              <w:rPr>
                <w:rFonts w:eastAsia="Times New Roman" w:cs="Arial"/>
                <w:sz w:val="14"/>
                <w:szCs w:val="14"/>
                <w:lang w:eastAsia="en-GB"/>
              </w:rPr>
            </w:pPr>
          </w:p>
          <w:p w14:paraId="424BA6FC" w14:textId="3743A400" w:rsidR="00CD20D6" w:rsidRPr="00395DA2" w:rsidRDefault="00DE09C0" w:rsidP="00FC6729">
            <w:pPr>
              <w:jc w:val="center"/>
              <w:rPr>
                <w:sz w:val="18"/>
                <w:szCs w:val="18"/>
              </w:rPr>
            </w:pPr>
            <w:r>
              <w:rPr>
                <w:b/>
                <w:sz w:val="22"/>
              </w:rPr>
              <w:t>Engagement (dialogue et vote) :</w:t>
            </w:r>
          </w:p>
        </w:tc>
        <w:tc>
          <w:tcPr>
            <w:tcW w:w="1982" w:type="dxa"/>
            <w:vMerge w:val="restart"/>
            <w:shd w:val="clear" w:color="auto" w:fill="DFF5F9"/>
            <w:vAlign w:val="center"/>
            <w:hideMark/>
          </w:tcPr>
          <w:p w14:paraId="6B51E337" w14:textId="77777777" w:rsidR="00CD20D6" w:rsidRPr="00395DA2" w:rsidRDefault="00CD20D6" w:rsidP="00FC6729">
            <w:pPr>
              <w:spacing w:line="240" w:lineRule="auto"/>
              <w:jc w:val="center"/>
              <w:textAlignment w:val="baseline"/>
              <w:rPr>
                <w:rFonts w:eastAsia="Times New Roman" w:cs="Arial"/>
                <w:b/>
                <w:bCs/>
                <w:sz w:val="14"/>
                <w:szCs w:val="14"/>
              </w:rPr>
            </w:pPr>
            <w:r w:rsidRPr="00395DA2">
              <w:rPr>
                <w:b/>
                <w:sz w:val="14"/>
              </w:rPr>
              <w:t>Principe des PRI</w:t>
            </w:r>
          </w:p>
          <w:p w14:paraId="3F86B4BC" w14:textId="77777777" w:rsidR="00CD20D6" w:rsidRPr="00395DA2" w:rsidRDefault="00CD20D6" w:rsidP="00FC6729">
            <w:pPr>
              <w:spacing w:line="240" w:lineRule="auto"/>
              <w:jc w:val="center"/>
              <w:textAlignment w:val="baseline"/>
              <w:rPr>
                <w:rFonts w:eastAsia="Times New Roman" w:cs="Arial"/>
                <w:b/>
                <w:bCs/>
                <w:sz w:val="14"/>
                <w:szCs w:val="14"/>
                <w:lang w:eastAsia="en-GB"/>
              </w:rPr>
            </w:pPr>
          </w:p>
          <w:p w14:paraId="2DD05E99" w14:textId="77777777" w:rsidR="00CD20D6" w:rsidRPr="00395DA2" w:rsidRDefault="00CD20D6" w:rsidP="00FC6729">
            <w:pPr>
              <w:spacing w:line="240" w:lineRule="auto"/>
              <w:jc w:val="center"/>
              <w:textAlignment w:val="baseline"/>
              <w:rPr>
                <w:rFonts w:eastAsia="Times New Roman" w:cs="Arial"/>
                <w:sz w:val="18"/>
                <w:szCs w:val="18"/>
              </w:rPr>
            </w:pPr>
            <w:r w:rsidRPr="00395DA2">
              <w:rPr>
                <w:b/>
                <w:sz w:val="22"/>
              </w:rPr>
              <w:t>4</w:t>
            </w:r>
          </w:p>
        </w:tc>
        <w:tc>
          <w:tcPr>
            <w:tcW w:w="2001" w:type="dxa"/>
            <w:vMerge w:val="restart"/>
            <w:shd w:val="clear" w:color="auto" w:fill="00B0F0"/>
            <w:tcMar>
              <w:top w:w="113" w:type="dxa"/>
              <w:left w:w="113" w:type="dxa"/>
              <w:bottom w:w="113" w:type="dxa"/>
              <w:right w:w="113" w:type="dxa"/>
            </w:tcMar>
            <w:vAlign w:val="center"/>
            <w:hideMark/>
          </w:tcPr>
          <w:p w14:paraId="2DC9E64E" w14:textId="50C8F930" w:rsidR="00CD20D6" w:rsidRPr="00395DA2" w:rsidRDefault="00CD20D6" w:rsidP="00FC6729">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35950631" w14:textId="77777777" w:rsidR="00CD20D6" w:rsidRPr="00395DA2" w:rsidRDefault="00CD20D6" w:rsidP="00FC6729">
            <w:pPr>
              <w:spacing w:line="240" w:lineRule="auto"/>
              <w:jc w:val="center"/>
              <w:textAlignment w:val="baseline"/>
              <w:rPr>
                <w:rFonts w:eastAsia="Times New Roman" w:cs="Arial"/>
                <w:b/>
                <w:bCs/>
                <w:color w:val="FFFFFF" w:themeColor="background1"/>
                <w:sz w:val="14"/>
                <w:szCs w:val="14"/>
                <w:lang w:eastAsia="en-GB"/>
              </w:rPr>
            </w:pPr>
          </w:p>
          <w:p w14:paraId="311B670F" w14:textId="77777777" w:rsidR="00CD20D6" w:rsidRPr="00395DA2" w:rsidRDefault="00CD20D6" w:rsidP="00FC6729">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CD20D6" w:rsidRPr="00395DA2" w14:paraId="555A28ED" w14:textId="77777777" w:rsidTr="00CD20D6">
        <w:trPr>
          <w:trHeight w:val="367"/>
        </w:trPr>
        <w:tc>
          <w:tcPr>
            <w:tcW w:w="1840" w:type="dxa"/>
            <w:vMerge/>
            <w:vAlign w:val="center"/>
          </w:tcPr>
          <w:p w14:paraId="4E85ABD1" w14:textId="77777777" w:rsidR="00CD20D6" w:rsidRPr="00395DA2" w:rsidRDefault="00CD20D6" w:rsidP="00FC6729">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791D3DE0" w14:textId="06592A7B" w:rsidR="00CD20D6" w:rsidRPr="00395DA2" w:rsidRDefault="00CD20D6" w:rsidP="00FC6729">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829" w:type="dxa"/>
            <w:shd w:val="clear" w:color="auto" w:fill="DFF5F9"/>
            <w:vAlign w:val="center"/>
          </w:tcPr>
          <w:p w14:paraId="71DBC01F" w14:textId="77777777" w:rsidR="00CD20D6" w:rsidRPr="00395DA2" w:rsidRDefault="00CD20D6" w:rsidP="00FC6729">
            <w:pPr>
              <w:spacing w:line="240" w:lineRule="auto"/>
              <w:textAlignment w:val="baseline"/>
              <w:rPr>
                <w:rFonts w:eastAsia="Times New Roman" w:cs="Arial"/>
                <w:b/>
                <w:sz w:val="14"/>
                <w:szCs w:val="14"/>
              </w:rPr>
            </w:pPr>
            <w:r w:rsidRPr="00395DA2">
              <w:rPr>
                <w:b/>
                <w:sz w:val="22"/>
              </w:rPr>
              <w:t>Sans objet</w:t>
            </w:r>
          </w:p>
        </w:tc>
        <w:tc>
          <w:tcPr>
            <w:tcW w:w="4670" w:type="dxa"/>
            <w:vMerge/>
            <w:vAlign w:val="center"/>
          </w:tcPr>
          <w:p w14:paraId="166647F2" w14:textId="77777777" w:rsidR="00CD20D6" w:rsidRPr="00395DA2" w:rsidRDefault="00CD20D6" w:rsidP="00FC6729">
            <w:pPr>
              <w:spacing w:line="240" w:lineRule="auto"/>
              <w:jc w:val="center"/>
              <w:textAlignment w:val="baseline"/>
              <w:rPr>
                <w:rFonts w:eastAsia="Times New Roman" w:cs="Arial"/>
                <w:b/>
                <w:sz w:val="14"/>
                <w:szCs w:val="14"/>
                <w:lang w:eastAsia="en-GB"/>
              </w:rPr>
            </w:pPr>
          </w:p>
        </w:tc>
        <w:tc>
          <w:tcPr>
            <w:tcW w:w="1982" w:type="dxa"/>
            <w:vMerge/>
            <w:vAlign w:val="center"/>
          </w:tcPr>
          <w:p w14:paraId="6CE2CAEE" w14:textId="77777777" w:rsidR="00CD20D6" w:rsidRPr="00395DA2" w:rsidRDefault="00CD20D6" w:rsidP="00FC6729">
            <w:pPr>
              <w:spacing w:line="240" w:lineRule="auto"/>
              <w:jc w:val="center"/>
              <w:textAlignment w:val="baseline"/>
              <w:rPr>
                <w:rFonts w:eastAsia="Times New Roman" w:cs="Arial"/>
                <w:b/>
                <w:bCs/>
                <w:sz w:val="14"/>
                <w:szCs w:val="14"/>
                <w:lang w:eastAsia="en-GB"/>
              </w:rPr>
            </w:pPr>
          </w:p>
        </w:tc>
        <w:tc>
          <w:tcPr>
            <w:tcW w:w="2001" w:type="dxa"/>
            <w:vMerge/>
            <w:tcMar>
              <w:top w:w="113" w:type="dxa"/>
              <w:left w:w="113" w:type="dxa"/>
              <w:bottom w:w="113" w:type="dxa"/>
              <w:right w:w="113" w:type="dxa"/>
            </w:tcMar>
            <w:vAlign w:val="center"/>
          </w:tcPr>
          <w:p w14:paraId="538FF942" w14:textId="77777777" w:rsidR="00CD20D6" w:rsidRPr="00395DA2" w:rsidRDefault="00CD20D6" w:rsidP="00FC6729">
            <w:pPr>
              <w:spacing w:line="240" w:lineRule="auto"/>
              <w:jc w:val="center"/>
              <w:textAlignment w:val="baseline"/>
              <w:rPr>
                <w:rFonts w:eastAsia="Times New Roman" w:cs="Arial"/>
                <w:b/>
                <w:bCs/>
                <w:color w:val="FFFFFF" w:themeColor="background1"/>
                <w:sz w:val="14"/>
                <w:szCs w:val="14"/>
                <w:lang w:eastAsia="en-GB"/>
              </w:rPr>
            </w:pPr>
          </w:p>
        </w:tc>
      </w:tr>
      <w:tr w:rsidR="001F782E" w:rsidRPr="00395DA2" w14:paraId="13CB2668" w14:textId="77777777" w:rsidTr="00DD23EC">
        <w:trPr>
          <w:trHeight w:val="567"/>
        </w:trPr>
        <w:tc>
          <w:tcPr>
            <w:tcW w:w="1487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8757BD2" w14:textId="0162614B" w:rsidR="00413240" w:rsidRPr="00395DA2" w:rsidRDefault="00180A4D" w:rsidP="00E466EB">
            <w:pPr>
              <w:rPr>
                <w:b/>
                <w:bCs/>
              </w:rPr>
            </w:pPr>
            <w:r w:rsidRPr="00395DA2">
              <w:rPr>
                <w:b/>
              </w:rPr>
              <w:t>Au cours de l</w:t>
            </w:r>
            <w:r w:rsidR="00072516">
              <w:rPr>
                <w:b/>
              </w:rPr>
              <w:t>’</w:t>
            </w:r>
            <w:r w:rsidRPr="00395DA2">
              <w:rPr>
                <w:b/>
              </w:rPr>
              <w:t xml:space="preserve">année de référence, quels aspects du </w:t>
            </w:r>
            <w:hyperlink r:id="rId69" w:history="1">
              <w:r w:rsidRPr="00395DA2">
                <w:rPr>
                  <w:rStyle w:val="Lienhypertexte"/>
                  <w:b/>
                </w:rPr>
                <w:t>vote (par procuration)</w:t>
              </w:r>
            </w:hyperlink>
            <w:r w:rsidRPr="00395DA2">
              <w:rPr>
                <w:b/>
              </w:rPr>
              <w:t xml:space="preserve"> votre organisation, ou le </w:t>
            </w:r>
            <w:hyperlink r:id="rId70" w:history="1">
              <w:r w:rsidRPr="00395DA2">
                <w:rPr>
                  <w:rStyle w:val="Lienhypertexte"/>
                  <w:b/>
                </w:rPr>
                <w:t>prestataire de services</w:t>
              </w:r>
            </w:hyperlink>
            <w:r w:rsidRPr="00395DA2">
              <w:rPr>
                <w:b/>
              </w:rPr>
              <w:t xml:space="preserve"> agissant en votre nom, a-t-elle/a-t-il examinés et évalués en </w:t>
            </w:r>
            <w:hyperlink r:id="rId71" w:history="1">
              <w:r w:rsidRPr="00395DA2">
                <w:rPr>
                  <w:rStyle w:val="Lienhypertexte"/>
                  <w:b/>
                </w:rPr>
                <w:t>sélectionnant</w:t>
              </w:r>
            </w:hyperlink>
            <w:r w:rsidRPr="00395DA2">
              <w:rPr>
                <w:b/>
              </w:rPr>
              <w:t xml:space="preserve"> de nouvelles </w:t>
            </w:r>
            <w:hyperlink r:id="rId72" w:history="1">
              <w:r w:rsidRPr="00395DA2">
                <w:rPr>
                  <w:rStyle w:val="Lienhypertexte"/>
                  <w:b/>
                </w:rPr>
                <w:t>sociétés de gestion externes</w:t>
              </w:r>
            </w:hyperlink>
            <w:r w:rsidRPr="00395DA2">
              <w:rPr>
                <w:b/>
              </w:rPr>
              <w:t xml:space="preserve"> ou en attribuant de nouveaux mandats à des sociétés de gestion existantes</w:t>
            </w:r>
            <w:r w:rsidR="00271D9A" w:rsidRPr="00395DA2">
              <w:rPr>
                <w:b/>
              </w:rPr>
              <w:t> ?</w:t>
            </w:r>
          </w:p>
          <w:p w14:paraId="2FF2A20F" w14:textId="77777777" w:rsidR="003F52D1" w:rsidRPr="00395DA2" w:rsidRDefault="003F52D1" w:rsidP="00E466EB">
            <w:pPr>
              <w:rPr>
                <w:b/>
                <w:bCs/>
              </w:rPr>
            </w:pPr>
          </w:p>
          <w:p w14:paraId="7EE0DEAA" w14:textId="18A9149F" w:rsidR="003F52D1" w:rsidRPr="00395DA2" w:rsidRDefault="003F52D1" w:rsidP="00E466EB">
            <w:pPr>
              <w:rPr>
                <w:b/>
                <w:bCs/>
              </w:rPr>
            </w:pPr>
            <w:r w:rsidRPr="00395DA2">
              <w:rPr>
                <w:rStyle w:val="Lienhypertexte"/>
                <w:i/>
                <w:color w:val="auto"/>
              </w:rPr>
              <w:t>Les options font référence aux aspects du vote (par procuration) que votre organisation a évalués lors de la sélection des sociétés de gestion externes au cours de l</w:t>
            </w:r>
            <w:r w:rsidR="00072516">
              <w:rPr>
                <w:rStyle w:val="Lienhypertexte"/>
                <w:i/>
                <w:color w:val="auto"/>
              </w:rPr>
              <w:t>’</w:t>
            </w:r>
            <w:r w:rsidRPr="00395DA2">
              <w:rPr>
                <w:rStyle w:val="Lienhypertexte"/>
                <w:i/>
                <w:color w:val="auto"/>
              </w:rPr>
              <w:t>année de référence.</w:t>
            </w:r>
          </w:p>
        </w:tc>
      </w:tr>
      <w:tr w:rsidR="00DD2213" w:rsidRPr="00395DA2" w14:paraId="59001D79" w14:textId="77777777" w:rsidTr="00F37996">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346D82" w14:textId="758CEE83" w:rsidR="00DD2213" w:rsidRPr="00395DA2" w:rsidDel="000036B5" w:rsidRDefault="00DD2213" w:rsidP="00DD2213">
            <w:pPr>
              <w:pStyle w:val="Paragraphedeliste"/>
              <w:numPr>
                <w:ilvl w:val="0"/>
                <w:numId w:val="36"/>
              </w:numPr>
              <w:rPr>
                <w:rStyle w:val="Marquedecommentaire"/>
                <w:rFonts w:ascii="Times New Roman" w:eastAsia="Times New Roman" w:hAnsi="Times New Roman"/>
              </w:rPr>
            </w:pPr>
            <w:r w:rsidRPr="00395DA2">
              <w:t>(A) L</w:t>
            </w:r>
            <w:r w:rsidR="00072516">
              <w:t>’</w:t>
            </w:r>
            <w:r w:rsidRPr="00395DA2">
              <w:t xml:space="preserve">alignement de leur(s) politique(s) ou </w:t>
            </w:r>
            <w:r w:rsidR="00A20A72">
              <w:t>lignes directrices</w:t>
            </w:r>
            <w:r w:rsidRPr="00395DA2">
              <w:t xml:space="preserve"> sur le vote (par procuration) sur le mandat d</w:t>
            </w:r>
            <w:r w:rsidR="00072516">
              <w:t>’</w:t>
            </w:r>
            <w:r w:rsidRPr="00395DA2">
              <w:t>investissement</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51E08C" w14:textId="1E929CCE" w:rsidR="00DD2213" w:rsidRPr="00395DA2" w:rsidRDefault="00DD2213" w:rsidP="00DD2213">
            <w:pPr>
              <w:spacing w:line="259" w:lineRule="auto"/>
            </w:pPr>
            <w:r w:rsidRPr="00395DA2">
              <w:t>[Liste déroulante]</w:t>
            </w:r>
          </w:p>
          <w:p w14:paraId="7996589C" w14:textId="77777777" w:rsidR="00001309" w:rsidRPr="00395DA2" w:rsidRDefault="00001309" w:rsidP="00DD2213">
            <w:pPr>
              <w:spacing w:line="259" w:lineRule="auto"/>
            </w:pPr>
          </w:p>
          <w:p w14:paraId="51201800" w14:textId="6BBEB631" w:rsidR="00DD2213" w:rsidRPr="00395DA2" w:rsidRDefault="00DD2213" w:rsidP="00DD2213">
            <w:pPr>
              <w:spacing w:line="259" w:lineRule="auto"/>
            </w:pPr>
            <w:r w:rsidRPr="00395DA2">
              <w:t>(1) pour l</w:t>
            </w:r>
            <w:r w:rsidR="00072516">
              <w:t>’</w:t>
            </w:r>
            <w:r w:rsidRPr="00395DA2">
              <w:t>ensemble de nos mandats</w:t>
            </w:r>
          </w:p>
          <w:p w14:paraId="57459A3B" w14:textId="2478CCD0" w:rsidR="00DD2213" w:rsidRPr="00395DA2" w:rsidRDefault="00DD2213" w:rsidP="00DD2213">
            <w:pPr>
              <w:spacing w:line="259" w:lineRule="auto"/>
            </w:pPr>
            <w:r w:rsidRPr="00395DA2">
              <w:t>(2) pour la majorité de nos mandats</w:t>
            </w:r>
          </w:p>
          <w:p w14:paraId="2A59FB08" w14:textId="49561D5B" w:rsidR="00DD2213" w:rsidRPr="00395DA2" w:rsidRDefault="00DD2213" w:rsidP="00DD2213">
            <w:pPr>
              <w:spacing w:line="259" w:lineRule="auto"/>
            </w:pPr>
            <w:r w:rsidRPr="00395DA2">
              <w:t>(3) pour une minorité de nos mandats</w:t>
            </w:r>
          </w:p>
        </w:tc>
      </w:tr>
      <w:tr w:rsidR="001F782E" w:rsidRPr="00395DA2" w14:paraId="248C4DAC"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C866BC" w14:textId="228DF94A" w:rsidR="001F782E" w:rsidRPr="00395DA2" w:rsidRDefault="007F3504" w:rsidP="00FC6729">
            <w:pPr>
              <w:pStyle w:val="Paragraphedeliste"/>
              <w:numPr>
                <w:ilvl w:val="0"/>
                <w:numId w:val="36"/>
              </w:numPr>
            </w:pPr>
            <w:r w:rsidRPr="00395DA2">
              <w:t>(B) Informations historiques sur le nombre ou le pourcentage d</w:t>
            </w:r>
            <w:r w:rsidR="00072516">
              <w:t>’</w:t>
            </w:r>
            <w:r w:rsidRPr="00395DA2">
              <w:t>assemblées générales auxquelles elles ont voté</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CF8E21" w14:textId="41539DA6" w:rsidR="001F782E" w:rsidRPr="00395DA2" w:rsidRDefault="00DD2213" w:rsidP="00FC6729">
            <w:pPr>
              <w:spacing w:line="259" w:lineRule="auto"/>
            </w:pPr>
            <w:r w:rsidRPr="00395DA2">
              <w:t>[Comme ci-dessus]</w:t>
            </w:r>
          </w:p>
        </w:tc>
      </w:tr>
      <w:tr w:rsidR="001F782E" w:rsidRPr="00395DA2" w14:paraId="53E47E32"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8C967A" w14:textId="34199E04" w:rsidR="001F782E" w:rsidRPr="00395DA2" w:rsidRDefault="001F782E" w:rsidP="00FC6729">
            <w:pPr>
              <w:pStyle w:val="Paragraphedeliste"/>
              <w:numPr>
                <w:ilvl w:val="0"/>
                <w:numId w:val="36"/>
              </w:numPr>
              <w:spacing w:line="259" w:lineRule="auto"/>
            </w:pPr>
            <w:r w:rsidRPr="00395DA2">
              <w:t>(C) Analyse des votes favorables et défavorables</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759BBC" w14:textId="55CFDDB6" w:rsidR="001F782E" w:rsidRPr="00395DA2" w:rsidRDefault="001F782E" w:rsidP="00FC6729">
            <w:pPr>
              <w:spacing w:line="259" w:lineRule="auto"/>
            </w:pPr>
            <w:r w:rsidRPr="00395DA2">
              <w:t>[Comme ci-dessus]</w:t>
            </w:r>
          </w:p>
        </w:tc>
      </w:tr>
      <w:tr w:rsidR="00087A1A" w:rsidRPr="00395DA2" w14:paraId="2C2E567E"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766D0F" w14:textId="22797C4A" w:rsidR="00087A1A" w:rsidRPr="00395DA2" w:rsidRDefault="00776BD4" w:rsidP="00087A1A">
            <w:pPr>
              <w:pStyle w:val="Paragraphedeliste"/>
              <w:numPr>
                <w:ilvl w:val="0"/>
                <w:numId w:val="36"/>
              </w:numPr>
              <w:spacing w:line="259" w:lineRule="auto"/>
            </w:pPr>
            <w:r w:rsidRPr="00395DA2">
              <w:t xml:space="preserve">(D) Analyse des votes favorables et défavorables aux résolutions relatives aux risques liés aux </w:t>
            </w:r>
            <w:r w:rsidRPr="00395DA2">
              <w:rPr>
                <w:color w:val="00B0F0"/>
              </w:rPr>
              <w:t>questions systématiques de durabilité</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042C28C" w14:textId="29A1EF50" w:rsidR="00087A1A" w:rsidRPr="00395DA2" w:rsidRDefault="00AA65EE" w:rsidP="00087A1A">
            <w:pPr>
              <w:spacing w:line="259" w:lineRule="auto"/>
            </w:pPr>
            <w:r w:rsidRPr="00395DA2">
              <w:t>[Comme ci-dessus]</w:t>
            </w:r>
          </w:p>
        </w:tc>
      </w:tr>
      <w:tr w:rsidR="00087A1A" w:rsidRPr="00395DA2" w14:paraId="29A15671"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CA2A96" w14:textId="5DDF8D41" w:rsidR="00087A1A" w:rsidRPr="00395DA2" w:rsidRDefault="00087A1A" w:rsidP="00087A1A">
            <w:pPr>
              <w:pStyle w:val="Paragraphedeliste"/>
              <w:numPr>
                <w:ilvl w:val="0"/>
                <w:numId w:val="36"/>
              </w:numPr>
              <w:spacing w:line="259" w:lineRule="auto"/>
            </w:pPr>
            <w:r w:rsidRPr="00395DA2">
              <w:t xml:space="preserve">(E) Détails de leur point de vue sur tout vote controversé et </w:t>
            </w:r>
            <w:r w:rsidR="009F3BBA" w:rsidRPr="00395DA2">
              <w:t>à haute visibilité</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D0C850" w14:textId="2D6384B3" w:rsidR="00087A1A" w:rsidRPr="00395DA2" w:rsidRDefault="00AA65EE" w:rsidP="00087A1A">
            <w:pPr>
              <w:spacing w:line="259" w:lineRule="auto"/>
              <w:rPr>
                <w:b/>
                <w:bCs/>
              </w:rPr>
            </w:pPr>
            <w:r w:rsidRPr="00395DA2">
              <w:t>[Comme ci-dessus]</w:t>
            </w:r>
          </w:p>
        </w:tc>
      </w:tr>
      <w:tr w:rsidR="00087A1A" w:rsidRPr="00395DA2" w14:paraId="33554B2D"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8CFCFB" w14:textId="3644845C" w:rsidR="00087A1A" w:rsidRPr="00395DA2" w:rsidRDefault="00087A1A" w:rsidP="00087A1A">
            <w:pPr>
              <w:pStyle w:val="Paragraphedeliste"/>
              <w:numPr>
                <w:ilvl w:val="0"/>
                <w:numId w:val="36"/>
              </w:numPr>
              <w:spacing w:line="259" w:lineRule="auto"/>
            </w:pPr>
            <w:r w:rsidRPr="00395DA2">
              <w:t xml:space="preserve">(F) Informations historiques sur les résolutions </w:t>
            </w:r>
            <w:r w:rsidR="004206F2" w:rsidRPr="00395DA2">
              <w:t>pour lesquelles</w:t>
            </w:r>
            <w:r w:rsidRPr="00395DA2">
              <w:t xml:space="preserve"> elles ont voté à l</w:t>
            </w:r>
            <w:r w:rsidR="00072516">
              <w:t>’</w:t>
            </w:r>
            <w:r w:rsidRPr="00395DA2">
              <w:t>encontre de leur propre politique de vote et les raisons motivant ce vote</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D1F29E" w14:textId="5DE69EEB" w:rsidR="00087A1A" w:rsidRPr="00395DA2" w:rsidRDefault="00AA65EE" w:rsidP="00087A1A">
            <w:pPr>
              <w:spacing w:line="259" w:lineRule="auto"/>
            </w:pPr>
            <w:r w:rsidRPr="00395DA2">
              <w:t>[Comme ci-dessus]</w:t>
            </w:r>
          </w:p>
        </w:tc>
      </w:tr>
      <w:tr w:rsidR="00087A1A" w:rsidRPr="00395DA2" w14:paraId="3D27F2C9"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31C487" w14:textId="12F9B0C0" w:rsidR="00087A1A" w:rsidRPr="00395DA2" w:rsidRDefault="00087A1A" w:rsidP="00087A1A">
            <w:pPr>
              <w:pStyle w:val="Paragraphedeliste"/>
              <w:numPr>
                <w:ilvl w:val="0"/>
                <w:numId w:val="36"/>
              </w:numPr>
              <w:spacing w:line="259" w:lineRule="auto"/>
            </w:pPr>
            <w:r w:rsidRPr="00395DA2">
              <w:lastRenderedPageBreak/>
              <w:t xml:space="preserve">(G) Détails de tous les votes impliquant des entreprises, </w:t>
            </w:r>
            <w:r w:rsidR="00AB56F0" w:rsidRPr="00395DA2">
              <w:t>pour lesquel</w:t>
            </w:r>
            <w:r w:rsidR="00D45B2E" w:rsidRPr="00395DA2">
              <w:t>les</w:t>
            </w:r>
            <w:r w:rsidRPr="00395DA2">
              <w:t xml:space="preserve"> la société de gestion externe ou une société affiliée entretient une relation contractuelle ou présente un autre conflit d</w:t>
            </w:r>
            <w:r w:rsidR="00072516">
              <w:t>’</w:t>
            </w:r>
            <w:r w:rsidRPr="00395DA2">
              <w:t>intérêt potentiel</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4D5E51" w14:textId="7D280005" w:rsidR="00087A1A" w:rsidRPr="00395DA2" w:rsidRDefault="00AA65EE" w:rsidP="00087A1A">
            <w:pPr>
              <w:spacing w:line="259" w:lineRule="auto"/>
            </w:pPr>
            <w:r w:rsidRPr="00395DA2">
              <w:t>[Comme ci-dessus]</w:t>
            </w:r>
          </w:p>
        </w:tc>
      </w:tr>
      <w:tr w:rsidR="005144F9" w:rsidRPr="00395DA2" w14:paraId="21BC452D" w14:textId="77777777" w:rsidTr="00DD23EC">
        <w:trPr>
          <w:trHeight w:val="465"/>
        </w:trPr>
        <w:tc>
          <w:tcPr>
            <w:tcW w:w="1487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FE241D" w14:textId="6BAF1A1C" w:rsidR="005144F9" w:rsidRPr="00395DA2" w:rsidRDefault="005144F9" w:rsidP="00DD23EC">
            <w:pPr>
              <w:pStyle w:val="Paragraphedeliste"/>
              <w:numPr>
                <w:ilvl w:val="0"/>
                <w:numId w:val="35"/>
              </w:numPr>
              <w:spacing w:line="259" w:lineRule="auto"/>
              <w:ind w:left="318"/>
            </w:pPr>
            <w:r w:rsidRPr="00395DA2">
              <w:t>(H) Nous n</w:t>
            </w:r>
            <w:r w:rsidR="00072516">
              <w:t>’</w:t>
            </w:r>
            <w:r w:rsidRPr="00395DA2">
              <w:t>avons examiné et évalué aucun des aspects susmentionnés du vote (par procuration) lors de la sélection de nouvelles sociétés de gestion externes ou de l</w:t>
            </w:r>
            <w:r w:rsidR="00072516">
              <w:t>’</w:t>
            </w:r>
            <w:r w:rsidRPr="00395DA2">
              <w:t>attribution de nouveaux mandats aux sociétés de gestion existantes au cours de l</w:t>
            </w:r>
            <w:r w:rsidR="00072516">
              <w:t>’</w:t>
            </w:r>
            <w:r w:rsidRPr="00395DA2">
              <w:t>année de référence</w:t>
            </w:r>
          </w:p>
        </w:tc>
      </w:tr>
    </w:tbl>
    <w:p w14:paraId="4D8C965B" w14:textId="120F00CC" w:rsidR="001F782E" w:rsidRPr="00395DA2" w:rsidRDefault="001F782E" w:rsidP="009F3219"/>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3544"/>
        <w:gridCol w:w="850"/>
        <w:gridCol w:w="4392"/>
        <w:gridCol w:w="4249"/>
        <w:gridCol w:w="8"/>
      </w:tblGrid>
      <w:tr w:rsidR="00F23A05" w:rsidRPr="00395DA2" w14:paraId="562E5B75" w14:textId="77777777" w:rsidTr="00B94588">
        <w:trPr>
          <w:gridAfter w:val="1"/>
          <w:wAfter w:w="8" w:type="dxa"/>
          <w:trHeight w:val="300"/>
        </w:trPr>
        <w:tc>
          <w:tcPr>
            <w:tcW w:w="14884" w:type="dxa"/>
            <w:gridSpan w:val="5"/>
            <w:shd w:val="clear" w:color="auto" w:fill="0070C0"/>
            <w:vAlign w:val="center"/>
          </w:tcPr>
          <w:p w14:paraId="2B1816C5" w14:textId="77777777" w:rsidR="0019287D" w:rsidRPr="00395DA2" w:rsidRDefault="0019287D" w:rsidP="00F949FE">
            <w:pPr>
              <w:rPr>
                <w:rStyle w:val="Lienhypertexte"/>
                <w:b/>
                <w:bCs/>
                <w:color w:val="FFFFFF" w:themeColor="background1"/>
                <w:sz w:val="18"/>
                <w:szCs w:val="18"/>
              </w:rPr>
            </w:pPr>
            <w:r w:rsidRPr="00395DA2">
              <w:rPr>
                <w:b/>
                <w:color w:val="FFFFFF" w:themeColor="background1"/>
                <w:sz w:val="18"/>
              </w:rPr>
              <w:t>Notes explicatives</w:t>
            </w:r>
          </w:p>
        </w:tc>
      </w:tr>
      <w:tr w:rsidR="007B0BB7" w:rsidRPr="00395DA2" w14:paraId="47C4CF8D" w14:textId="77777777" w:rsidTr="00B94588">
        <w:trPr>
          <w:gridAfter w:val="1"/>
          <w:wAfter w:w="8" w:type="dxa"/>
          <w:trHeight w:val="300"/>
        </w:trPr>
        <w:tc>
          <w:tcPr>
            <w:tcW w:w="1841" w:type="dxa"/>
            <w:shd w:val="clear" w:color="auto" w:fill="auto"/>
            <w:vAlign w:val="center"/>
          </w:tcPr>
          <w:p w14:paraId="4B7773D1" w14:textId="32CAB2C8" w:rsidR="0019287D" w:rsidRPr="00395DA2" w:rsidRDefault="0019287D" w:rsidP="00F949FE">
            <w:pPr>
              <w:rPr>
                <w:rStyle w:val="Lienhypertexte"/>
                <w:b/>
                <w:sz w:val="16"/>
                <w:szCs w:val="16"/>
              </w:rPr>
            </w:pPr>
            <w:r w:rsidRPr="00395DA2">
              <w:rPr>
                <w:b/>
                <w:sz w:val="16"/>
              </w:rPr>
              <w:t>Objectif de l</w:t>
            </w:r>
            <w:r w:rsidR="00072516">
              <w:rPr>
                <w:b/>
                <w:sz w:val="16"/>
              </w:rPr>
              <w:t>’</w:t>
            </w:r>
            <w:r w:rsidRPr="00395DA2">
              <w:rPr>
                <w:b/>
                <w:sz w:val="16"/>
              </w:rPr>
              <w:t>indicateur</w:t>
            </w:r>
          </w:p>
        </w:tc>
        <w:tc>
          <w:tcPr>
            <w:tcW w:w="13043" w:type="dxa"/>
            <w:gridSpan w:val="4"/>
            <w:shd w:val="clear" w:color="auto" w:fill="auto"/>
            <w:vAlign w:val="center"/>
          </w:tcPr>
          <w:p w14:paraId="40A2EA60" w14:textId="498896DD" w:rsidR="0019287D" w:rsidRPr="00395DA2" w:rsidRDefault="0019287D" w:rsidP="00F949FE">
            <w:pPr>
              <w:rPr>
                <w:rStyle w:val="Lienhypertexte"/>
                <w:color w:val="000000" w:themeColor="text1"/>
                <w:sz w:val="16"/>
                <w:szCs w:val="16"/>
              </w:rPr>
            </w:pPr>
            <w:r w:rsidRPr="00395DA2">
              <w:rPr>
                <w:rStyle w:val="Lienhypertexte"/>
                <w:color w:val="000000" w:themeColor="text1"/>
                <w:sz w:val="16"/>
              </w:rPr>
              <w:t>Cet indicateur vise à comprendre dans quelle mesure les pratiques de vote (par procuration) des sociétés de gestion externes sont évaluées dans le cadre de leur processus de sélection.</w:t>
            </w:r>
          </w:p>
          <w:p w14:paraId="4506295C" w14:textId="77777777" w:rsidR="0019287D" w:rsidRPr="00395DA2" w:rsidRDefault="0019287D" w:rsidP="00F949FE">
            <w:pPr>
              <w:rPr>
                <w:rStyle w:val="Lienhypertexte"/>
                <w:color w:val="000000" w:themeColor="text1"/>
                <w:sz w:val="16"/>
                <w:szCs w:val="16"/>
              </w:rPr>
            </w:pPr>
          </w:p>
          <w:p w14:paraId="186D8903" w14:textId="131900CE" w:rsidR="0019287D" w:rsidRPr="00395DA2" w:rsidRDefault="0019287D" w:rsidP="00F949FE">
            <w:pPr>
              <w:rPr>
                <w:rStyle w:val="Lienhypertexte"/>
                <w:color w:val="000000" w:themeColor="text1"/>
                <w:sz w:val="16"/>
                <w:szCs w:val="16"/>
              </w:rPr>
            </w:pPr>
            <w:r w:rsidRPr="00395DA2">
              <w:rPr>
                <w:rStyle w:val="Lienhypertexte"/>
                <w:color w:val="000000" w:themeColor="text1"/>
                <w:sz w:val="16"/>
              </w:rPr>
              <w:t>Les PRI attendent de leurs signataires qu</w:t>
            </w:r>
            <w:r w:rsidR="00072516">
              <w:rPr>
                <w:rStyle w:val="Lienhypertexte"/>
                <w:color w:val="000000" w:themeColor="text1"/>
                <w:sz w:val="16"/>
              </w:rPr>
              <w:t>’</w:t>
            </w:r>
            <w:r w:rsidRPr="00395DA2">
              <w:rPr>
                <w:rStyle w:val="Lienhypertexte"/>
                <w:color w:val="000000" w:themeColor="text1"/>
                <w:sz w:val="16"/>
              </w:rPr>
              <w:t>ils soient des actionnaires actifs et intègrent les enjeux ESG dans leurs politiques et leurs pratiques actionnariales. Pour les signataires qui font appel à des sociétés de gestion externes, il est recommandé d</w:t>
            </w:r>
            <w:r w:rsidR="00072516">
              <w:rPr>
                <w:rStyle w:val="Lienhypertexte"/>
                <w:color w:val="000000" w:themeColor="text1"/>
                <w:sz w:val="16"/>
              </w:rPr>
              <w:t>’</w:t>
            </w:r>
            <w:r w:rsidRPr="00395DA2">
              <w:rPr>
                <w:rStyle w:val="Lienhypertexte"/>
                <w:color w:val="000000" w:themeColor="text1"/>
                <w:sz w:val="16"/>
              </w:rPr>
              <w:t>évaluer si les sociétés de gestion externes potentielles les aideront à atteindre leurs objectifs d</w:t>
            </w:r>
            <w:r w:rsidR="00072516">
              <w:rPr>
                <w:rStyle w:val="Lienhypertexte"/>
                <w:color w:val="000000" w:themeColor="text1"/>
                <w:sz w:val="16"/>
              </w:rPr>
              <w:t>’</w:t>
            </w:r>
            <w:r w:rsidRPr="00395DA2">
              <w:rPr>
                <w:rStyle w:val="Lienhypertexte"/>
                <w:color w:val="000000" w:themeColor="text1"/>
                <w:sz w:val="16"/>
              </w:rPr>
              <w:t>engagement. L</w:t>
            </w:r>
            <w:r w:rsidR="00072516">
              <w:rPr>
                <w:rStyle w:val="Lienhypertexte"/>
                <w:color w:val="000000" w:themeColor="text1"/>
                <w:sz w:val="16"/>
              </w:rPr>
              <w:t>’</w:t>
            </w:r>
            <w:r w:rsidRPr="00395DA2">
              <w:rPr>
                <w:rStyle w:val="Lienhypertexte"/>
                <w:color w:val="000000" w:themeColor="text1"/>
                <w:sz w:val="16"/>
              </w:rPr>
              <w:t>évaluation des antécédents des sociétés de gestion externes dans les activités de vote (par procuration) et la mise en œuvre des politiques adoptées peut s</w:t>
            </w:r>
            <w:r w:rsidR="00072516">
              <w:rPr>
                <w:rStyle w:val="Lienhypertexte"/>
                <w:color w:val="000000" w:themeColor="text1"/>
                <w:sz w:val="16"/>
              </w:rPr>
              <w:t>’</w:t>
            </w:r>
            <w:r w:rsidRPr="00395DA2">
              <w:rPr>
                <w:rStyle w:val="Lienhypertexte"/>
                <w:color w:val="000000" w:themeColor="text1"/>
                <w:sz w:val="16"/>
              </w:rPr>
              <w:t>avérer utile dans ce processus.</w:t>
            </w:r>
          </w:p>
        </w:tc>
      </w:tr>
      <w:tr w:rsidR="007B0BB7" w:rsidRPr="00395DA2" w14:paraId="64848802" w14:textId="77777777" w:rsidTr="00B94588">
        <w:trPr>
          <w:gridAfter w:val="1"/>
          <w:wAfter w:w="8" w:type="dxa"/>
          <w:trHeight w:val="300"/>
        </w:trPr>
        <w:tc>
          <w:tcPr>
            <w:tcW w:w="1841" w:type="dxa"/>
            <w:shd w:val="clear" w:color="auto" w:fill="auto"/>
            <w:vAlign w:val="center"/>
          </w:tcPr>
          <w:p w14:paraId="292B2363" w14:textId="083ECE69" w:rsidR="0019287D" w:rsidRPr="00395DA2" w:rsidRDefault="002005F3" w:rsidP="00F949FE">
            <w:pPr>
              <w:rPr>
                <w:rStyle w:val="Lienhypertexte"/>
                <w:b/>
                <w:sz w:val="16"/>
                <w:szCs w:val="16"/>
              </w:rPr>
            </w:pPr>
            <w:r w:rsidRPr="00395DA2">
              <w:rPr>
                <w:b/>
                <w:sz w:val="16"/>
              </w:rPr>
              <w:t>Recommandations</w:t>
            </w:r>
            <w:r w:rsidR="0019287D" w:rsidRPr="00395DA2">
              <w:rPr>
                <w:b/>
                <w:sz w:val="16"/>
              </w:rPr>
              <w:t xml:space="preserve"> supplémentaires en matière de </w:t>
            </w:r>
            <w:proofErr w:type="spellStart"/>
            <w:r w:rsidR="0019287D" w:rsidRPr="00395DA2">
              <w:rPr>
                <w:b/>
                <w:sz w:val="16"/>
              </w:rPr>
              <w:t>reporting</w:t>
            </w:r>
            <w:proofErr w:type="spellEnd"/>
          </w:p>
        </w:tc>
        <w:tc>
          <w:tcPr>
            <w:tcW w:w="13043" w:type="dxa"/>
            <w:gridSpan w:val="4"/>
            <w:shd w:val="clear" w:color="auto" w:fill="auto"/>
            <w:vAlign w:val="center"/>
          </w:tcPr>
          <w:p w14:paraId="72678367" w14:textId="04323054" w:rsidR="00797646" w:rsidRPr="00395DA2" w:rsidRDefault="00797646" w:rsidP="00377971">
            <w:pPr>
              <w:rPr>
                <w:rStyle w:val="Lienhypertexte"/>
                <w:color w:val="000000" w:themeColor="text1"/>
                <w:sz w:val="16"/>
                <w:szCs w:val="16"/>
              </w:rPr>
            </w:pPr>
            <w:r w:rsidRPr="00395DA2">
              <w:rPr>
                <w:rStyle w:val="Lienhypertexte"/>
                <w:color w:val="000000" w:themeColor="text1"/>
                <w:sz w:val="16"/>
              </w:rPr>
              <w:t>Cet indicateur s</w:t>
            </w:r>
            <w:r w:rsidR="00072516">
              <w:rPr>
                <w:rStyle w:val="Lienhypertexte"/>
                <w:color w:val="000000" w:themeColor="text1"/>
                <w:sz w:val="16"/>
              </w:rPr>
              <w:t>’</w:t>
            </w:r>
            <w:r w:rsidRPr="00395DA2">
              <w:rPr>
                <w:rStyle w:val="Lienhypertexte"/>
                <w:color w:val="000000" w:themeColor="text1"/>
                <w:sz w:val="16"/>
              </w:rPr>
              <w:t>applique uniquement aux signataires qui effectuent des votes (par procuration) par l</w:t>
            </w:r>
            <w:r w:rsidR="00072516">
              <w:rPr>
                <w:rStyle w:val="Lienhypertexte"/>
                <w:color w:val="000000" w:themeColor="text1"/>
                <w:sz w:val="16"/>
              </w:rPr>
              <w:t>’</w:t>
            </w:r>
            <w:r w:rsidRPr="00395DA2">
              <w:rPr>
                <w:rStyle w:val="Lienhypertexte"/>
                <w:color w:val="000000" w:themeColor="text1"/>
                <w:sz w:val="16"/>
              </w:rPr>
              <w:t>intermédiaire de sociétés de gestion externes et qui ont des actions cotées et/ou des fonds spéculatifs (</w:t>
            </w:r>
            <w:proofErr w:type="spellStart"/>
            <w:r w:rsidRPr="00395DA2">
              <w:rPr>
                <w:rStyle w:val="Lienhypertexte"/>
                <w:i/>
                <w:iCs/>
                <w:color w:val="000000" w:themeColor="text1"/>
                <w:sz w:val="16"/>
              </w:rPr>
              <w:t>hedge</w:t>
            </w:r>
            <w:proofErr w:type="spellEnd"/>
            <w:r w:rsidRPr="00395DA2">
              <w:rPr>
                <w:rStyle w:val="Lienhypertexte"/>
                <w:i/>
                <w:iCs/>
                <w:color w:val="000000" w:themeColor="text1"/>
                <w:sz w:val="16"/>
              </w:rPr>
              <w:t xml:space="preserve"> </w:t>
            </w:r>
            <w:proofErr w:type="spellStart"/>
            <w:r w:rsidRPr="00395DA2">
              <w:rPr>
                <w:rStyle w:val="Lienhypertexte"/>
                <w:i/>
                <w:iCs/>
                <w:color w:val="000000" w:themeColor="text1"/>
                <w:sz w:val="16"/>
              </w:rPr>
              <w:t>funds</w:t>
            </w:r>
            <w:proofErr w:type="spellEnd"/>
            <w:r w:rsidRPr="00395DA2">
              <w:rPr>
                <w:rStyle w:val="Lienhypertexte"/>
                <w:color w:val="000000" w:themeColor="text1"/>
                <w:sz w:val="16"/>
              </w:rPr>
              <w:t xml:space="preserve">) gérés en externe qui détiennent des actions. </w:t>
            </w:r>
          </w:p>
          <w:p w14:paraId="4822055B" w14:textId="77777777" w:rsidR="00797646" w:rsidRPr="00395DA2" w:rsidRDefault="00797646" w:rsidP="00377971">
            <w:pPr>
              <w:rPr>
                <w:rStyle w:val="Lienhypertexte"/>
                <w:color w:val="000000" w:themeColor="text1"/>
                <w:sz w:val="16"/>
                <w:szCs w:val="16"/>
              </w:rPr>
            </w:pPr>
          </w:p>
          <w:p w14:paraId="1864BC80" w14:textId="60D82794" w:rsidR="007760DD" w:rsidRPr="00395DA2" w:rsidRDefault="007760DD" w:rsidP="007760DD">
            <w:pPr>
              <w:rPr>
                <w:sz w:val="16"/>
                <w:szCs w:val="16"/>
              </w:rPr>
            </w:pPr>
            <w:r w:rsidRPr="00395DA2">
              <w:rPr>
                <w:sz w:val="16"/>
              </w:rPr>
              <w:t>Les options du menu déroulant concernent à la fois les nouveaux fonds distincts et les nouvelles attributions à des véhicules de placement collectif.</w:t>
            </w:r>
          </w:p>
          <w:p w14:paraId="2674DE85" w14:textId="77777777" w:rsidR="004B11BC" w:rsidRPr="00395DA2" w:rsidRDefault="004B11BC" w:rsidP="007760DD">
            <w:pPr>
              <w:rPr>
                <w:sz w:val="16"/>
                <w:szCs w:val="16"/>
              </w:rPr>
            </w:pPr>
          </w:p>
          <w:p w14:paraId="37ACA50B" w14:textId="2FDC8EB9" w:rsidR="006F0CF9" w:rsidRPr="00395DA2" w:rsidRDefault="004F7D11" w:rsidP="00377971">
            <w:pPr>
              <w:rPr>
                <w:rStyle w:val="Lienhypertexte"/>
                <w:color w:val="000000" w:themeColor="text1"/>
                <w:sz w:val="16"/>
                <w:szCs w:val="16"/>
              </w:rPr>
            </w:pPr>
            <w:r w:rsidRPr="00395DA2">
              <w:rPr>
                <w:rStyle w:val="Lienhypertexte"/>
                <w:color w:val="000000" w:themeColor="text1"/>
                <w:sz w:val="16"/>
              </w:rPr>
              <w:t>Tout actif faisant l</w:t>
            </w:r>
            <w:r w:rsidR="00072516">
              <w:rPr>
                <w:rStyle w:val="Lienhypertexte"/>
                <w:color w:val="000000" w:themeColor="text1"/>
                <w:sz w:val="16"/>
              </w:rPr>
              <w:t>’</w:t>
            </w:r>
            <w:r w:rsidRPr="00395DA2">
              <w:rPr>
                <w:rStyle w:val="Lienhypertexte"/>
                <w:color w:val="000000" w:themeColor="text1"/>
                <w:sz w:val="16"/>
              </w:rPr>
              <w:t>objet d</w:t>
            </w:r>
            <w:r w:rsidR="00072516">
              <w:rPr>
                <w:rStyle w:val="Lienhypertexte"/>
                <w:color w:val="000000" w:themeColor="text1"/>
                <w:sz w:val="16"/>
              </w:rPr>
              <w:t>’</w:t>
            </w:r>
            <w:r w:rsidRPr="00395DA2">
              <w:rPr>
                <w:rStyle w:val="Lienhypertexte"/>
                <w:color w:val="000000" w:themeColor="text1"/>
                <w:sz w:val="16"/>
              </w:rPr>
              <w:t>une relation captive avec des sociétés de gestion externes doit être exclu du total (c</w:t>
            </w:r>
            <w:r w:rsidR="00072516">
              <w:rPr>
                <w:rStyle w:val="Lienhypertexte"/>
                <w:color w:val="000000" w:themeColor="text1"/>
                <w:sz w:val="16"/>
              </w:rPr>
              <w:t>’</w:t>
            </w:r>
            <w:r w:rsidRPr="00395DA2">
              <w:rPr>
                <w:rStyle w:val="Lienhypertexte"/>
                <w:color w:val="000000" w:themeColor="text1"/>
                <w:sz w:val="16"/>
              </w:rPr>
              <w:t>est-à-dire du dénominateur) lors du calcul de la proportion des mandats à laquelle s</w:t>
            </w:r>
            <w:r w:rsidR="00072516">
              <w:rPr>
                <w:rStyle w:val="Lienhypertexte"/>
                <w:color w:val="000000" w:themeColor="text1"/>
                <w:sz w:val="16"/>
              </w:rPr>
              <w:t>’</w:t>
            </w:r>
            <w:r w:rsidRPr="00395DA2">
              <w:rPr>
                <w:rStyle w:val="Lienhypertexte"/>
                <w:color w:val="000000" w:themeColor="text1"/>
                <w:sz w:val="16"/>
              </w:rPr>
              <w:t>applique une certaine pratique. L</w:t>
            </w:r>
            <w:r w:rsidR="00072516">
              <w:rPr>
                <w:rStyle w:val="Lienhypertexte"/>
                <w:color w:val="000000" w:themeColor="text1"/>
                <w:sz w:val="16"/>
              </w:rPr>
              <w:t>’</w:t>
            </w:r>
            <w:r w:rsidRPr="00395DA2">
              <w:rPr>
                <w:rStyle w:val="Lienhypertexte"/>
                <w:color w:val="000000" w:themeColor="text1"/>
                <w:sz w:val="16"/>
              </w:rPr>
              <w:t xml:space="preserve">expression </w:t>
            </w:r>
            <w:r w:rsidR="00E61333" w:rsidRPr="00395DA2">
              <w:rPr>
                <w:rStyle w:val="Lienhypertexte"/>
                <w:color w:val="000000" w:themeColor="text1"/>
                <w:sz w:val="16"/>
              </w:rPr>
              <w:t>« </w:t>
            </w:r>
            <w:r w:rsidRPr="00395DA2">
              <w:rPr>
                <w:rStyle w:val="Lienhypertexte"/>
                <w:color w:val="000000" w:themeColor="text1"/>
                <w:sz w:val="16"/>
              </w:rPr>
              <w:t>relation captive</w:t>
            </w:r>
            <w:r w:rsidR="00E61333" w:rsidRPr="00395DA2">
              <w:rPr>
                <w:rStyle w:val="Lienhypertexte"/>
                <w:color w:val="000000" w:themeColor="text1"/>
                <w:sz w:val="16"/>
              </w:rPr>
              <w:t> »</w:t>
            </w:r>
            <w:r w:rsidRPr="00395DA2">
              <w:rPr>
                <w:rStyle w:val="Lienhypertexte"/>
                <w:color w:val="000000" w:themeColor="text1"/>
                <w:sz w:val="16"/>
              </w:rPr>
              <w:t xml:space="preserve"> désigne la relation entre certains investisseurs institutionnels et leurs sociétés de gestion externes, en vertu de laquelle l</w:t>
            </w:r>
            <w:r w:rsidR="00072516">
              <w:rPr>
                <w:rStyle w:val="Lienhypertexte"/>
                <w:color w:val="000000" w:themeColor="text1"/>
                <w:sz w:val="16"/>
              </w:rPr>
              <w:t>’</w:t>
            </w:r>
            <w:r w:rsidRPr="00395DA2">
              <w:rPr>
                <w:rStyle w:val="Lienhypertexte"/>
                <w:color w:val="000000" w:themeColor="text1"/>
                <w:sz w:val="16"/>
              </w:rPr>
              <w:t>investisseur institutionnel est tenu de sélectionner une société de gestion externe donnée sans avoir la possibilité d</w:t>
            </w:r>
            <w:r w:rsidR="00072516">
              <w:rPr>
                <w:rStyle w:val="Lienhypertexte"/>
                <w:color w:val="000000" w:themeColor="text1"/>
                <w:sz w:val="16"/>
              </w:rPr>
              <w:t>’</w:t>
            </w:r>
            <w:r w:rsidRPr="00395DA2">
              <w:rPr>
                <w:rStyle w:val="Lienhypertexte"/>
                <w:color w:val="000000" w:themeColor="text1"/>
                <w:sz w:val="16"/>
              </w:rPr>
              <w:t>en choisir une autre. Cela peut être le cas, par exemple, quand le signataire et la société de gestion externe appartiennent au même groupe ou à la même société. Cette relation n</w:t>
            </w:r>
            <w:r w:rsidR="00072516">
              <w:rPr>
                <w:rStyle w:val="Lienhypertexte"/>
                <w:color w:val="000000" w:themeColor="text1"/>
                <w:sz w:val="16"/>
              </w:rPr>
              <w:t>’</w:t>
            </w:r>
            <w:r w:rsidRPr="00395DA2">
              <w:rPr>
                <w:rStyle w:val="Lienhypertexte"/>
                <w:color w:val="000000" w:themeColor="text1"/>
                <w:sz w:val="16"/>
              </w:rPr>
              <w:t>inclut pas les situations dans lesquelles un signataire entretient des liens historiques étroits avec une société de gestion externe tout en ayant la possibilité d</w:t>
            </w:r>
            <w:r w:rsidR="00072516">
              <w:rPr>
                <w:rStyle w:val="Lienhypertexte"/>
                <w:color w:val="000000" w:themeColor="text1"/>
                <w:sz w:val="16"/>
              </w:rPr>
              <w:t>’</w:t>
            </w:r>
            <w:r w:rsidRPr="00395DA2">
              <w:rPr>
                <w:rStyle w:val="Lienhypertexte"/>
                <w:color w:val="000000" w:themeColor="text1"/>
                <w:sz w:val="16"/>
              </w:rPr>
              <w:t>en choisir librement une autre.</w:t>
            </w:r>
          </w:p>
          <w:p w14:paraId="39850756" w14:textId="77777777" w:rsidR="004F7D11" w:rsidRPr="00395DA2" w:rsidRDefault="004F7D11" w:rsidP="00377971">
            <w:pPr>
              <w:rPr>
                <w:rStyle w:val="Lienhypertexte"/>
                <w:color w:val="000000" w:themeColor="text1"/>
                <w:sz w:val="16"/>
                <w:szCs w:val="16"/>
              </w:rPr>
            </w:pPr>
          </w:p>
          <w:p w14:paraId="3621EA2F" w14:textId="4F1AC445" w:rsidR="00797646" w:rsidRPr="00395DA2" w:rsidRDefault="00377971" w:rsidP="00F949FE">
            <w:pPr>
              <w:rPr>
                <w:rStyle w:val="Lienhypertexte"/>
                <w:color w:val="000000" w:themeColor="text1"/>
                <w:sz w:val="16"/>
                <w:szCs w:val="16"/>
              </w:rPr>
            </w:pPr>
            <w:r w:rsidRPr="00395DA2">
              <w:rPr>
                <w:rStyle w:val="Lienhypertexte"/>
                <w:color w:val="000000" w:themeColor="text1"/>
                <w:sz w:val="16"/>
              </w:rPr>
              <w:t xml:space="preserve">Aux fins de cet indicateur, on entend par </w:t>
            </w:r>
            <w:r w:rsidR="00E61333" w:rsidRPr="00395DA2">
              <w:rPr>
                <w:rStyle w:val="Lienhypertexte"/>
                <w:color w:val="000000" w:themeColor="text1"/>
                <w:sz w:val="16"/>
              </w:rPr>
              <w:t>« </w:t>
            </w:r>
            <w:r w:rsidRPr="00395DA2">
              <w:rPr>
                <w:rStyle w:val="Lienhypertexte"/>
                <w:color w:val="000000" w:themeColor="text1"/>
                <w:sz w:val="16"/>
              </w:rPr>
              <w:t xml:space="preserve">votes controversés et </w:t>
            </w:r>
            <w:r w:rsidR="009F3BBA" w:rsidRPr="00395DA2">
              <w:rPr>
                <w:rStyle w:val="Lienhypertexte"/>
                <w:color w:val="000000" w:themeColor="text1"/>
                <w:sz w:val="16"/>
              </w:rPr>
              <w:t>à haute visibilité</w:t>
            </w:r>
            <w:r w:rsidRPr="00395DA2">
              <w:rPr>
                <w:rStyle w:val="Lienhypertexte"/>
                <w:color w:val="000000" w:themeColor="text1"/>
                <w:sz w:val="16"/>
              </w:rPr>
              <w:t>» des votes qui ont fait l</w:t>
            </w:r>
            <w:r w:rsidR="00072516">
              <w:rPr>
                <w:rStyle w:val="Lienhypertexte"/>
                <w:color w:val="000000" w:themeColor="text1"/>
                <w:sz w:val="16"/>
              </w:rPr>
              <w:t>’</w:t>
            </w:r>
            <w:r w:rsidRPr="00395DA2">
              <w:rPr>
                <w:rStyle w:val="Lienhypertexte"/>
                <w:color w:val="000000" w:themeColor="text1"/>
                <w:sz w:val="16"/>
              </w:rPr>
              <w:t>objet d</w:t>
            </w:r>
            <w:r w:rsidR="00072516">
              <w:rPr>
                <w:rStyle w:val="Lienhypertexte"/>
                <w:color w:val="000000" w:themeColor="text1"/>
                <w:sz w:val="16"/>
              </w:rPr>
              <w:t>’</w:t>
            </w:r>
            <w:r w:rsidRPr="00395DA2">
              <w:rPr>
                <w:rStyle w:val="Lienhypertexte"/>
                <w:color w:val="000000" w:themeColor="text1"/>
                <w:sz w:val="16"/>
              </w:rPr>
              <w:t>une attention importante parmi les investisseurs institutionnels (nombreux débats dans le cadre d</w:t>
            </w:r>
            <w:r w:rsidR="00072516">
              <w:rPr>
                <w:rStyle w:val="Lienhypertexte"/>
                <w:color w:val="000000" w:themeColor="text1"/>
                <w:sz w:val="16"/>
              </w:rPr>
              <w:t>’</w:t>
            </w:r>
            <w:r w:rsidRPr="00395DA2">
              <w:rPr>
                <w:rStyle w:val="Lienhypertexte"/>
                <w:color w:val="000000" w:themeColor="text1"/>
                <w:sz w:val="16"/>
              </w:rPr>
              <w:t>activités d</w:t>
            </w:r>
            <w:r w:rsidR="00072516">
              <w:rPr>
                <w:rStyle w:val="Lienhypertexte"/>
                <w:color w:val="000000" w:themeColor="text1"/>
                <w:sz w:val="16"/>
              </w:rPr>
              <w:t>’</w:t>
            </w:r>
            <w:r w:rsidRPr="00395DA2">
              <w:rPr>
                <w:rStyle w:val="Lienhypertexte"/>
                <w:color w:val="000000" w:themeColor="text1"/>
                <w:sz w:val="16"/>
              </w:rPr>
              <w:t>engagement collaboratif, ou discussions publiques sur des réseaux sociaux tels que LinkedIn), dans les médias (par exemple, dans la presse spécialisée en investissement responsable ou dans les médias financiers grand public), ou ont suscité l</w:t>
            </w:r>
            <w:r w:rsidR="00072516">
              <w:rPr>
                <w:rStyle w:val="Lienhypertexte"/>
                <w:color w:val="000000" w:themeColor="text1"/>
                <w:sz w:val="16"/>
              </w:rPr>
              <w:t>’</w:t>
            </w:r>
            <w:r w:rsidRPr="00395DA2">
              <w:rPr>
                <w:rStyle w:val="Lienhypertexte"/>
                <w:color w:val="000000" w:themeColor="text1"/>
                <w:sz w:val="16"/>
              </w:rPr>
              <w:t>intérêt des agences de vote, des réseaux d</w:t>
            </w:r>
            <w:r w:rsidR="00072516">
              <w:rPr>
                <w:rStyle w:val="Lienhypertexte"/>
                <w:color w:val="000000" w:themeColor="text1"/>
                <w:sz w:val="16"/>
              </w:rPr>
              <w:t>’</w:t>
            </w:r>
            <w:r w:rsidRPr="00395DA2">
              <w:rPr>
                <w:rStyle w:val="Lienhypertexte"/>
                <w:color w:val="000000" w:themeColor="text1"/>
                <w:sz w:val="16"/>
              </w:rPr>
              <w:t>investisseurs ou d</w:t>
            </w:r>
            <w:r w:rsidR="00072516">
              <w:rPr>
                <w:rStyle w:val="Lienhypertexte"/>
                <w:color w:val="000000" w:themeColor="text1"/>
                <w:sz w:val="16"/>
              </w:rPr>
              <w:t>’</w:t>
            </w:r>
            <w:r w:rsidRPr="00395DA2">
              <w:rPr>
                <w:rStyle w:val="Lienhypertexte"/>
                <w:color w:val="000000" w:themeColor="text1"/>
                <w:sz w:val="16"/>
              </w:rPr>
              <w:t>organisations telles que les PRI.</w:t>
            </w:r>
          </w:p>
        </w:tc>
      </w:tr>
      <w:tr w:rsidR="007B0BB7" w:rsidRPr="00395DA2" w14:paraId="270F33F1" w14:textId="77777777" w:rsidTr="00B94588">
        <w:trPr>
          <w:gridAfter w:val="1"/>
          <w:wAfter w:w="8" w:type="dxa"/>
          <w:trHeight w:val="300"/>
        </w:trPr>
        <w:tc>
          <w:tcPr>
            <w:tcW w:w="1841" w:type="dxa"/>
            <w:shd w:val="clear" w:color="auto" w:fill="auto"/>
            <w:vAlign w:val="center"/>
          </w:tcPr>
          <w:p w14:paraId="04CCDA62" w14:textId="77777777" w:rsidR="0019287D" w:rsidRPr="00395DA2" w:rsidRDefault="0019287D" w:rsidP="00F949FE">
            <w:pPr>
              <w:rPr>
                <w:b/>
                <w:bCs/>
                <w:sz w:val="16"/>
                <w:szCs w:val="16"/>
              </w:rPr>
            </w:pPr>
            <w:r w:rsidRPr="00395DA2">
              <w:rPr>
                <w:b/>
                <w:sz w:val="16"/>
              </w:rPr>
              <w:t>Autres ressources</w:t>
            </w:r>
          </w:p>
        </w:tc>
        <w:tc>
          <w:tcPr>
            <w:tcW w:w="13043" w:type="dxa"/>
            <w:gridSpan w:val="4"/>
            <w:shd w:val="clear" w:color="auto" w:fill="auto"/>
            <w:vAlign w:val="center"/>
          </w:tcPr>
          <w:p w14:paraId="41E296CD" w14:textId="7B2A344C" w:rsidR="0019287D" w:rsidRPr="00395DA2" w:rsidRDefault="0019287D" w:rsidP="00F949FE">
            <w:pPr>
              <w:rPr>
                <w:rStyle w:val="Lienhypertexte"/>
                <w:color w:val="000000" w:themeColor="text1"/>
                <w:sz w:val="16"/>
                <w:szCs w:val="16"/>
              </w:rPr>
            </w:pPr>
            <w:r w:rsidRPr="00395DA2">
              <w:rPr>
                <w:rStyle w:val="Lienhypertexte"/>
                <w:color w:val="000000" w:themeColor="text1"/>
                <w:sz w:val="16"/>
              </w:rPr>
              <w:t>D</w:t>
            </w:r>
            <w:r w:rsidR="00072516">
              <w:rPr>
                <w:rStyle w:val="Lienhypertexte"/>
                <w:color w:val="000000" w:themeColor="text1"/>
                <w:sz w:val="16"/>
              </w:rPr>
              <w:t>’</w:t>
            </w:r>
            <w:r w:rsidRPr="00395DA2">
              <w:rPr>
                <w:rStyle w:val="Lienhypertexte"/>
                <w:color w:val="000000" w:themeColor="text1"/>
                <w:sz w:val="16"/>
              </w:rPr>
              <w:t>autres informations et ressources sur l</w:t>
            </w:r>
            <w:r w:rsidR="00072516">
              <w:rPr>
                <w:rStyle w:val="Lienhypertexte"/>
                <w:color w:val="000000" w:themeColor="text1"/>
                <w:sz w:val="16"/>
              </w:rPr>
              <w:t>’</w:t>
            </w:r>
            <w:r w:rsidRPr="00395DA2">
              <w:rPr>
                <w:rStyle w:val="Lienhypertexte"/>
                <w:color w:val="000000" w:themeColor="text1"/>
                <w:sz w:val="16"/>
              </w:rPr>
              <w:t>engagement sont accessibles sur la page du site Internet des PRI consacrée à l</w:t>
            </w:r>
            <w:r w:rsidR="00072516">
              <w:rPr>
                <w:rStyle w:val="Lienhypertexte"/>
                <w:color w:val="000000" w:themeColor="text1"/>
                <w:sz w:val="16"/>
              </w:rPr>
              <w:t>’</w:t>
            </w:r>
            <w:hyperlink r:id="rId73" w:history="1">
              <w:r w:rsidRPr="00395DA2">
                <w:rPr>
                  <w:rStyle w:val="Lienhypertexte"/>
                  <w:sz w:val="16"/>
                </w:rPr>
                <w:t>engagement</w:t>
              </w:r>
            </w:hyperlink>
            <w:r w:rsidRPr="00395DA2">
              <w:rPr>
                <w:rStyle w:val="Lienhypertexte"/>
                <w:color w:val="000000" w:themeColor="text1"/>
                <w:sz w:val="16"/>
              </w:rPr>
              <w:t>.</w:t>
            </w:r>
          </w:p>
          <w:p w14:paraId="2CC00EF7" w14:textId="77777777" w:rsidR="0019287D" w:rsidRPr="00395DA2" w:rsidRDefault="0019287D" w:rsidP="00F949FE">
            <w:pPr>
              <w:rPr>
                <w:rStyle w:val="Lienhypertexte"/>
                <w:color w:val="000000" w:themeColor="text1"/>
                <w:sz w:val="16"/>
                <w:szCs w:val="16"/>
              </w:rPr>
            </w:pPr>
          </w:p>
          <w:p w14:paraId="5F0AE110" w14:textId="66BD1906" w:rsidR="0019287D" w:rsidRPr="00395DA2" w:rsidRDefault="0019287D" w:rsidP="00F949FE">
            <w:pPr>
              <w:rPr>
                <w:rStyle w:val="Lienhypertexte"/>
                <w:color w:val="000000" w:themeColor="text1"/>
              </w:rPr>
            </w:pPr>
            <w:r w:rsidRPr="00395DA2">
              <w:rPr>
                <w:rStyle w:val="Lienhypertexte"/>
                <w:color w:val="000000" w:themeColor="text1"/>
                <w:sz w:val="16"/>
              </w:rPr>
              <w:t>Pour de plus amples informations sur la manière d</w:t>
            </w:r>
            <w:r w:rsidR="00072516">
              <w:rPr>
                <w:rStyle w:val="Lienhypertexte"/>
                <w:color w:val="000000" w:themeColor="text1"/>
                <w:sz w:val="16"/>
              </w:rPr>
              <w:t>’</w:t>
            </w:r>
            <w:r w:rsidRPr="00395DA2">
              <w:rPr>
                <w:rStyle w:val="Lienhypertexte"/>
                <w:color w:val="000000" w:themeColor="text1"/>
                <w:sz w:val="16"/>
              </w:rPr>
              <w:t>évaluer les pratiques d</w:t>
            </w:r>
            <w:r w:rsidR="00072516">
              <w:rPr>
                <w:rStyle w:val="Lienhypertexte"/>
                <w:color w:val="000000" w:themeColor="text1"/>
                <w:sz w:val="16"/>
              </w:rPr>
              <w:t>’</w:t>
            </w:r>
            <w:r w:rsidRPr="00395DA2">
              <w:rPr>
                <w:rStyle w:val="Lienhypertexte"/>
                <w:color w:val="000000" w:themeColor="text1"/>
                <w:sz w:val="16"/>
              </w:rPr>
              <w:t xml:space="preserve">investissement responsable des sociétés de gestion externes, veuillez consulter le document intitulé </w:t>
            </w:r>
            <w:hyperlink r:id="rId74"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w:t>
              </w:r>
              <w:proofErr w:type="spellStart"/>
              <w:r w:rsidRPr="00395DA2">
                <w:rPr>
                  <w:rStyle w:val="Lienhypertexte"/>
                  <w:sz w:val="16"/>
                </w:rPr>
                <w:t>selection</w:t>
              </w:r>
              <w:proofErr w:type="spellEnd"/>
              <w:r w:rsidRPr="00395DA2">
                <w:rPr>
                  <w:rStyle w:val="Lienhypertexte"/>
                  <w:sz w:val="16"/>
                </w:rPr>
                <w:t xml:space="preserve"> guide (Guide technique à l</w:t>
              </w:r>
              <w:r w:rsidR="00072516">
                <w:rPr>
                  <w:rStyle w:val="Lienhypertexte"/>
                  <w:sz w:val="16"/>
                </w:rPr>
                <w:t>’</w:t>
              </w:r>
              <w:r w:rsidRPr="00395DA2">
                <w:rPr>
                  <w:rStyle w:val="Lienhypertexte"/>
                  <w:sz w:val="16"/>
                </w:rPr>
                <w:t>usage des investisseurs institutionnels pour la sélection des sociétés de gestion)</w:t>
              </w:r>
            </w:hyperlink>
            <w:r w:rsidRPr="00395DA2">
              <w:rPr>
                <w:rStyle w:val="Lienhypertexte"/>
                <w:color w:val="000000" w:themeColor="text1"/>
                <w:sz w:val="16"/>
              </w:rPr>
              <w:t>.</w:t>
            </w:r>
          </w:p>
        </w:tc>
      </w:tr>
      <w:tr w:rsidR="00F23A05" w:rsidRPr="00395DA2" w14:paraId="2A62AB5F" w14:textId="77777777" w:rsidTr="00B94588">
        <w:trPr>
          <w:gridAfter w:val="1"/>
          <w:wAfter w:w="8" w:type="dxa"/>
          <w:trHeight w:val="300"/>
        </w:trPr>
        <w:tc>
          <w:tcPr>
            <w:tcW w:w="14884" w:type="dxa"/>
            <w:gridSpan w:val="5"/>
            <w:shd w:val="clear" w:color="auto" w:fill="0070C0"/>
            <w:vAlign w:val="center"/>
          </w:tcPr>
          <w:p w14:paraId="393E6983" w14:textId="77777777" w:rsidR="0019287D" w:rsidRPr="00395DA2" w:rsidRDefault="0019287D" w:rsidP="00F949FE">
            <w:pPr>
              <w:rPr>
                <w:color w:val="FFFFFF" w:themeColor="background1"/>
                <w:sz w:val="16"/>
                <w:szCs w:val="16"/>
              </w:rPr>
            </w:pPr>
            <w:r w:rsidRPr="00395DA2">
              <w:rPr>
                <w:b/>
                <w:color w:val="FFFFFF" w:themeColor="background1"/>
                <w:sz w:val="18"/>
              </w:rPr>
              <w:lastRenderedPageBreak/>
              <w:t>Logique</w:t>
            </w:r>
          </w:p>
        </w:tc>
      </w:tr>
      <w:tr w:rsidR="007B0BB7" w:rsidRPr="00395DA2" w14:paraId="3776933D" w14:textId="77777777" w:rsidTr="00B94588">
        <w:trPr>
          <w:gridAfter w:val="1"/>
          <w:wAfter w:w="8" w:type="dxa"/>
          <w:trHeight w:val="300"/>
        </w:trPr>
        <w:tc>
          <w:tcPr>
            <w:tcW w:w="1841" w:type="dxa"/>
            <w:shd w:val="clear" w:color="auto" w:fill="auto"/>
            <w:vAlign w:val="center"/>
          </w:tcPr>
          <w:p w14:paraId="26551AC1" w14:textId="77777777" w:rsidR="0019287D" w:rsidRPr="00395DA2" w:rsidRDefault="0019287D" w:rsidP="00F949FE">
            <w:pPr>
              <w:rPr>
                <w:b/>
                <w:bCs/>
                <w:sz w:val="16"/>
                <w:szCs w:val="16"/>
              </w:rPr>
            </w:pPr>
            <w:r w:rsidRPr="00395DA2">
              <w:rPr>
                <w:b/>
                <w:sz w:val="16"/>
              </w:rPr>
              <w:t>Lien avec</w:t>
            </w:r>
          </w:p>
        </w:tc>
        <w:tc>
          <w:tcPr>
            <w:tcW w:w="13043" w:type="dxa"/>
            <w:gridSpan w:val="4"/>
            <w:shd w:val="clear" w:color="auto" w:fill="auto"/>
            <w:vAlign w:val="center"/>
          </w:tcPr>
          <w:p w14:paraId="7BA00B59" w14:textId="4292A69D" w:rsidR="0019287D" w:rsidRPr="00395DA2" w:rsidRDefault="00C430A6" w:rsidP="00F949FE">
            <w:pPr>
              <w:rPr>
                <w:color w:val="000000" w:themeColor="text1"/>
                <w:sz w:val="16"/>
                <w:szCs w:val="16"/>
              </w:rPr>
            </w:pPr>
            <w:r w:rsidRPr="00395DA2">
              <w:rPr>
                <w:color w:val="000000" w:themeColor="text1"/>
                <w:sz w:val="16"/>
              </w:rPr>
              <w:t>[OO 9], [SAM 4]</w:t>
            </w:r>
          </w:p>
        </w:tc>
      </w:tr>
      <w:tr w:rsidR="007B0BB7" w:rsidRPr="00395DA2" w14:paraId="3D95A201" w14:textId="77777777" w:rsidTr="00B94588">
        <w:trPr>
          <w:gridAfter w:val="1"/>
          <w:wAfter w:w="8" w:type="dxa"/>
          <w:trHeight w:val="300"/>
        </w:trPr>
        <w:tc>
          <w:tcPr>
            <w:tcW w:w="1841" w:type="dxa"/>
            <w:shd w:val="clear" w:color="auto" w:fill="auto"/>
            <w:vAlign w:val="center"/>
          </w:tcPr>
          <w:p w14:paraId="4B916B41" w14:textId="77777777" w:rsidR="0019287D" w:rsidRPr="00395DA2" w:rsidRDefault="0019287D" w:rsidP="00F949FE">
            <w:pPr>
              <w:rPr>
                <w:b/>
                <w:bCs/>
                <w:sz w:val="16"/>
                <w:szCs w:val="16"/>
              </w:rPr>
            </w:pPr>
            <w:r w:rsidRPr="00395DA2">
              <w:rPr>
                <w:b/>
                <w:sz w:val="16"/>
              </w:rPr>
              <w:t>Accès à</w:t>
            </w:r>
          </w:p>
        </w:tc>
        <w:tc>
          <w:tcPr>
            <w:tcW w:w="13043" w:type="dxa"/>
            <w:gridSpan w:val="4"/>
            <w:shd w:val="clear" w:color="auto" w:fill="auto"/>
            <w:vAlign w:val="center"/>
          </w:tcPr>
          <w:p w14:paraId="24CC8969" w14:textId="77777777" w:rsidR="0019287D" w:rsidRPr="00395DA2" w:rsidRDefault="0019287D" w:rsidP="00F949FE">
            <w:pPr>
              <w:rPr>
                <w:color w:val="000000" w:themeColor="text1"/>
                <w:sz w:val="16"/>
                <w:szCs w:val="16"/>
              </w:rPr>
            </w:pPr>
            <w:r w:rsidRPr="00395DA2">
              <w:rPr>
                <w:color w:val="000000" w:themeColor="text1"/>
                <w:sz w:val="16"/>
              </w:rPr>
              <w:t>Sans objet</w:t>
            </w:r>
          </w:p>
        </w:tc>
      </w:tr>
      <w:tr w:rsidR="00F23A05" w:rsidRPr="00395DA2" w14:paraId="1EBD6F2B" w14:textId="77777777" w:rsidTr="00B94588">
        <w:trPr>
          <w:gridAfter w:val="1"/>
          <w:wAfter w:w="8" w:type="dxa"/>
          <w:trHeight w:val="300"/>
        </w:trPr>
        <w:tc>
          <w:tcPr>
            <w:tcW w:w="14884" w:type="dxa"/>
            <w:gridSpan w:val="5"/>
            <w:shd w:val="clear" w:color="auto" w:fill="0070C0"/>
            <w:vAlign w:val="center"/>
          </w:tcPr>
          <w:p w14:paraId="4DF3D84A" w14:textId="77777777" w:rsidR="0019287D" w:rsidRPr="00395DA2" w:rsidRDefault="0019287D" w:rsidP="00F949FE">
            <w:pPr>
              <w:rPr>
                <w:rFonts w:eastAsia="Times New Roman" w:cs="Arial"/>
                <w:b/>
                <w:bCs/>
                <w:color w:val="FFFFFF" w:themeColor="background1"/>
                <w:sz w:val="18"/>
                <w:szCs w:val="18"/>
              </w:rPr>
            </w:pPr>
            <w:r w:rsidRPr="00395DA2">
              <w:rPr>
                <w:b/>
                <w:color w:val="FFFFFF" w:themeColor="background1"/>
                <w:sz w:val="18"/>
              </w:rPr>
              <w:t>Évaluation</w:t>
            </w:r>
          </w:p>
        </w:tc>
      </w:tr>
      <w:tr w:rsidR="008E4B3B" w:rsidRPr="00395DA2" w14:paraId="5C7DC7E3" w14:textId="77777777" w:rsidTr="00DD23EC">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5E87C1" w14:textId="68B03902" w:rsidR="008E4B3B" w:rsidRPr="00395DA2" w:rsidRDefault="008E4B3B" w:rsidP="00F949FE">
            <w:pPr>
              <w:rPr>
                <w:b/>
                <w:sz w:val="16"/>
                <w:szCs w:val="16"/>
              </w:rPr>
            </w:pPr>
            <w:r w:rsidRPr="00395DA2">
              <w:rPr>
                <w:b/>
                <w:sz w:val="16"/>
              </w:rPr>
              <w:t>Critères d</w:t>
            </w:r>
            <w:r w:rsidR="00072516">
              <w:rPr>
                <w:b/>
                <w:sz w:val="16"/>
              </w:rPr>
              <w:t>’</w:t>
            </w:r>
            <w:r w:rsidRPr="00395DA2">
              <w:rPr>
                <w:b/>
                <w:sz w:val="16"/>
              </w:rPr>
              <w:t>évaluation</w:t>
            </w:r>
          </w:p>
        </w:tc>
        <w:tc>
          <w:tcPr>
            <w:tcW w:w="1304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804903" w14:textId="3AC1E484" w:rsidR="008E4B3B" w:rsidRPr="00395DA2" w:rsidRDefault="00616BE0" w:rsidP="00F949FE">
            <w:pPr>
              <w:rPr>
                <w:color w:val="000000" w:themeColor="text1"/>
                <w:sz w:val="16"/>
                <w:szCs w:val="16"/>
              </w:rPr>
            </w:pPr>
            <w:r w:rsidRPr="00395DA2">
              <w:rPr>
                <w:color w:val="000000" w:themeColor="text1"/>
                <w:sz w:val="16"/>
              </w:rPr>
              <w:t>Les 100 points de cet indicateur sont répartis entre les options désignées par une lettre (50 points), et celles relatives au périmètre couvert (50 points). La note finale sera fondée sur les six meilleures combinaisons d</w:t>
            </w:r>
            <w:r w:rsidR="00072516">
              <w:rPr>
                <w:color w:val="000000" w:themeColor="text1"/>
                <w:sz w:val="16"/>
              </w:rPr>
              <w:t>’</w:t>
            </w:r>
            <w:r w:rsidRPr="00395DA2">
              <w:rPr>
                <w:color w:val="000000" w:themeColor="text1"/>
                <w:sz w:val="16"/>
              </w:rPr>
              <w:t>options désignées par des lettres et des chiffres.</w:t>
            </w:r>
          </w:p>
        </w:tc>
      </w:tr>
      <w:tr w:rsidR="00963FCB" w:rsidRPr="00395DA2" w14:paraId="581C2C64" w14:textId="77777777" w:rsidTr="00E52821">
        <w:trPr>
          <w:gridAfter w:val="1"/>
          <w:wAfter w:w="8" w:type="dxa"/>
          <w:trHeight w:val="1792"/>
        </w:trPr>
        <w:tc>
          <w:tcPr>
            <w:tcW w:w="1841" w:type="dxa"/>
            <w:shd w:val="clear" w:color="auto" w:fill="auto"/>
            <w:vAlign w:val="center"/>
          </w:tcPr>
          <w:p w14:paraId="18564D30" w14:textId="77777777" w:rsidR="00034C0F" w:rsidRPr="00395DA2" w:rsidRDefault="00034C0F" w:rsidP="00F949FE">
            <w:pPr>
              <w:rPr>
                <w:b/>
                <w:sz w:val="16"/>
                <w:szCs w:val="16"/>
              </w:rPr>
            </w:pPr>
          </w:p>
        </w:tc>
        <w:tc>
          <w:tcPr>
            <w:tcW w:w="3546" w:type="dxa"/>
            <w:shd w:val="clear" w:color="auto" w:fill="auto"/>
            <w:vAlign w:val="center"/>
          </w:tcPr>
          <w:p w14:paraId="41666DEE" w14:textId="38502324" w:rsidR="008E4B3B" w:rsidRPr="00395DA2" w:rsidRDefault="008E4B3B" w:rsidP="008E4B3B">
            <w:pPr>
              <w:rPr>
                <w:color w:val="000000" w:themeColor="text1"/>
                <w:sz w:val="16"/>
                <w:szCs w:val="16"/>
              </w:rPr>
            </w:pPr>
            <w:r w:rsidRPr="00395DA2">
              <w:rPr>
                <w:color w:val="000000" w:themeColor="text1"/>
                <w:sz w:val="16"/>
              </w:rPr>
              <w:t>50 points pour les options désignées par une lettre</w:t>
            </w:r>
            <w:r w:rsidR="0086191E" w:rsidRPr="00395DA2">
              <w:rPr>
                <w:color w:val="000000" w:themeColor="text1"/>
                <w:sz w:val="16"/>
              </w:rPr>
              <w:t> :</w:t>
            </w:r>
            <w:r w:rsidRPr="00395DA2">
              <w:rPr>
                <w:color w:val="000000" w:themeColor="text1"/>
                <w:sz w:val="16"/>
              </w:rPr>
              <w:t xml:space="preserve"> </w:t>
            </w:r>
          </w:p>
          <w:p w14:paraId="57BF096E" w14:textId="77777777" w:rsidR="00E52821" w:rsidRPr="00395DA2" w:rsidRDefault="00E52821" w:rsidP="008E4B3B">
            <w:pPr>
              <w:rPr>
                <w:color w:val="000000" w:themeColor="text1"/>
                <w:sz w:val="16"/>
                <w:szCs w:val="16"/>
              </w:rPr>
            </w:pPr>
          </w:p>
          <w:p w14:paraId="119411EA" w14:textId="445B4D00" w:rsidR="008E4B3B" w:rsidRPr="00395DA2" w:rsidRDefault="008E4B3B" w:rsidP="008E4B3B">
            <w:pPr>
              <w:rPr>
                <w:color w:val="000000" w:themeColor="text1"/>
                <w:sz w:val="16"/>
                <w:szCs w:val="16"/>
              </w:rPr>
            </w:pPr>
            <w:r w:rsidRPr="00395DA2">
              <w:rPr>
                <w:color w:val="000000" w:themeColor="text1"/>
                <w:sz w:val="16"/>
              </w:rPr>
              <w:t>50 points pour les 7 options de A à G.</w:t>
            </w:r>
          </w:p>
          <w:p w14:paraId="787FF84D" w14:textId="7DA5D994" w:rsidR="008E4B3B" w:rsidRPr="00395DA2" w:rsidRDefault="008E4B3B" w:rsidP="008E4B3B">
            <w:pPr>
              <w:rPr>
                <w:color w:val="000000" w:themeColor="text1"/>
                <w:sz w:val="16"/>
                <w:szCs w:val="16"/>
              </w:rPr>
            </w:pPr>
            <w:r w:rsidRPr="00395DA2">
              <w:rPr>
                <w:color w:val="000000" w:themeColor="text1"/>
                <w:sz w:val="16"/>
              </w:rPr>
              <w:t>33 points pour</w:t>
            </w:r>
            <w:r w:rsidRPr="00395DA2">
              <w:rPr>
                <w:color w:val="FF0000"/>
                <w:sz w:val="16"/>
              </w:rPr>
              <w:t xml:space="preserve"> </w:t>
            </w:r>
            <w:r w:rsidRPr="00395DA2">
              <w:rPr>
                <w:color w:val="000000" w:themeColor="text1"/>
                <w:sz w:val="16"/>
              </w:rPr>
              <w:t>5-6 réponses cochées parmi les options A à G.</w:t>
            </w:r>
          </w:p>
          <w:p w14:paraId="606587F3" w14:textId="5E990823" w:rsidR="008E4B3B" w:rsidRPr="00395DA2" w:rsidRDefault="008E4B3B" w:rsidP="008E4B3B">
            <w:pPr>
              <w:rPr>
                <w:color w:val="000000" w:themeColor="text1"/>
                <w:sz w:val="16"/>
                <w:szCs w:val="16"/>
              </w:rPr>
            </w:pPr>
            <w:r w:rsidRPr="00395DA2">
              <w:rPr>
                <w:color w:val="000000" w:themeColor="text1"/>
                <w:sz w:val="16"/>
              </w:rPr>
              <w:t>16 points pour 1-4 réponses cochées parmi les options A à G.</w:t>
            </w:r>
          </w:p>
          <w:p w14:paraId="7D6B1E57" w14:textId="2E45A368" w:rsidR="00034C0F" w:rsidRPr="00395DA2" w:rsidRDefault="008E4B3B" w:rsidP="008E4B3B">
            <w:pPr>
              <w:rPr>
                <w:color w:val="000000" w:themeColor="text1"/>
                <w:sz w:val="16"/>
                <w:szCs w:val="16"/>
              </w:rPr>
            </w:pPr>
            <w:r w:rsidRPr="00395DA2">
              <w:rPr>
                <w:color w:val="000000" w:themeColor="text1"/>
                <w:sz w:val="16"/>
              </w:rPr>
              <w:t>0 point pour l</w:t>
            </w:r>
            <w:r w:rsidR="00072516">
              <w:rPr>
                <w:color w:val="000000" w:themeColor="text1"/>
                <w:sz w:val="16"/>
              </w:rPr>
              <w:t>’</w:t>
            </w:r>
            <w:r w:rsidRPr="00395DA2">
              <w:rPr>
                <w:color w:val="000000" w:themeColor="text1"/>
                <w:sz w:val="16"/>
              </w:rPr>
              <w:t>option H.</w:t>
            </w:r>
          </w:p>
        </w:tc>
        <w:tc>
          <w:tcPr>
            <w:tcW w:w="850" w:type="dxa"/>
            <w:shd w:val="clear" w:color="auto" w:fill="auto"/>
            <w:vAlign w:val="center"/>
          </w:tcPr>
          <w:p w14:paraId="1177DFDA" w14:textId="360192C9" w:rsidR="00034C0F" w:rsidRPr="00395DA2" w:rsidRDefault="00E52821" w:rsidP="00325858">
            <w:pPr>
              <w:rPr>
                <w:b/>
                <w:bCs/>
                <w:color w:val="000000" w:themeColor="text1"/>
                <w:sz w:val="16"/>
                <w:szCs w:val="16"/>
              </w:rPr>
            </w:pPr>
            <w:r w:rsidRPr="00395DA2">
              <w:rPr>
                <w:b/>
                <w:color w:val="000000" w:themeColor="text1"/>
                <w:sz w:val="16"/>
              </w:rPr>
              <w:t>ET</w:t>
            </w:r>
          </w:p>
        </w:tc>
        <w:tc>
          <w:tcPr>
            <w:tcW w:w="4395" w:type="dxa"/>
            <w:shd w:val="clear" w:color="auto" w:fill="auto"/>
            <w:vAlign w:val="center"/>
          </w:tcPr>
          <w:p w14:paraId="49645AB5" w14:textId="2051B1E1" w:rsidR="008E4B3B" w:rsidRPr="00395DA2" w:rsidRDefault="008E4B3B" w:rsidP="008E4B3B">
            <w:pPr>
              <w:rPr>
                <w:color w:val="000000" w:themeColor="text1"/>
                <w:sz w:val="16"/>
                <w:szCs w:val="16"/>
              </w:rPr>
            </w:pPr>
            <w:r w:rsidRPr="00395DA2">
              <w:rPr>
                <w:color w:val="000000" w:themeColor="text1"/>
                <w:sz w:val="16"/>
              </w:rPr>
              <w:t>50 points pour le périmètre couvert</w:t>
            </w:r>
            <w:r w:rsidR="0086191E" w:rsidRPr="00395DA2">
              <w:rPr>
                <w:color w:val="000000" w:themeColor="text1"/>
                <w:sz w:val="16"/>
              </w:rPr>
              <w:t> :</w:t>
            </w:r>
          </w:p>
          <w:p w14:paraId="722D9603" w14:textId="77777777" w:rsidR="002E0C72" w:rsidRPr="00395DA2" w:rsidRDefault="002E0C72" w:rsidP="008E4B3B">
            <w:pPr>
              <w:rPr>
                <w:color w:val="000000" w:themeColor="text1"/>
                <w:sz w:val="16"/>
                <w:szCs w:val="16"/>
              </w:rPr>
            </w:pPr>
          </w:p>
          <w:p w14:paraId="2AC1D4B0" w14:textId="1E17E27B" w:rsidR="002E0C72" w:rsidRPr="00395DA2" w:rsidRDefault="002E0C72" w:rsidP="008E4B3B">
            <w:pPr>
              <w:rPr>
                <w:color w:val="000000" w:themeColor="text1"/>
                <w:sz w:val="16"/>
                <w:szCs w:val="16"/>
              </w:rPr>
            </w:pPr>
            <w:r w:rsidRPr="00395DA2">
              <w:rPr>
                <w:color w:val="000000" w:themeColor="text1"/>
                <w:sz w:val="16"/>
              </w:rPr>
              <w:t>Pour les réponses A à G, chaque option est notée comme suit</w:t>
            </w:r>
            <w:r w:rsidR="0086191E" w:rsidRPr="00395DA2">
              <w:rPr>
                <w:color w:val="000000" w:themeColor="text1"/>
                <w:sz w:val="16"/>
              </w:rPr>
              <w:t> :</w:t>
            </w:r>
          </w:p>
          <w:p w14:paraId="29F8BC9A" w14:textId="2612830A" w:rsidR="008E4B3B" w:rsidRPr="00395DA2" w:rsidRDefault="008E4B3B" w:rsidP="008E4B3B">
            <w:pPr>
              <w:rPr>
                <w:color w:val="000000" w:themeColor="text1"/>
                <w:sz w:val="16"/>
                <w:szCs w:val="16"/>
              </w:rPr>
            </w:pPr>
            <w:r w:rsidRPr="00395DA2">
              <w:rPr>
                <w:color w:val="000000" w:themeColor="text1"/>
                <w:sz w:val="16"/>
              </w:rPr>
              <w:t>50/7 points pour toutes les options (1) cochées.</w:t>
            </w:r>
          </w:p>
          <w:p w14:paraId="46683A89" w14:textId="064D8694" w:rsidR="008E4B3B" w:rsidRPr="00395DA2" w:rsidRDefault="008E4B3B" w:rsidP="008E4B3B">
            <w:pPr>
              <w:rPr>
                <w:color w:val="000000" w:themeColor="text1"/>
                <w:sz w:val="16"/>
                <w:szCs w:val="16"/>
              </w:rPr>
            </w:pPr>
            <w:r w:rsidRPr="00395DA2">
              <w:rPr>
                <w:color w:val="000000" w:themeColor="text1"/>
                <w:sz w:val="16"/>
              </w:rPr>
              <w:t>25/7 points pour la majorité d</w:t>
            </w:r>
            <w:r w:rsidR="00072516">
              <w:rPr>
                <w:color w:val="000000" w:themeColor="text1"/>
                <w:sz w:val="16"/>
              </w:rPr>
              <w:t>’</w:t>
            </w:r>
            <w:r w:rsidRPr="00395DA2">
              <w:rPr>
                <w:color w:val="000000" w:themeColor="text1"/>
                <w:sz w:val="16"/>
              </w:rPr>
              <w:t>options (2) cochées.</w:t>
            </w:r>
          </w:p>
          <w:p w14:paraId="3ED36591" w14:textId="4C4D56B2" w:rsidR="00034C0F" w:rsidRPr="00395DA2" w:rsidRDefault="008E4B3B" w:rsidP="008E4B3B">
            <w:pPr>
              <w:rPr>
                <w:color w:val="000000" w:themeColor="text1"/>
                <w:sz w:val="16"/>
                <w:szCs w:val="16"/>
              </w:rPr>
            </w:pPr>
            <w:r w:rsidRPr="00395DA2">
              <w:rPr>
                <w:color w:val="000000" w:themeColor="text1"/>
                <w:sz w:val="16"/>
              </w:rPr>
              <w:t>12/7 points pour une minorité d</w:t>
            </w:r>
            <w:r w:rsidR="00072516">
              <w:rPr>
                <w:color w:val="000000" w:themeColor="text1"/>
                <w:sz w:val="16"/>
              </w:rPr>
              <w:t>’</w:t>
            </w:r>
            <w:r w:rsidRPr="00395DA2">
              <w:rPr>
                <w:color w:val="000000" w:themeColor="text1"/>
                <w:sz w:val="16"/>
              </w:rPr>
              <w:t>options (3) cochées.</w:t>
            </w:r>
          </w:p>
        </w:tc>
        <w:tc>
          <w:tcPr>
            <w:tcW w:w="4252" w:type="dxa"/>
            <w:shd w:val="clear" w:color="auto" w:fill="auto"/>
            <w:vAlign w:val="center"/>
          </w:tcPr>
          <w:p w14:paraId="5C6D43C8" w14:textId="79081486" w:rsidR="008E4B3B" w:rsidRPr="00395DA2" w:rsidRDefault="008E4B3B" w:rsidP="008E4B3B">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66CE340F" w14:textId="77777777" w:rsidR="008E4B3B" w:rsidRPr="00395DA2" w:rsidRDefault="008E4B3B" w:rsidP="008E4B3B">
            <w:pPr>
              <w:rPr>
                <w:color w:val="000000" w:themeColor="text1"/>
                <w:sz w:val="16"/>
                <w:szCs w:val="16"/>
              </w:rPr>
            </w:pPr>
          </w:p>
          <w:p w14:paraId="41DBE69B" w14:textId="03026777" w:rsidR="00E52821" w:rsidRPr="00395DA2" w:rsidRDefault="005168C3" w:rsidP="008E4B3B">
            <w:pPr>
              <w:rPr>
                <w:color w:val="000000" w:themeColor="text1"/>
                <w:sz w:val="16"/>
                <w:szCs w:val="16"/>
              </w:rPr>
            </w:pPr>
            <w:r w:rsidRPr="00395DA2">
              <w:rPr>
                <w:color w:val="000000" w:themeColor="text1"/>
                <w:sz w:val="16"/>
              </w:rPr>
              <w:t xml:space="preserve">Si vous sélectionnez </w:t>
            </w:r>
            <w:r w:rsidR="00E61333" w:rsidRPr="00395DA2">
              <w:rPr>
                <w:color w:val="000000" w:themeColor="text1"/>
                <w:sz w:val="16"/>
              </w:rPr>
              <w:t>« </w:t>
            </w:r>
            <w:r w:rsidRPr="00395DA2">
              <w:rPr>
                <w:color w:val="000000" w:themeColor="text1"/>
                <w:sz w:val="16"/>
              </w:rPr>
              <w:t>H</w:t>
            </w:r>
            <w:r w:rsidR="00E61333" w:rsidRPr="00395DA2">
              <w:rPr>
                <w:color w:val="000000" w:themeColor="text1"/>
                <w:sz w:val="16"/>
              </w:rPr>
              <w:t> »</w:t>
            </w:r>
            <w:r w:rsidRPr="00395DA2">
              <w:rPr>
                <w:color w:val="000000" w:themeColor="text1"/>
                <w:sz w:val="16"/>
              </w:rPr>
              <w:t>, vous obtiendrez une note de 0/100 points pour cet indicateur.</w:t>
            </w:r>
          </w:p>
        </w:tc>
      </w:tr>
      <w:tr w:rsidR="007B0BB7" w:rsidRPr="00395DA2" w14:paraId="3A7753CB" w14:textId="77777777" w:rsidTr="00B94588">
        <w:trPr>
          <w:gridAfter w:val="1"/>
          <w:wAfter w:w="8" w:type="dxa"/>
          <w:trHeight w:val="300"/>
        </w:trPr>
        <w:tc>
          <w:tcPr>
            <w:tcW w:w="1841" w:type="dxa"/>
            <w:shd w:val="clear" w:color="auto" w:fill="auto"/>
            <w:vAlign w:val="center"/>
          </w:tcPr>
          <w:p w14:paraId="4F12B88E" w14:textId="77777777" w:rsidR="0019287D" w:rsidRPr="00395DA2" w:rsidDel="002635ED" w:rsidRDefault="0019287D" w:rsidP="00F949FE">
            <w:pPr>
              <w:spacing w:line="240" w:lineRule="auto"/>
              <w:rPr>
                <w:b/>
                <w:bCs/>
                <w:sz w:val="16"/>
                <w:szCs w:val="16"/>
              </w:rPr>
            </w:pPr>
            <w:r w:rsidRPr="00395DA2">
              <w:rPr>
                <w:b/>
                <w:sz w:val="16"/>
              </w:rPr>
              <w:t>Multiplicateur</w:t>
            </w:r>
          </w:p>
        </w:tc>
        <w:tc>
          <w:tcPr>
            <w:tcW w:w="13043" w:type="dxa"/>
            <w:gridSpan w:val="4"/>
            <w:shd w:val="clear" w:color="auto" w:fill="auto"/>
            <w:vAlign w:val="center"/>
          </w:tcPr>
          <w:p w14:paraId="1C3F10E1" w14:textId="7EABEA07" w:rsidR="0019287D" w:rsidRPr="00395DA2" w:rsidRDefault="007A52B1" w:rsidP="00F949FE">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3EE6359C" w14:textId="67E66CB4" w:rsidR="006E50DB" w:rsidRPr="00395DA2" w:rsidRDefault="0019287D" w:rsidP="00DD23EC">
      <w:pPr>
        <w:pStyle w:val="Titre1"/>
      </w:pPr>
      <w:r w:rsidRPr="00395DA2">
        <w:br w:type="page"/>
      </w:r>
      <w:bookmarkStart w:id="19" w:name="_Toc124323345"/>
      <w:r w:rsidRPr="00395DA2">
        <w:lastRenderedPageBreak/>
        <w:t>Nomination</w:t>
      </w:r>
      <w:bookmarkEnd w:id="19"/>
    </w:p>
    <w:p w14:paraId="55913D14" w14:textId="0DE5112E" w:rsidR="00086EA9" w:rsidRPr="00395DA2" w:rsidRDefault="00086EA9" w:rsidP="00DD23EC">
      <w:pPr>
        <w:pStyle w:val="Titre2"/>
      </w:pPr>
      <w:bookmarkStart w:id="20" w:name="_Toc124323346"/>
      <w:r w:rsidRPr="00395DA2">
        <w:t>Mandats de gestion individualisée [SAM 8]</w:t>
      </w:r>
      <w:bookmarkEnd w:id="2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409"/>
        <w:gridCol w:w="713"/>
        <w:gridCol w:w="918"/>
        <w:gridCol w:w="3181"/>
        <w:gridCol w:w="283"/>
        <w:gridCol w:w="1982"/>
        <w:gridCol w:w="1983"/>
        <w:gridCol w:w="8"/>
        <w:gridCol w:w="8"/>
      </w:tblGrid>
      <w:tr w:rsidR="00A25252" w:rsidRPr="00395DA2" w14:paraId="7A3B2615" w14:textId="77777777" w:rsidTr="00D94020">
        <w:trPr>
          <w:gridAfter w:val="1"/>
          <w:wAfter w:w="8" w:type="dxa"/>
          <w:trHeight w:val="367"/>
        </w:trPr>
        <w:tc>
          <w:tcPr>
            <w:tcW w:w="1842" w:type="dxa"/>
            <w:vMerge w:val="restart"/>
            <w:shd w:val="clear" w:color="auto" w:fill="DFF5F9"/>
            <w:vAlign w:val="center"/>
            <w:hideMark/>
          </w:tcPr>
          <w:p w14:paraId="3FE0F8D0" w14:textId="02D84C0E" w:rsidR="00A25252" w:rsidRPr="00395DA2" w:rsidRDefault="00A25252" w:rsidP="00C55D50">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34B62785" w14:textId="77777777" w:rsidR="00A25252" w:rsidRPr="00395DA2" w:rsidRDefault="00A25252" w:rsidP="00C55D50">
            <w:pPr>
              <w:spacing w:line="240" w:lineRule="auto"/>
              <w:jc w:val="center"/>
              <w:textAlignment w:val="baseline"/>
              <w:rPr>
                <w:rFonts w:eastAsia="Times New Roman" w:cs="Arial"/>
                <w:b/>
                <w:sz w:val="14"/>
                <w:szCs w:val="14"/>
                <w:lang w:eastAsia="en-GB"/>
              </w:rPr>
            </w:pPr>
          </w:p>
          <w:p w14:paraId="4B16D8A1" w14:textId="27D0D8BF" w:rsidR="00A25252" w:rsidRPr="00395DA2" w:rsidRDefault="00A25252" w:rsidP="00C55D50">
            <w:pPr>
              <w:pStyle w:val="Indicatorsubsection"/>
              <w:rPr>
                <w:sz w:val="18"/>
                <w:szCs w:val="18"/>
              </w:rPr>
            </w:pPr>
            <w:bookmarkStart w:id="21" w:name="_Toc124323347"/>
            <w:r w:rsidRPr="00395DA2">
              <w:t>SAM 8</w:t>
            </w:r>
            <w:bookmarkEnd w:id="21"/>
          </w:p>
        </w:tc>
        <w:tc>
          <w:tcPr>
            <w:tcW w:w="1557" w:type="dxa"/>
            <w:shd w:val="clear" w:color="auto" w:fill="DFF5F9"/>
            <w:vAlign w:val="center"/>
            <w:hideMark/>
          </w:tcPr>
          <w:p w14:paraId="468184FC" w14:textId="7D026888" w:rsidR="00A25252" w:rsidRPr="00395DA2" w:rsidRDefault="00395DA2" w:rsidP="00C55D50">
            <w:pPr>
              <w:spacing w:line="240" w:lineRule="auto"/>
              <w:textAlignment w:val="baseline"/>
              <w:rPr>
                <w:rFonts w:eastAsia="Times New Roman" w:cs="Arial"/>
                <w:sz w:val="14"/>
                <w:szCs w:val="14"/>
              </w:rPr>
            </w:pPr>
            <w:r>
              <w:rPr>
                <w:b/>
                <w:sz w:val="14"/>
              </w:rPr>
              <w:t>Lien avec :</w:t>
            </w:r>
            <w:r w:rsidR="00A25252" w:rsidRPr="00395DA2">
              <w:rPr>
                <w:b/>
                <w:sz w:val="14"/>
              </w:rPr>
              <w:t xml:space="preserve"> </w:t>
            </w:r>
          </w:p>
        </w:tc>
        <w:tc>
          <w:tcPr>
            <w:tcW w:w="2409" w:type="dxa"/>
            <w:shd w:val="clear" w:color="auto" w:fill="DFF5F9"/>
            <w:vAlign w:val="center"/>
          </w:tcPr>
          <w:p w14:paraId="71D791FC" w14:textId="7A9D9495" w:rsidR="00A25252" w:rsidRPr="00395DA2" w:rsidRDefault="00A25252" w:rsidP="00C55D50">
            <w:pPr>
              <w:spacing w:line="240" w:lineRule="auto"/>
              <w:textAlignment w:val="baseline"/>
              <w:rPr>
                <w:rFonts w:eastAsia="Times New Roman" w:cs="Arial"/>
                <w:sz w:val="14"/>
                <w:szCs w:val="14"/>
              </w:rPr>
            </w:pPr>
            <w:r w:rsidRPr="00395DA2">
              <w:rPr>
                <w:b/>
                <w:sz w:val="22"/>
              </w:rPr>
              <w:t xml:space="preserve">OO 5.2, OO 13 </w:t>
            </w:r>
          </w:p>
        </w:tc>
        <w:tc>
          <w:tcPr>
            <w:tcW w:w="5095" w:type="dxa"/>
            <w:gridSpan w:val="4"/>
            <w:vMerge w:val="restart"/>
            <w:shd w:val="clear" w:color="auto" w:fill="DFF5F9"/>
            <w:vAlign w:val="center"/>
          </w:tcPr>
          <w:p w14:paraId="76085399" w14:textId="77777777" w:rsidR="00A25252" w:rsidRPr="00395DA2" w:rsidRDefault="00A25252" w:rsidP="00C55D50">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387C19E1" w14:textId="77777777" w:rsidR="00A25252" w:rsidRPr="00395DA2" w:rsidRDefault="00A25252" w:rsidP="00C55D50">
            <w:pPr>
              <w:spacing w:line="240" w:lineRule="auto"/>
              <w:jc w:val="center"/>
              <w:textAlignment w:val="baseline"/>
              <w:rPr>
                <w:rFonts w:eastAsia="Times New Roman" w:cs="Arial"/>
                <w:sz w:val="14"/>
                <w:szCs w:val="14"/>
                <w:lang w:eastAsia="en-GB"/>
              </w:rPr>
            </w:pPr>
          </w:p>
          <w:p w14:paraId="0BF9ABFA" w14:textId="41E786E9" w:rsidR="00A25252" w:rsidRPr="00395DA2" w:rsidRDefault="00A25252" w:rsidP="00C55D50">
            <w:pPr>
              <w:jc w:val="center"/>
              <w:rPr>
                <w:sz w:val="18"/>
                <w:szCs w:val="18"/>
              </w:rPr>
            </w:pPr>
            <w:r w:rsidRPr="00395DA2">
              <w:rPr>
                <w:b/>
                <w:sz w:val="22"/>
              </w:rPr>
              <w:t>Mandats de gestion individualisée</w:t>
            </w:r>
          </w:p>
        </w:tc>
        <w:tc>
          <w:tcPr>
            <w:tcW w:w="1982" w:type="dxa"/>
            <w:vMerge w:val="restart"/>
            <w:shd w:val="clear" w:color="auto" w:fill="DFF5F9"/>
            <w:vAlign w:val="center"/>
            <w:hideMark/>
          </w:tcPr>
          <w:p w14:paraId="04474421" w14:textId="77777777" w:rsidR="00A25252" w:rsidRPr="00395DA2" w:rsidRDefault="00A25252" w:rsidP="00C55D50">
            <w:pPr>
              <w:spacing w:line="240" w:lineRule="auto"/>
              <w:jc w:val="center"/>
              <w:textAlignment w:val="baseline"/>
              <w:rPr>
                <w:rFonts w:eastAsia="Times New Roman" w:cs="Arial"/>
                <w:b/>
                <w:bCs/>
                <w:sz w:val="14"/>
                <w:szCs w:val="14"/>
              </w:rPr>
            </w:pPr>
            <w:r w:rsidRPr="00395DA2">
              <w:rPr>
                <w:b/>
                <w:sz w:val="14"/>
              </w:rPr>
              <w:t>Principe des PRI</w:t>
            </w:r>
          </w:p>
          <w:p w14:paraId="3D0D6335" w14:textId="77777777" w:rsidR="00A25252" w:rsidRPr="00395DA2" w:rsidRDefault="00A25252" w:rsidP="00C55D50">
            <w:pPr>
              <w:spacing w:line="240" w:lineRule="auto"/>
              <w:jc w:val="center"/>
              <w:textAlignment w:val="baseline"/>
              <w:rPr>
                <w:rFonts w:eastAsia="Times New Roman" w:cs="Arial"/>
                <w:b/>
                <w:bCs/>
                <w:sz w:val="14"/>
                <w:szCs w:val="14"/>
                <w:lang w:eastAsia="en-GB"/>
              </w:rPr>
            </w:pPr>
          </w:p>
          <w:p w14:paraId="45A3AB17" w14:textId="3A6743C9" w:rsidR="00A25252" w:rsidRPr="00395DA2" w:rsidRDefault="00A25252" w:rsidP="00C55D50">
            <w:pPr>
              <w:spacing w:line="240" w:lineRule="auto"/>
              <w:jc w:val="center"/>
              <w:textAlignment w:val="baseline"/>
              <w:rPr>
                <w:rFonts w:eastAsia="Times New Roman" w:cs="Arial"/>
                <w:sz w:val="18"/>
                <w:szCs w:val="18"/>
              </w:rPr>
            </w:pPr>
            <w:r w:rsidRPr="00395DA2">
              <w:rPr>
                <w:b/>
                <w:sz w:val="22"/>
              </w:rPr>
              <w:t>4</w:t>
            </w:r>
          </w:p>
        </w:tc>
        <w:tc>
          <w:tcPr>
            <w:tcW w:w="1991" w:type="dxa"/>
            <w:gridSpan w:val="2"/>
            <w:vMerge w:val="restart"/>
            <w:shd w:val="clear" w:color="auto" w:fill="00B0F0"/>
            <w:tcMar>
              <w:top w:w="113" w:type="dxa"/>
              <w:left w:w="113" w:type="dxa"/>
              <w:bottom w:w="113" w:type="dxa"/>
              <w:right w:w="113" w:type="dxa"/>
            </w:tcMar>
            <w:vAlign w:val="center"/>
            <w:hideMark/>
          </w:tcPr>
          <w:p w14:paraId="32E76C18" w14:textId="417AF0D5" w:rsidR="00A25252" w:rsidRPr="00395DA2" w:rsidRDefault="00A25252" w:rsidP="00C55D50">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732AAD48" w14:textId="77777777" w:rsidR="00A25252" w:rsidRPr="00395DA2" w:rsidRDefault="00A25252" w:rsidP="00C55D50">
            <w:pPr>
              <w:spacing w:line="240" w:lineRule="auto"/>
              <w:jc w:val="center"/>
              <w:textAlignment w:val="baseline"/>
              <w:rPr>
                <w:rFonts w:eastAsia="Times New Roman" w:cs="Arial"/>
                <w:b/>
                <w:bCs/>
                <w:color w:val="FFFFFF" w:themeColor="background1"/>
                <w:sz w:val="14"/>
                <w:szCs w:val="14"/>
                <w:lang w:eastAsia="en-GB"/>
              </w:rPr>
            </w:pPr>
          </w:p>
          <w:p w14:paraId="474697D2" w14:textId="77777777" w:rsidR="00A25252" w:rsidRPr="00395DA2" w:rsidRDefault="00A25252" w:rsidP="00C55D50">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A25252" w:rsidRPr="00395DA2" w14:paraId="5BBCFB3B" w14:textId="77777777" w:rsidTr="00D94020">
        <w:trPr>
          <w:gridAfter w:val="1"/>
          <w:wAfter w:w="8" w:type="dxa"/>
          <w:trHeight w:val="367"/>
        </w:trPr>
        <w:tc>
          <w:tcPr>
            <w:tcW w:w="1842" w:type="dxa"/>
            <w:vMerge/>
            <w:vAlign w:val="center"/>
          </w:tcPr>
          <w:p w14:paraId="4A30E8D1" w14:textId="77777777" w:rsidR="00A25252" w:rsidRPr="00395DA2" w:rsidRDefault="00A25252" w:rsidP="00C55D50">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51607710" w14:textId="5593378B" w:rsidR="00A25252" w:rsidRPr="00395DA2" w:rsidRDefault="00A25252" w:rsidP="00C55D50">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409" w:type="dxa"/>
            <w:shd w:val="clear" w:color="auto" w:fill="DFF5F9"/>
            <w:vAlign w:val="center"/>
          </w:tcPr>
          <w:p w14:paraId="7CC4722E" w14:textId="52F4C9F9" w:rsidR="00A25252" w:rsidRPr="00395DA2" w:rsidRDefault="00A25252" w:rsidP="00C55D50">
            <w:pPr>
              <w:spacing w:line="240" w:lineRule="auto"/>
              <w:textAlignment w:val="baseline"/>
              <w:rPr>
                <w:rFonts w:eastAsia="Times New Roman" w:cs="Arial"/>
                <w:b/>
                <w:sz w:val="14"/>
                <w:szCs w:val="14"/>
              </w:rPr>
            </w:pPr>
            <w:r w:rsidRPr="00395DA2">
              <w:rPr>
                <w:b/>
                <w:sz w:val="22"/>
              </w:rPr>
              <w:t>Sans objet</w:t>
            </w:r>
          </w:p>
        </w:tc>
        <w:tc>
          <w:tcPr>
            <w:tcW w:w="5095" w:type="dxa"/>
            <w:gridSpan w:val="4"/>
            <w:vMerge/>
            <w:vAlign w:val="center"/>
          </w:tcPr>
          <w:p w14:paraId="175D58F5" w14:textId="77777777" w:rsidR="00A25252" w:rsidRPr="00395DA2" w:rsidRDefault="00A25252" w:rsidP="00C55D50">
            <w:pPr>
              <w:spacing w:line="240" w:lineRule="auto"/>
              <w:jc w:val="center"/>
              <w:textAlignment w:val="baseline"/>
              <w:rPr>
                <w:rFonts w:eastAsia="Times New Roman" w:cs="Arial"/>
                <w:b/>
                <w:sz w:val="14"/>
                <w:szCs w:val="14"/>
                <w:lang w:eastAsia="en-GB"/>
              </w:rPr>
            </w:pPr>
          </w:p>
        </w:tc>
        <w:tc>
          <w:tcPr>
            <w:tcW w:w="1982" w:type="dxa"/>
            <w:vMerge/>
            <w:vAlign w:val="center"/>
          </w:tcPr>
          <w:p w14:paraId="732A676C" w14:textId="77777777" w:rsidR="00A25252" w:rsidRPr="00395DA2" w:rsidRDefault="00A25252" w:rsidP="00C55D50">
            <w:pPr>
              <w:spacing w:line="240" w:lineRule="auto"/>
              <w:jc w:val="center"/>
              <w:textAlignment w:val="baseline"/>
              <w:rPr>
                <w:rFonts w:eastAsia="Times New Roman" w:cs="Arial"/>
                <w:b/>
                <w:bCs/>
                <w:sz w:val="14"/>
                <w:szCs w:val="14"/>
                <w:lang w:eastAsia="en-GB"/>
              </w:rPr>
            </w:pPr>
          </w:p>
        </w:tc>
        <w:tc>
          <w:tcPr>
            <w:tcW w:w="1991" w:type="dxa"/>
            <w:gridSpan w:val="2"/>
            <w:vMerge/>
            <w:tcMar>
              <w:top w:w="113" w:type="dxa"/>
              <w:left w:w="113" w:type="dxa"/>
              <w:bottom w:w="113" w:type="dxa"/>
              <w:right w:w="113" w:type="dxa"/>
            </w:tcMar>
            <w:vAlign w:val="center"/>
          </w:tcPr>
          <w:p w14:paraId="3CCE91D2" w14:textId="77777777" w:rsidR="00A25252" w:rsidRPr="00395DA2" w:rsidRDefault="00A25252" w:rsidP="00C55D50">
            <w:pPr>
              <w:spacing w:line="240" w:lineRule="auto"/>
              <w:jc w:val="center"/>
              <w:textAlignment w:val="baseline"/>
              <w:rPr>
                <w:rFonts w:eastAsia="Times New Roman" w:cs="Arial"/>
                <w:b/>
                <w:bCs/>
                <w:color w:val="FFFFFF" w:themeColor="background1"/>
                <w:sz w:val="14"/>
                <w:szCs w:val="14"/>
                <w:lang w:eastAsia="en-GB"/>
              </w:rPr>
            </w:pPr>
          </w:p>
        </w:tc>
      </w:tr>
      <w:tr w:rsidR="00273705" w:rsidRPr="00395DA2" w14:paraId="7DE5B877" w14:textId="77777777" w:rsidTr="00D94020">
        <w:trPr>
          <w:gridAfter w:val="2"/>
          <w:wAfter w:w="16" w:type="dxa"/>
          <w:trHeight w:val="567"/>
        </w:trPr>
        <w:tc>
          <w:tcPr>
            <w:tcW w:w="14868" w:type="dxa"/>
            <w:gridSpan w:val="9"/>
            <w:shd w:val="clear" w:color="auto" w:fill="FFFFFF" w:themeFill="background1"/>
            <w:tcMar>
              <w:top w:w="113" w:type="dxa"/>
              <w:left w:w="113" w:type="dxa"/>
              <w:bottom w:w="113" w:type="dxa"/>
              <w:right w:w="113" w:type="dxa"/>
            </w:tcMar>
            <w:vAlign w:val="center"/>
            <w:hideMark/>
          </w:tcPr>
          <w:p w14:paraId="382C4871" w14:textId="5C055A3F" w:rsidR="00C55D50" w:rsidRPr="00395DA2" w:rsidRDefault="00D934AD" w:rsidP="00C55D50">
            <w:pPr>
              <w:rPr>
                <w:rFonts w:eastAsia="Times New Roman" w:cs="Arial"/>
                <w:b/>
              </w:rPr>
            </w:pPr>
            <w:r w:rsidRPr="00395DA2">
              <w:rPr>
                <w:b/>
              </w:rPr>
              <w:t>Quels aspects de l</w:t>
            </w:r>
            <w:r w:rsidR="00072516">
              <w:rPr>
                <w:b/>
              </w:rPr>
              <w:t>’</w:t>
            </w:r>
            <w:r w:rsidRPr="00395DA2">
              <w:rPr>
                <w:b/>
              </w:rPr>
              <w:t xml:space="preserve">investissement responsable votre organisation, ou le </w:t>
            </w:r>
            <w:hyperlink r:id="rId75" w:history="1">
              <w:r w:rsidRPr="00395DA2">
                <w:rPr>
                  <w:rStyle w:val="Lienhypertexte"/>
                  <w:b/>
                </w:rPr>
                <w:t>prestataire de services</w:t>
              </w:r>
            </w:hyperlink>
            <w:r w:rsidRPr="00395DA2">
              <w:rPr>
                <w:b/>
              </w:rPr>
              <w:t xml:space="preserve"> agissant en votre nom, inclut -elle/inclut-il explicitement dans les clauses de vos accords contractuels avec vos </w:t>
            </w:r>
            <w:hyperlink r:id="rId76" w:history="1">
              <w:r w:rsidRPr="00395DA2">
                <w:rPr>
                  <w:rStyle w:val="Lienhypertexte"/>
                  <w:b/>
                </w:rPr>
                <w:t>sociétés de gestion externes</w:t>
              </w:r>
            </w:hyperlink>
            <w:r w:rsidRPr="00395DA2">
              <w:rPr>
                <w:b/>
              </w:rPr>
              <w:t xml:space="preserve"> pour les </w:t>
            </w:r>
            <w:hyperlink r:id="rId77" w:history="1">
              <w:r w:rsidRPr="00395DA2">
                <w:rPr>
                  <w:rStyle w:val="Lienhypertexte"/>
                  <w:b/>
                </w:rPr>
                <w:t>mandats de gestion individualisée</w:t>
              </w:r>
            </w:hyperlink>
            <w:r w:rsidR="00271D9A" w:rsidRPr="00395DA2">
              <w:t> ?</w:t>
            </w:r>
          </w:p>
          <w:p w14:paraId="24C81CC2" w14:textId="68D6A286" w:rsidR="00386C21" w:rsidRPr="00395DA2" w:rsidRDefault="00386C21" w:rsidP="00C55D50">
            <w:pPr>
              <w:rPr>
                <w:rFonts w:eastAsia="Times New Roman" w:cs="Arial"/>
                <w:bCs/>
                <w:i/>
                <w:iCs/>
                <w:lang w:eastAsia="en-GB"/>
              </w:rPr>
            </w:pPr>
          </w:p>
          <w:p w14:paraId="7BFEED62" w14:textId="1EC2F0A1" w:rsidR="00086EA9" w:rsidRPr="00395DA2" w:rsidRDefault="00C55D50" w:rsidP="00C55D50">
            <w:pPr>
              <w:rPr>
                <w:rFonts w:eastAsia="Times New Roman" w:cs="Arial"/>
                <w:bCs/>
                <w:i/>
                <w:iCs/>
              </w:rPr>
            </w:pPr>
            <w:r w:rsidRPr="00395DA2">
              <w:rPr>
                <w:i/>
              </w:rPr>
              <w:t>Veuillez indiquer la proportion des mandats de gestion individualisée de votre organisation par rapport au nombre total de mandats auxquels chacune de ces exigences s</w:t>
            </w:r>
            <w:r w:rsidR="00072516">
              <w:rPr>
                <w:i/>
              </w:rPr>
              <w:t>’</w:t>
            </w:r>
            <w:r w:rsidRPr="00395DA2">
              <w:rPr>
                <w:i/>
              </w:rPr>
              <w:t>applique, indépendamment de la date de nomination des sociétés de gestion externes.</w:t>
            </w:r>
          </w:p>
        </w:tc>
      </w:tr>
      <w:tr w:rsidR="00273705" w:rsidRPr="00395DA2" w14:paraId="443E0066" w14:textId="77777777" w:rsidTr="00DD23EC">
        <w:trPr>
          <w:gridAfter w:val="2"/>
          <w:wAfter w:w="16" w:type="dxa"/>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3961797" w14:textId="10B89131" w:rsidR="00717A82" w:rsidRPr="00395DA2" w:rsidRDefault="00C86FBD" w:rsidP="00DD23EC">
            <w:pPr>
              <w:pStyle w:val="Paragraphedeliste"/>
              <w:numPr>
                <w:ilvl w:val="0"/>
                <w:numId w:val="49"/>
              </w:numPr>
              <w:spacing w:line="276" w:lineRule="auto"/>
              <w:textAlignment w:val="baseline"/>
              <w:rPr>
                <w:rFonts w:eastAsia="Times New Roman" w:cs="Arial"/>
              </w:rPr>
            </w:pPr>
            <w:r w:rsidRPr="00395DA2">
              <w:t>(A) Leur engagement à suivre notre stratégie d</w:t>
            </w:r>
            <w:r w:rsidR="00072516">
              <w:t>’</w:t>
            </w:r>
            <w:r w:rsidRPr="00395DA2">
              <w:t>investissement responsable dans la gestion de nos actifs</w:t>
            </w:r>
          </w:p>
        </w:tc>
        <w:tc>
          <w:tcPr>
            <w:tcW w:w="74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2851E3" w14:textId="0DB25FC9" w:rsidR="00CC6BFD" w:rsidRPr="00395DA2" w:rsidRDefault="00CC6BFD" w:rsidP="00CC6BFD">
            <w:pPr>
              <w:spacing w:line="276" w:lineRule="auto"/>
              <w:textAlignment w:val="baseline"/>
              <w:rPr>
                <w:rFonts w:eastAsia="Times New Roman" w:cs="Arial"/>
              </w:rPr>
            </w:pPr>
            <w:r w:rsidRPr="00395DA2">
              <w:t>[Liste déroulante]</w:t>
            </w:r>
          </w:p>
          <w:p w14:paraId="0F1154D3" w14:textId="77777777" w:rsidR="00CF433F" w:rsidRPr="00395DA2" w:rsidRDefault="00CF433F" w:rsidP="00CC6BFD">
            <w:pPr>
              <w:spacing w:line="276" w:lineRule="auto"/>
              <w:textAlignment w:val="baseline"/>
              <w:rPr>
                <w:rFonts w:eastAsia="Times New Roman" w:cs="Arial"/>
                <w:lang w:eastAsia="en-GB"/>
              </w:rPr>
            </w:pPr>
          </w:p>
          <w:p w14:paraId="6DD88D9D" w14:textId="7DC1AFEB" w:rsidR="00AA406E" w:rsidRPr="00395DA2" w:rsidRDefault="00AA406E" w:rsidP="00AA406E">
            <w:pPr>
              <w:spacing w:line="276" w:lineRule="auto"/>
              <w:textAlignment w:val="baseline"/>
              <w:rPr>
                <w:rFonts w:eastAsia="Times New Roman" w:cs="Arial"/>
                <w:bCs/>
              </w:rPr>
            </w:pPr>
            <w:r w:rsidRPr="00395DA2">
              <w:t>(1) pour l</w:t>
            </w:r>
            <w:r w:rsidR="00072516">
              <w:t>’</w:t>
            </w:r>
            <w:r w:rsidRPr="00395DA2">
              <w:t>ensemble de nos mandats de gestion individualisée</w:t>
            </w:r>
          </w:p>
          <w:p w14:paraId="27BDA318" w14:textId="2047C334" w:rsidR="00AA406E" w:rsidRPr="00395DA2" w:rsidRDefault="00AA406E" w:rsidP="00AA406E">
            <w:pPr>
              <w:spacing w:line="276" w:lineRule="auto"/>
              <w:textAlignment w:val="baseline"/>
              <w:rPr>
                <w:rFonts w:eastAsia="Times New Roman" w:cs="Arial"/>
                <w:bCs/>
              </w:rPr>
            </w:pPr>
            <w:r w:rsidRPr="00395DA2">
              <w:t>(2) pour la majorité de nos mandats de gestion individualisée</w:t>
            </w:r>
          </w:p>
          <w:p w14:paraId="70E2B4C6" w14:textId="52B6D570" w:rsidR="00717A82" w:rsidRPr="00395DA2" w:rsidRDefault="00AA406E" w:rsidP="00CC6BFD">
            <w:pPr>
              <w:spacing w:line="276" w:lineRule="auto"/>
              <w:textAlignment w:val="baseline"/>
              <w:rPr>
                <w:rFonts w:eastAsia="Times New Roman" w:cs="Arial"/>
              </w:rPr>
            </w:pPr>
            <w:r w:rsidRPr="00395DA2">
              <w:t>(3) pour une minorité de nos mandats de gestion individualisée</w:t>
            </w:r>
          </w:p>
        </w:tc>
      </w:tr>
      <w:tr w:rsidR="00273705" w:rsidRPr="00395DA2" w14:paraId="62760C3F" w14:textId="77777777" w:rsidTr="00DD23EC">
        <w:trPr>
          <w:gridAfter w:val="2"/>
          <w:wAfter w:w="16" w:type="dxa"/>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02805A" w14:textId="70415948" w:rsidR="00717A82" w:rsidRPr="00395DA2" w:rsidRDefault="00C86FBD" w:rsidP="00DD23EC">
            <w:pPr>
              <w:pStyle w:val="Paragraphedeliste"/>
              <w:numPr>
                <w:ilvl w:val="0"/>
                <w:numId w:val="49"/>
              </w:numPr>
              <w:spacing w:line="276" w:lineRule="auto"/>
              <w:textAlignment w:val="baseline"/>
              <w:rPr>
                <w:rFonts w:eastAsia="Times New Roman" w:cs="Arial"/>
              </w:rPr>
            </w:pPr>
            <w:r w:rsidRPr="00395DA2">
              <w:t xml:space="preserve">(B) Leur engagement à prendre en compte les </w:t>
            </w:r>
            <w:hyperlink r:id="rId78" w:history="1">
              <w:r w:rsidR="00A90ECB" w:rsidRPr="00395DA2">
                <w:rPr>
                  <w:rStyle w:val="Lienhypertexte"/>
                </w:rPr>
                <w:t>critères ESG majeurs</w:t>
              </w:r>
            </w:hyperlink>
            <w:r w:rsidR="00A90ECB" w:rsidRPr="00395DA2">
              <w:t xml:space="preserve"> </w:t>
            </w:r>
            <w:r w:rsidRPr="00395DA2">
              <w:t>dans leurs activités d</w:t>
            </w:r>
            <w:r w:rsidR="00072516">
              <w:t>’</w:t>
            </w:r>
            <w:r w:rsidRPr="00395DA2">
              <w:t>investissement</w:t>
            </w:r>
          </w:p>
        </w:tc>
        <w:tc>
          <w:tcPr>
            <w:tcW w:w="74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030224" w14:textId="566FE207" w:rsidR="00717A82" w:rsidRPr="00395DA2" w:rsidRDefault="00CC6BFD" w:rsidP="00C55D50">
            <w:pPr>
              <w:spacing w:line="276" w:lineRule="auto"/>
              <w:textAlignment w:val="baseline"/>
              <w:rPr>
                <w:rFonts w:eastAsia="Times New Roman" w:cs="Arial"/>
              </w:rPr>
            </w:pPr>
            <w:r w:rsidRPr="00395DA2">
              <w:t>[Comme ci-dessus]</w:t>
            </w:r>
          </w:p>
        </w:tc>
      </w:tr>
      <w:tr w:rsidR="008425EC" w:rsidRPr="00395DA2" w14:paraId="57D1C02F" w14:textId="77777777" w:rsidTr="00D94020">
        <w:trPr>
          <w:gridAfter w:val="1"/>
          <w:wAfter w:w="8" w:type="dxa"/>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9B6775" w14:textId="42408F72" w:rsidR="008425EC" w:rsidRPr="00395DA2" w:rsidRDefault="008425EC" w:rsidP="008425EC">
            <w:pPr>
              <w:pStyle w:val="Paragraphedeliste"/>
              <w:numPr>
                <w:ilvl w:val="0"/>
                <w:numId w:val="49"/>
              </w:numPr>
              <w:spacing w:line="276" w:lineRule="auto"/>
              <w:textAlignment w:val="baseline"/>
              <w:rPr>
                <w:rFonts w:eastAsia="Times New Roman" w:cs="Arial"/>
              </w:rPr>
            </w:pPr>
            <w:r w:rsidRPr="00395DA2">
              <w:t xml:space="preserve">(C) Leur engagement à prendre en compte les </w:t>
            </w:r>
            <w:hyperlink r:id="rId79" w:history="1">
              <w:r w:rsidRPr="00395DA2">
                <w:rPr>
                  <w:rStyle w:val="Lienhypertexte"/>
                  <w:color w:val="auto"/>
                </w:rPr>
                <w:t xml:space="preserve">critères ESG </w:t>
              </w:r>
              <w:r w:rsidR="00A90ECB" w:rsidRPr="00395DA2">
                <w:rPr>
                  <w:rStyle w:val="Lienhypertexte"/>
                  <w:color w:val="auto"/>
                </w:rPr>
                <w:t>majeurs</w:t>
              </w:r>
              <w:r w:rsidR="00A90ECB" w:rsidRPr="00395DA2" w:rsidDel="00A90ECB">
                <w:rPr>
                  <w:rStyle w:val="Lienhypertexte"/>
                  <w:color w:val="auto"/>
                </w:rPr>
                <w:t xml:space="preserve"> </w:t>
              </w:r>
            </w:hyperlink>
            <w:r w:rsidRPr="00395DA2">
              <w:t xml:space="preserve"> dans leurs activités d</w:t>
            </w:r>
            <w:r w:rsidR="00072516">
              <w:t>’</w:t>
            </w:r>
            <w:hyperlink r:id="rId80" w:history="1">
              <w:r w:rsidRPr="00395DA2">
                <w:rPr>
                  <w:rStyle w:val="Lienhypertexte"/>
                </w:rPr>
                <w:t>engagement</w:t>
              </w:r>
            </w:hyperlink>
            <w:r w:rsidRPr="00395DA2">
              <w:t xml:space="preserve"> </w:t>
            </w:r>
          </w:p>
        </w:tc>
        <w:tc>
          <w:tcPr>
            <w:tcW w:w="743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DCEF37" w14:textId="3943B1DD" w:rsidR="008425EC" w:rsidRPr="00395DA2" w:rsidRDefault="008425EC" w:rsidP="008425EC">
            <w:pPr>
              <w:spacing w:line="276" w:lineRule="auto"/>
              <w:textAlignment w:val="baseline"/>
              <w:rPr>
                <w:rFonts w:eastAsia="Times New Roman" w:cs="Arial"/>
              </w:rPr>
            </w:pPr>
            <w:r w:rsidRPr="00395DA2">
              <w:t>[Comme ci-dessus]</w:t>
            </w:r>
          </w:p>
        </w:tc>
      </w:tr>
      <w:tr w:rsidR="00D94020" w:rsidRPr="00395DA2" w14:paraId="2575C11F" w14:textId="77777777" w:rsidTr="00D94020">
        <w:trPr>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D03937" w14:textId="439FE136" w:rsidR="00D94020" w:rsidRPr="00395DA2" w:rsidRDefault="00D94020" w:rsidP="00D94020">
            <w:pPr>
              <w:pStyle w:val="Paragraphedeliste"/>
              <w:numPr>
                <w:ilvl w:val="0"/>
                <w:numId w:val="49"/>
              </w:numPr>
              <w:spacing w:line="276" w:lineRule="auto"/>
              <w:textAlignment w:val="baseline"/>
              <w:rPr>
                <w:rFonts w:eastAsia="Times New Roman" w:cs="Arial"/>
              </w:rPr>
            </w:pPr>
            <w:r w:rsidRPr="00395DA2">
              <w:t xml:space="preserve">(D) Leur engagement à prendre en compte les risques liés aux </w:t>
            </w:r>
            <w:hyperlink r:id="rId81" w:history="1">
              <w:r w:rsidRPr="00395DA2">
                <w:rPr>
                  <w:rStyle w:val="Lienhypertexte"/>
                </w:rPr>
                <w:t>questions systématiques de durabilité</w:t>
              </w:r>
            </w:hyperlink>
            <w:r w:rsidRPr="00395DA2">
              <w:rPr>
                <w:color w:val="00B0F0"/>
              </w:rPr>
              <w:t xml:space="preserve"> </w:t>
            </w:r>
            <w:r w:rsidRPr="00395DA2">
              <w:t>dans leurs activités d</w:t>
            </w:r>
            <w:r w:rsidR="00072516">
              <w:t>’</w:t>
            </w:r>
            <w:r w:rsidRPr="00395DA2">
              <w:t>investissement</w:t>
            </w:r>
          </w:p>
        </w:tc>
        <w:tc>
          <w:tcPr>
            <w:tcW w:w="744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2FBD16" w14:textId="797B074C" w:rsidR="00D94020" w:rsidRPr="00395DA2" w:rsidRDefault="00D94020" w:rsidP="00D94020">
            <w:pPr>
              <w:spacing w:line="276" w:lineRule="auto"/>
              <w:textAlignment w:val="baseline"/>
              <w:rPr>
                <w:rFonts w:eastAsia="Times New Roman" w:cs="Arial"/>
              </w:rPr>
            </w:pPr>
            <w:r w:rsidRPr="00395DA2">
              <w:t>[Comme ci-dessus]</w:t>
            </w:r>
          </w:p>
        </w:tc>
      </w:tr>
      <w:tr w:rsidR="00D94020" w:rsidRPr="00395DA2" w14:paraId="667F1C00" w14:textId="77777777" w:rsidTr="00D94020">
        <w:trPr>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CE3D74" w14:textId="0D58795C" w:rsidR="00D94020" w:rsidRPr="00395DA2" w:rsidRDefault="00D94020" w:rsidP="00D94020">
            <w:pPr>
              <w:pStyle w:val="Paragraphedeliste"/>
              <w:numPr>
                <w:ilvl w:val="0"/>
                <w:numId w:val="49"/>
              </w:numPr>
              <w:spacing w:line="276" w:lineRule="auto"/>
              <w:textAlignment w:val="baseline"/>
              <w:rPr>
                <w:rFonts w:eastAsia="Times New Roman" w:cs="Arial"/>
              </w:rPr>
            </w:pPr>
            <w:r w:rsidRPr="00395DA2">
              <w:t>(E) Leur engagement à prendre en compte les risques liés aux questions systématiques de durabilité dans leurs activités d</w:t>
            </w:r>
            <w:r w:rsidR="00072516">
              <w:t>’</w:t>
            </w:r>
            <w:r w:rsidRPr="00395DA2">
              <w:t>engagement</w:t>
            </w:r>
          </w:p>
        </w:tc>
        <w:tc>
          <w:tcPr>
            <w:tcW w:w="7445"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1868F3" w14:textId="7FD3E691" w:rsidR="00D94020" w:rsidRPr="00395DA2" w:rsidRDefault="00D94020" w:rsidP="00D94020">
            <w:pPr>
              <w:spacing w:line="276" w:lineRule="auto"/>
              <w:textAlignment w:val="baseline"/>
              <w:rPr>
                <w:rFonts w:eastAsia="Times New Roman" w:cs="Arial"/>
              </w:rPr>
            </w:pPr>
            <w:r w:rsidRPr="00395DA2">
              <w:t>[Comme ci-dessus]</w:t>
            </w:r>
          </w:p>
        </w:tc>
      </w:tr>
      <w:tr w:rsidR="008425EC" w:rsidRPr="00395DA2" w14:paraId="794005C8" w14:textId="77777777" w:rsidTr="00DD23EC">
        <w:trPr>
          <w:gridAfter w:val="2"/>
          <w:wAfter w:w="16" w:type="dxa"/>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431B40" w14:textId="788BCD7C" w:rsidR="008425EC" w:rsidRPr="00395DA2" w:rsidRDefault="008425EC" w:rsidP="00DD23EC">
            <w:pPr>
              <w:pStyle w:val="Paragraphedeliste"/>
              <w:numPr>
                <w:ilvl w:val="0"/>
                <w:numId w:val="49"/>
              </w:numPr>
              <w:spacing w:line="276" w:lineRule="auto"/>
              <w:textAlignment w:val="baseline"/>
              <w:rPr>
                <w:rFonts w:eastAsia="Times New Roman" w:cs="Arial"/>
              </w:rPr>
            </w:pPr>
            <w:r w:rsidRPr="00395DA2">
              <w:lastRenderedPageBreak/>
              <w:t>(F) Liste(s) ou critères d</w:t>
            </w:r>
            <w:r w:rsidR="00072516">
              <w:t>’</w:t>
            </w:r>
            <w:hyperlink r:id="rId82" w:history="1">
              <w:r w:rsidRPr="00395DA2">
                <w:rPr>
                  <w:rStyle w:val="Lienhypertexte"/>
                </w:rPr>
                <w:t>exclusion</w:t>
              </w:r>
            </w:hyperlink>
            <w:r w:rsidRPr="00395DA2">
              <w:t xml:space="preserve"> </w:t>
            </w:r>
          </w:p>
        </w:tc>
        <w:tc>
          <w:tcPr>
            <w:tcW w:w="74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7951B2" w14:textId="4E0E9A64" w:rsidR="008425EC" w:rsidRPr="00395DA2" w:rsidRDefault="008425EC" w:rsidP="008425EC">
            <w:pPr>
              <w:spacing w:line="276" w:lineRule="auto"/>
              <w:textAlignment w:val="baseline"/>
              <w:rPr>
                <w:rFonts w:eastAsia="Times New Roman" w:cs="Arial"/>
              </w:rPr>
            </w:pPr>
            <w:r w:rsidRPr="00395DA2">
              <w:t>[Comme ci-dessus]</w:t>
            </w:r>
          </w:p>
        </w:tc>
      </w:tr>
      <w:tr w:rsidR="008425EC" w:rsidRPr="00395DA2" w14:paraId="0F5D8606" w14:textId="77777777" w:rsidTr="00DD23EC">
        <w:trPr>
          <w:gridAfter w:val="2"/>
          <w:wAfter w:w="16" w:type="dxa"/>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C99F1A" w14:textId="55B6A29D" w:rsidR="008425EC" w:rsidRPr="00395DA2" w:rsidRDefault="008425EC" w:rsidP="00DD23EC">
            <w:pPr>
              <w:pStyle w:val="Paragraphedeliste"/>
              <w:numPr>
                <w:ilvl w:val="0"/>
                <w:numId w:val="49"/>
              </w:numPr>
              <w:spacing w:line="276" w:lineRule="auto"/>
              <w:textAlignment w:val="baseline"/>
              <w:rPr>
                <w:rFonts w:eastAsia="Times New Roman" w:cs="Arial"/>
              </w:rPr>
            </w:pPr>
            <w:r w:rsidRPr="00395DA2">
              <w:t xml:space="preserve">(G) Des obligations de communication et de </w:t>
            </w:r>
            <w:proofErr w:type="spellStart"/>
            <w:r w:rsidRPr="00395DA2">
              <w:t>reporting</w:t>
            </w:r>
            <w:proofErr w:type="spellEnd"/>
            <w:r w:rsidRPr="00395DA2">
              <w:t xml:space="preserve"> en matière d</w:t>
            </w:r>
            <w:r w:rsidR="00072516">
              <w:t>’</w:t>
            </w:r>
            <w:r w:rsidRPr="00395DA2">
              <w:t>investissement responsable, y compris sur les activités et les résultats de l</w:t>
            </w:r>
            <w:r w:rsidR="00072516">
              <w:t>’</w:t>
            </w:r>
            <w:r w:rsidRPr="00395DA2">
              <w:t>engagement</w:t>
            </w:r>
          </w:p>
        </w:tc>
        <w:tc>
          <w:tcPr>
            <w:tcW w:w="74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E97C97" w14:textId="0BD819E9" w:rsidR="008425EC" w:rsidRPr="00395DA2" w:rsidRDefault="008425EC" w:rsidP="008425EC">
            <w:pPr>
              <w:spacing w:line="276" w:lineRule="auto"/>
              <w:textAlignment w:val="baseline"/>
              <w:rPr>
                <w:rFonts w:eastAsia="Times New Roman" w:cs="Arial"/>
              </w:rPr>
            </w:pPr>
            <w:r w:rsidRPr="00395DA2">
              <w:t>[Comme ci-dessus]</w:t>
            </w:r>
          </w:p>
        </w:tc>
      </w:tr>
      <w:tr w:rsidR="008425EC" w:rsidRPr="00395DA2" w14:paraId="2918108D" w14:textId="77777777" w:rsidTr="00DD23EC">
        <w:trPr>
          <w:gridAfter w:val="2"/>
          <w:wAfter w:w="16" w:type="dxa"/>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A5EF11" w14:textId="5D3A19D5" w:rsidR="008425EC" w:rsidRPr="00395DA2" w:rsidRDefault="008425EC" w:rsidP="00DD23EC">
            <w:pPr>
              <w:pStyle w:val="Paragraphedeliste"/>
              <w:numPr>
                <w:ilvl w:val="0"/>
                <w:numId w:val="49"/>
              </w:numPr>
              <w:spacing w:line="276" w:lineRule="auto"/>
              <w:textAlignment w:val="baseline"/>
              <w:rPr>
                <w:rFonts w:eastAsia="Times New Roman" w:cs="Arial"/>
              </w:rPr>
            </w:pPr>
            <w:r w:rsidRPr="00395DA2">
              <w:t>(H) Des incitations et contrôles pour assurer l</w:t>
            </w:r>
            <w:r w:rsidR="00072516">
              <w:t>’</w:t>
            </w:r>
            <w:r w:rsidRPr="00395DA2">
              <w:t>alignement des intérêts</w:t>
            </w:r>
          </w:p>
        </w:tc>
        <w:tc>
          <w:tcPr>
            <w:tcW w:w="74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D12F80" w14:textId="0BAD5588" w:rsidR="008425EC" w:rsidRPr="00395DA2" w:rsidRDefault="008425EC" w:rsidP="008425EC">
            <w:pPr>
              <w:spacing w:line="276" w:lineRule="auto"/>
              <w:textAlignment w:val="baseline"/>
              <w:rPr>
                <w:rFonts w:eastAsia="Times New Roman" w:cs="Arial"/>
              </w:rPr>
            </w:pPr>
            <w:r w:rsidRPr="00395DA2">
              <w:t>[Comme ci-dessus]</w:t>
            </w:r>
          </w:p>
        </w:tc>
      </w:tr>
      <w:tr w:rsidR="008425EC" w:rsidRPr="00395DA2" w14:paraId="3403A83D" w14:textId="77777777" w:rsidTr="00DD23EC">
        <w:trPr>
          <w:gridAfter w:val="2"/>
          <w:wAfter w:w="16" w:type="dxa"/>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35FF6E" w14:textId="5D72CA79" w:rsidR="008425EC" w:rsidRPr="00395DA2" w:rsidRDefault="008425EC" w:rsidP="00DD23EC">
            <w:pPr>
              <w:pStyle w:val="Paragraphedeliste"/>
              <w:numPr>
                <w:ilvl w:val="0"/>
                <w:numId w:val="49"/>
              </w:numPr>
              <w:spacing w:line="276" w:lineRule="auto"/>
              <w:textAlignment w:val="baseline"/>
              <w:rPr>
                <w:rFonts w:eastAsia="Times New Roman" w:cs="Arial"/>
              </w:rPr>
            </w:pPr>
            <w:r w:rsidRPr="00395DA2">
              <w:t>(I) Des engagements en matière de communication d</w:t>
            </w:r>
            <w:r w:rsidR="00072516">
              <w:t>’</w:t>
            </w:r>
            <w:r w:rsidRPr="00395DA2">
              <w:t>informations sur le climat, conformément à des référentiels reconnus au niveau international, tels que la TCFD</w:t>
            </w:r>
          </w:p>
        </w:tc>
        <w:tc>
          <w:tcPr>
            <w:tcW w:w="74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94D030" w14:textId="6D0F3041" w:rsidR="008425EC" w:rsidRPr="00395DA2" w:rsidRDefault="008425EC" w:rsidP="008425EC">
            <w:pPr>
              <w:spacing w:line="276" w:lineRule="auto"/>
              <w:textAlignment w:val="baseline"/>
              <w:rPr>
                <w:rFonts w:eastAsia="Times New Roman" w:cs="Arial"/>
              </w:rPr>
            </w:pPr>
            <w:r w:rsidRPr="00395DA2">
              <w:t>[Comme ci-dessus]</w:t>
            </w:r>
          </w:p>
        </w:tc>
      </w:tr>
      <w:tr w:rsidR="008425EC" w:rsidRPr="00395DA2" w14:paraId="6B53B6C2" w14:textId="77777777" w:rsidTr="00DD23EC">
        <w:trPr>
          <w:gridAfter w:val="2"/>
          <w:wAfter w:w="16" w:type="dxa"/>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0C9B82" w14:textId="74BAF4FC" w:rsidR="008425EC" w:rsidRPr="00395DA2" w:rsidRDefault="008425EC" w:rsidP="00DD23EC">
            <w:pPr>
              <w:pStyle w:val="Paragraphedeliste"/>
              <w:numPr>
                <w:ilvl w:val="0"/>
                <w:numId w:val="49"/>
              </w:numPr>
              <w:spacing w:line="276" w:lineRule="auto"/>
              <w:textAlignment w:val="baseline"/>
              <w:rPr>
                <w:rFonts w:eastAsia="Times New Roman" w:cs="Arial"/>
              </w:rPr>
            </w:pPr>
            <w:r w:rsidRPr="00395DA2">
              <w:t>(J) Un engagement à respecter les droits de l</w:t>
            </w:r>
            <w:r w:rsidR="00072516">
              <w:t>’</w:t>
            </w:r>
            <w:r w:rsidRPr="00395DA2">
              <w:t>homme tels que définis dans les Principes directeurs de l</w:t>
            </w:r>
            <w:r w:rsidR="00072516">
              <w:t>’</w:t>
            </w:r>
            <w:r w:rsidRPr="00395DA2">
              <w:t>OCDE à l</w:t>
            </w:r>
            <w:r w:rsidR="00072516">
              <w:t>’</w:t>
            </w:r>
            <w:r w:rsidRPr="00395DA2">
              <w:t>intention des entreprises multinationales et les Principes directeurs des Nations unies relatifs aux entreprises et aux droits de l</w:t>
            </w:r>
            <w:r w:rsidR="00072516">
              <w:t>’</w:t>
            </w:r>
            <w:r w:rsidRPr="00395DA2">
              <w:t>homme</w:t>
            </w:r>
          </w:p>
        </w:tc>
        <w:tc>
          <w:tcPr>
            <w:tcW w:w="74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B6A139" w14:textId="774FD9E6" w:rsidR="008425EC" w:rsidRPr="00395DA2" w:rsidRDefault="008425EC" w:rsidP="008425EC">
            <w:pPr>
              <w:spacing w:line="276" w:lineRule="auto"/>
              <w:textAlignment w:val="baseline"/>
              <w:rPr>
                <w:rFonts w:eastAsia="Times New Roman" w:cs="Arial"/>
              </w:rPr>
            </w:pPr>
            <w:r w:rsidRPr="00395DA2">
              <w:t>[Comme ci-dessus]</w:t>
            </w:r>
          </w:p>
        </w:tc>
      </w:tr>
      <w:tr w:rsidR="008425EC" w:rsidRPr="00395DA2" w14:paraId="6CBCB16F" w14:textId="77777777" w:rsidTr="00DD23EC">
        <w:trPr>
          <w:gridAfter w:val="2"/>
          <w:wAfter w:w="16" w:type="dxa"/>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9C072A" w14:textId="28C81D61" w:rsidR="008425EC" w:rsidRPr="00395DA2" w:rsidRDefault="008425EC" w:rsidP="00DD23EC">
            <w:pPr>
              <w:pStyle w:val="Paragraphedeliste"/>
              <w:numPr>
                <w:ilvl w:val="0"/>
                <w:numId w:val="49"/>
              </w:numPr>
              <w:spacing w:line="276" w:lineRule="auto"/>
              <w:textAlignment w:val="baseline"/>
              <w:rPr>
                <w:rFonts w:eastAsia="Times New Roman" w:cs="Arial"/>
              </w:rPr>
            </w:pPr>
            <w:r w:rsidRPr="00395DA2">
              <w:t>(K) Leur reconnaissance du fait que leur nomination est subordonnée au respect des engagements qu</w:t>
            </w:r>
            <w:r w:rsidR="00072516">
              <w:t>’</w:t>
            </w:r>
            <w:r w:rsidRPr="00395DA2">
              <w:t>elles ont pris en matière d</w:t>
            </w:r>
            <w:r w:rsidR="00072516">
              <w:t>’</w:t>
            </w:r>
            <w:r w:rsidRPr="00395DA2">
              <w:t>investissement responsable</w:t>
            </w:r>
          </w:p>
        </w:tc>
        <w:tc>
          <w:tcPr>
            <w:tcW w:w="74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CBA66F" w14:textId="0BCDE4B2" w:rsidR="008425EC" w:rsidRPr="00395DA2" w:rsidRDefault="008425EC" w:rsidP="008425EC">
            <w:pPr>
              <w:spacing w:line="276" w:lineRule="auto"/>
              <w:textAlignment w:val="baseline"/>
              <w:rPr>
                <w:rFonts w:eastAsia="Times New Roman" w:cs="Arial"/>
              </w:rPr>
            </w:pPr>
            <w:r w:rsidRPr="00395DA2">
              <w:t>[Comme ci-dessus]</w:t>
            </w:r>
          </w:p>
        </w:tc>
      </w:tr>
      <w:tr w:rsidR="008425EC" w:rsidRPr="00395DA2" w14:paraId="0951F0E8" w14:textId="77777777" w:rsidTr="00DD23EC">
        <w:trPr>
          <w:gridAfter w:val="2"/>
          <w:wAfter w:w="16" w:type="dxa"/>
          <w:trHeight w:val="465"/>
        </w:trPr>
        <w:tc>
          <w:tcPr>
            <w:tcW w:w="7439"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71C96D" w14:textId="1A7761A0" w:rsidR="008425EC" w:rsidRPr="00395DA2" w:rsidRDefault="008425EC" w:rsidP="008425EC">
            <w:pPr>
              <w:pStyle w:val="Paragraphedeliste"/>
              <w:numPr>
                <w:ilvl w:val="0"/>
                <w:numId w:val="49"/>
              </w:numPr>
              <w:spacing w:line="276" w:lineRule="auto"/>
              <w:textAlignment w:val="baseline"/>
              <w:rPr>
                <w:rFonts w:eastAsia="Times New Roman" w:cs="Arial"/>
              </w:rPr>
            </w:pPr>
            <w:r w:rsidRPr="00395DA2">
              <w:t>(L) Autres</w:t>
            </w:r>
          </w:p>
          <w:p w14:paraId="21BE83AA" w14:textId="2C2C2619" w:rsidR="008425EC" w:rsidRPr="00395DA2" w:rsidRDefault="00EB6129" w:rsidP="00DD23EC">
            <w:pPr>
              <w:pStyle w:val="Paragraphedeliste"/>
              <w:spacing w:line="276" w:lineRule="auto"/>
              <w:ind w:left="360"/>
              <w:textAlignment w:val="baseline"/>
              <w:rPr>
                <w:rFonts w:eastAsia="Times New Roman" w:cs="Arial"/>
              </w:rPr>
            </w:pPr>
            <w:r w:rsidRPr="00395DA2">
              <w:t>Veuillez préciser</w:t>
            </w:r>
            <w:r w:rsidR="0086191E" w:rsidRPr="00395DA2">
              <w:t> :</w:t>
            </w:r>
            <w:r w:rsidRPr="00395DA2">
              <w:t xml:space="preserve"> ____ [Texte libre obligatoire</w:t>
            </w:r>
            <w:r w:rsidR="0086191E" w:rsidRPr="00395DA2">
              <w:t> :</w:t>
            </w:r>
            <w:r w:rsidRPr="00395DA2">
              <w:t xml:space="preserve"> court]</w:t>
            </w:r>
          </w:p>
        </w:tc>
        <w:tc>
          <w:tcPr>
            <w:tcW w:w="74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CDE188" w14:textId="35455C1A" w:rsidR="008425EC" w:rsidRPr="00395DA2" w:rsidRDefault="008425EC" w:rsidP="008425EC">
            <w:pPr>
              <w:spacing w:line="276" w:lineRule="auto"/>
              <w:textAlignment w:val="baseline"/>
              <w:rPr>
                <w:rFonts w:eastAsia="Times New Roman" w:cs="Arial"/>
              </w:rPr>
            </w:pPr>
            <w:r w:rsidRPr="00395DA2">
              <w:t>[Comme ci-dessus]</w:t>
            </w:r>
          </w:p>
        </w:tc>
      </w:tr>
      <w:tr w:rsidR="008425EC" w:rsidRPr="00395DA2" w14:paraId="0D7F94A0" w14:textId="77777777" w:rsidTr="00D94020">
        <w:trPr>
          <w:gridAfter w:val="2"/>
          <w:wAfter w:w="16" w:type="dxa"/>
          <w:trHeight w:val="465"/>
        </w:trPr>
        <w:tc>
          <w:tcPr>
            <w:tcW w:w="14868"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118746" w14:textId="61D0AAEB" w:rsidR="008425EC" w:rsidRPr="00395DA2" w:rsidRDefault="008425EC" w:rsidP="00DD23EC">
            <w:pPr>
              <w:pStyle w:val="Paragraphedeliste"/>
              <w:numPr>
                <w:ilvl w:val="0"/>
                <w:numId w:val="51"/>
              </w:numPr>
              <w:spacing w:line="276" w:lineRule="auto"/>
              <w:textAlignment w:val="baseline"/>
              <w:rPr>
                <w:rFonts w:eastAsia="Times New Roman" w:cs="Arial"/>
              </w:rPr>
            </w:pPr>
            <w:r w:rsidRPr="00395DA2">
              <w:t>(M) Nous n</w:t>
            </w:r>
            <w:r w:rsidR="00072516">
              <w:t>’</w:t>
            </w:r>
            <w:r w:rsidRPr="00395DA2">
              <w:t>incluons pas les aspects de l</w:t>
            </w:r>
            <w:r w:rsidR="00072516">
              <w:t>’</w:t>
            </w:r>
            <w:r w:rsidRPr="00395DA2">
              <w:t>investissement responsable dans les clauses de nos accords contractuels avec les sociétés de gestion externes pour les mandats de gestion individualisée</w:t>
            </w:r>
          </w:p>
        </w:tc>
      </w:tr>
      <w:tr w:rsidR="008425EC" w:rsidRPr="00395DA2" w14:paraId="7A165466" w14:textId="77777777" w:rsidTr="00D94020">
        <w:trPr>
          <w:gridAfter w:val="2"/>
          <w:wAfter w:w="16" w:type="dxa"/>
          <w:trHeight w:val="300"/>
        </w:trPr>
        <w:tc>
          <w:tcPr>
            <w:tcW w:w="14868" w:type="dxa"/>
            <w:gridSpan w:val="9"/>
            <w:tcBorders>
              <w:left w:val="nil"/>
              <w:right w:val="nil"/>
            </w:tcBorders>
            <w:shd w:val="clear" w:color="auto" w:fill="FFFFFF" w:themeFill="background1"/>
            <w:tcMar>
              <w:top w:w="0" w:type="dxa"/>
              <w:bottom w:w="0" w:type="dxa"/>
            </w:tcMar>
            <w:vAlign w:val="center"/>
          </w:tcPr>
          <w:p w14:paraId="19A21542" w14:textId="77777777" w:rsidR="008425EC" w:rsidRPr="00395DA2" w:rsidRDefault="008425EC" w:rsidP="008425EC">
            <w:pPr>
              <w:spacing w:line="240" w:lineRule="auto"/>
              <w:jc w:val="center"/>
              <w:textAlignment w:val="baseline"/>
              <w:rPr>
                <w:rStyle w:val="Lienhypertexte"/>
                <w:sz w:val="16"/>
                <w:szCs w:val="16"/>
              </w:rPr>
            </w:pPr>
          </w:p>
        </w:tc>
      </w:tr>
      <w:tr w:rsidR="008425EC" w:rsidRPr="00395DA2" w14:paraId="2818CD3F" w14:textId="77777777" w:rsidTr="00D94020">
        <w:trPr>
          <w:gridAfter w:val="2"/>
          <w:wAfter w:w="16" w:type="dxa"/>
          <w:trHeight w:val="300"/>
        </w:trPr>
        <w:tc>
          <w:tcPr>
            <w:tcW w:w="14868" w:type="dxa"/>
            <w:gridSpan w:val="9"/>
            <w:shd w:val="clear" w:color="auto" w:fill="0070C0"/>
            <w:vAlign w:val="center"/>
          </w:tcPr>
          <w:p w14:paraId="45B0BB93" w14:textId="77777777" w:rsidR="008425EC" w:rsidRPr="00395DA2" w:rsidRDefault="008425EC" w:rsidP="008425EC">
            <w:pPr>
              <w:rPr>
                <w:rStyle w:val="Lienhypertexte"/>
                <w:b/>
                <w:bCs/>
                <w:color w:val="FFFFFF" w:themeColor="background1"/>
                <w:sz w:val="18"/>
                <w:szCs w:val="18"/>
              </w:rPr>
            </w:pPr>
            <w:r w:rsidRPr="00395DA2">
              <w:rPr>
                <w:b/>
                <w:color w:val="FFFFFF" w:themeColor="background1"/>
                <w:sz w:val="18"/>
              </w:rPr>
              <w:t>Notes explicatives</w:t>
            </w:r>
          </w:p>
        </w:tc>
      </w:tr>
      <w:tr w:rsidR="008425EC" w:rsidRPr="00395DA2" w14:paraId="088734B4" w14:textId="77777777" w:rsidTr="00DD23EC">
        <w:trPr>
          <w:gridAfter w:val="2"/>
          <w:wAfter w:w="1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86B15E" w14:textId="52D51D55" w:rsidR="008425EC" w:rsidRPr="00395DA2" w:rsidRDefault="008425EC" w:rsidP="008425EC">
            <w:pPr>
              <w:rPr>
                <w:rStyle w:val="Lienhypertexte"/>
                <w:b/>
                <w:sz w:val="16"/>
                <w:szCs w:val="16"/>
              </w:rPr>
            </w:pPr>
            <w:r w:rsidRPr="00395DA2">
              <w:rPr>
                <w:b/>
                <w:sz w:val="16"/>
              </w:rPr>
              <w:t>Objectif de l</w:t>
            </w:r>
            <w:r w:rsidR="00072516">
              <w:rPr>
                <w:b/>
                <w:sz w:val="16"/>
              </w:rPr>
              <w:t>’</w:t>
            </w:r>
            <w:r w:rsidRPr="00395DA2">
              <w:rPr>
                <w:b/>
                <w:sz w:val="16"/>
              </w:rPr>
              <w:t>indicateur</w:t>
            </w:r>
          </w:p>
        </w:tc>
        <w:tc>
          <w:tcPr>
            <w:tcW w:w="13026"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C42931" w14:textId="4645FB8B" w:rsidR="008425EC" w:rsidRPr="00395DA2" w:rsidRDefault="008425EC" w:rsidP="008425EC">
            <w:pPr>
              <w:rPr>
                <w:rStyle w:val="Lienhypertexte"/>
                <w:color w:val="000000" w:themeColor="text1"/>
                <w:sz w:val="16"/>
                <w:szCs w:val="16"/>
              </w:rPr>
            </w:pPr>
            <w:r w:rsidRPr="00395DA2">
              <w:rPr>
                <w:rStyle w:val="Lienhypertexte"/>
                <w:color w:val="000000" w:themeColor="text1"/>
                <w:sz w:val="16"/>
              </w:rPr>
              <w:t>Cet indicateur vise à évaluer dans quelle mesure les signataires incluent des éléments ou des critères contraignants en matière d</w:t>
            </w:r>
            <w:r w:rsidR="00072516">
              <w:rPr>
                <w:rStyle w:val="Lienhypertexte"/>
                <w:color w:val="000000" w:themeColor="text1"/>
                <w:sz w:val="16"/>
              </w:rPr>
              <w:t>’</w:t>
            </w:r>
            <w:r w:rsidRPr="00395DA2">
              <w:rPr>
                <w:rStyle w:val="Lienhypertexte"/>
                <w:color w:val="000000" w:themeColor="text1"/>
                <w:sz w:val="16"/>
              </w:rPr>
              <w:t>investissement responsable dans les clauses des accords contractuels lors de la nomination de sociétés de gestion externes pour les fonds distincts.</w:t>
            </w:r>
          </w:p>
          <w:p w14:paraId="0A6CFF6A" w14:textId="77777777" w:rsidR="008425EC" w:rsidRPr="00395DA2" w:rsidRDefault="008425EC" w:rsidP="008425EC">
            <w:pPr>
              <w:rPr>
                <w:rStyle w:val="Lienhypertexte"/>
                <w:color w:val="000000" w:themeColor="text1"/>
                <w:sz w:val="16"/>
                <w:szCs w:val="16"/>
              </w:rPr>
            </w:pPr>
          </w:p>
          <w:p w14:paraId="7C4F47EC" w14:textId="4C8AA388" w:rsidR="008425EC" w:rsidRPr="00395DA2" w:rsidRDefault="008425EC" w:rsidP="008425EC">
            <w:pPr>
              <w:rPr>
                <w:rStyle w:val="Lienhypertexte"/>
                <w:color w:val="000000" w:themeColor="text1"/>
                <w:sz w:val="16"/>
                <w:szCs w:val="16"/>
              </w:rPr>
            </w:pPr>
            <w:r w:rsidRPr="00395DA2">
              <w:rPr>
                <w:rStyle w:val="Lienhypertexte"/>
                <w:color w:val="000000" w:themeColor="text1"/>
                <w:sz w:val="16"/>
              </w:rPr>
              <w:lastRenderedPageBreak/>
              <w:t>Le processus de nomination a pour objet de transférer les exigences relatives aux mandats d</w:t>
            </w:r>
            <w:r w:rsidR="00072516">
              <w:rPr>
                <w:rStyle w:val="Lienhypertexte"/>
                <w:color w:val="000000" w:themeColor="text1"/>
                <w:sz w:val="16"/>
              </w:rPr>
              <w:t>’</w:t>
            </w:r>
            <w:r w:rsidRPr="00395DA2">
              <w:rPr>
                <w:rStyle w:val="Lienhypertexte"/>
                <w:color w:val="000000" w:themeColor="text1"/>
                <w:sz w:val="16"/>
              </w:rPr>
              <w:t>investissement dans des documents juridiquement contraignants. Il est donc recommandé aux signataires d</w:t>
            </w:r>
            <w:r w:rsidR="00072516">
              <w:rPr>
                <w:rStyle w:val="Lienhypertexte"/>
                <w:color w:val="000000" w:themeColor="text1"/>
                <w:sz w:val="16"/>
              </w:rPr>
              <w:t>’</w:t>
            </w:r>
            <w:r w:rsidRPr="00395DA2">
              <w:rPr>
                <w:rStyle w:val="Lienhypertexte"/>
                <w:color w:val="000000" w:themeColor="text1"/>
                <w:sz w:val="16"/>
              </w:rPr>
              <w:t>inclure les exigences en matière d</w:t>
            </w:r>
            <w:r w:rsidR="00072516">
              <w:rPr>
                <w:rStyle w:val="Lienhypertexte"/>
                <w:color w:val="000000" w:themeColor="text1"/>
                <w:sz w:val="16"/>
              </w:rPr>
              <w:t>’</w:t>
            </w:r>
            <w:r w:rsidRPr="00395DA2">
              <w:rPr>
                <w:rStyle w:val="Lienhypertexte"/>
                <w:color w:val="000000" w:themeColor="text1"/>
                <w:sz w:val="16"/>
              </w:rPr>
              <w:t>investissement responsable dans cette documentation juridique, afin de s</w:t>
            </w:r>
            <w:r w:rsidR="00072516">
              <w:rPr>
                <w:rStyle w:val="Lienhypertexte"/>
                <w:color w:val="000000" w:themeColor="text1"/>
                <w:sz w:val="16"/>
              </w:rPr>
              <w:t>’</w:t>
            </w:r>
            <w:r w:rsidRPr="00395DA2">
              <w:rPr>
                <w:rStyle w:val="Lienhypertexte"/>
                <w:color w:val="000000" w:themeColor="text1"/>
                <w:sz w:val="16"/>
              </w:rPr>
              <w:t>assurer que les activités des sociétés de gestion externes répondent aux exigences d</w:t>
            </w:r>
            <w:r w:rsidR="00072516">
              <w:rPr>
                <w:rStyle w:val="Lienhypertexte"/>
                <w:color w:val="000000" w:themeColor="text1"/>
                <w:sz w:val="16"/>
              </w:rPr>
              <w:t>’</w:t>
            </w:r>
            <w:r w:rsidRPr="00395DA2">
              <w:rPr>
                <w:rStyle w:val="Lienhypertexte"/>
                <w:color w:val="000000" w:themeColor="text1"/>
                <w:sz w:val="16"/>
              </w:rPr>
              <w:t>investissement responsable énoncées dans les appels d</w:t>
            </w:r>
            <w:r w:rsidR="00072516">
              <w:rPr>
                <w:rStyle w:val="Lienhypertexte"/>
                <w:color w:val="000000" w:themeColor="text1"/>
                <w:sz w:val="16"/>
              </w:rPr>
              <w:t>’</w:t>
            </w:r>
            <w:r w:rsidRPr="00395DA2">
              <w:rPr>
                <w:rStyle w:val="Lienhypertexte"/>
                <w:color w:val="000000" w:themeColor="text1"/>
                <w:sz w:val="16"/>
              </w:rPr>
              <w:t>offres des signataires.</w:t>
            </w:r>
          </w:p>
        </w:tc>
      </w:tr>
      <w:tr w:rsidR="008425EC" w:rsidRPr="00395DA2" w14:paraId="1C69B820" w14:textId="77777777" w:rsidTr="00DD23EC">
        <w:trPr>
          <w:gridAfter w:val="2"/>
          <w:wAfter w:w="1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FD9C8E" w14:textId="35CBDCC5" w:rsidR="008425EC" w:rsidRPr="00395DA2" w:rsidRDefault="002005F3" w:rsidP="008425EC">
            <w:pPr>
              <w:rPr>
                <w:rStyle w:val="Lienhypertexte"/>
                <w:b/>
                <w:sz w:val="16"/>
                <w:szCs w:val="16"/>
              </w:rPr>
            </w:pPr>
            <w:r w:rsidRPr="00395DA2">
              <w:rPr>
                <w:b/>
                <w:sz w:val="16"/>
              </w:rPr>
              <w:lastRenderedPageBreak/>
              <w:t>Recommandations</w:t>
            </w:r>
            <w:r w:rsidR="008425EC" w:rsidRPr="00395DA2">
              <w:rPr>
                <w:b/>
                <w:sz w:val="16"/>
              </w:rPr>
              <w:t xml:space="preserve"> supplémentaires en matière de </w:t>
            </w:r>
            <w:proofErr w:type="spellStart"/>
            <w:r w:rsidR="008425EC" w:rsidRPr="00395DA2">
              <w:rPr>
                <w:b/>
                <w:sz w:val="16"/>
              </w:rPr>
              <w:t>reporting</w:t>
            </w:r>
            <w:proofErr w:type="spellEnd"/>
          </w:p>
        </w:tc>
        <w:tc>
          <w:tcPr>
            <w:tcW w:w="13026"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6BD226" w14:textId="2201E80A" w:rsidR="008425EC" w:rsidRPr="00395DA2" w:rsidRDefault="008425EC" w:rsidP="008425EC">
            <w:pPr>
              <w:rPr>
                <w:rStyle w:val="Lienhypertexte"/>
                <w:color w:val="000000" w:themeColor="text1"/>
                <w:sz w:val="16"/>
                <w:szCs w:val="16"/>
              </w:rPr>
            </w:pPr>
            <w:r w:rsidRPr="00395DA2">
              <w:rPr>
                <w:rStyle w:val="Lienhypertexte"/>
                <w:color w:val="000000" w:themeColor="text1"/>
                <w:sz w:val="16"/>
              </w:rPr>
              <w:t xml:space="preserve">Dans cet indicateur, on entend par </w:t>
            </w:r>
            <w:r w:rsidR="00E61333" w:rsidRPr="00395DA2">
              <w:rPr>
                <w:rStyle w:val="Lienhypertexte"/>
                <w:color w:val="000000" w:themeColor="text1"/>
                <w:sz w:val="16"/>
              </w:rPr>
              <w:t>« </w:t>
            </w:r>
            <w:r w:rsidRPr="00395DA2">
              <w:rPr>
                <w:rStyle w:val="Lienhypertexte"/>
                <w:color w:val="000000" w:themeColor="text1"/>
                <w:sz w:val="16"/>
              </w:rPr>
              <w:t>accords contractuels</w:t>
            </w:r>
            <w:r w:rsidR="00E61333" w:rsidRPr="00395DA2">
              <w:rPr>
                <w:rStyle w:val="Lienhypertexte"/>
                <w:color w:val="000000" w:themeColor="text1"/>
                <w:sz w:val="16"/>
              </w:rPr>
              <w:t> »</w:t>
            </w:r>
            <w:r w:rsidRPr="00395DA2">
              <w:rPr>
                <w:rStyle w:val="Lienhypertexte"/>
                <w:color w:val="000000" w:themeColor="text1"/>
                <w:sz w:val="16"/>
              </w:rPr>
              <w:t xml:space="preserve"> les accords de niveau de service, les lettres d</w:t>
            </w:r>
            <w:r w:rsidR="00072516">
              <w:rPr>
                <w:rStyle w:val="Lienhypertexte"/>
                <w:color w:val="000000" w:themeColor="text1"/>
                <w:sz w:val="16"/>
              </w:rPr>
              <w:t>’</w:t>
            </w:r>
            <w:r w:rsidRPr="00395DA2">
              <w:rPr>
                <w:rStyle w:val="Lienhypertexte"/>
                <w:color w:val="000000" w:themeColor="text1"/>
                <w:sz w:val="16"/>
              </w:rPr>
              <w:t>avenant, les accords de gestion d</w:t>
            </w:r>
            <w:r w:rsidR="00072516">
              <w:rPr>
                <w:rStyle w:val="Lienhypertexte"/>
                <w:color w:val="000000" w:themeColor="text1"/>
                <w:sz w:val="16"/>
              </w:rPr>
              <w:t>’</w:t>
            </w:r>
            <w:r w:rsidRPr="00395DA2">
              <w:rPr>
                <w:rStyle w:val="Lienhypertexte"/>
                <w:color w:val="000000" w:themeColor="text1"/>
                <w:sz w:val="16"/>
              </w:rPr>
              <w:t>investissement (IMA), les conventions de bailleur de fonds (LPA), les contrats personnels ou tout autre document juridiquement contraignant qui couvre l</w:t>
            </w:r>
            <w:r w:rsidR="00072516">
              <w:rPr>
                <w:rStyle w:val="Lienhypertexte"/>
                <w:color w:val="000000" w:themeColor="text1"/>
                <w:sz w:val="16"/>
              </w:rPr>
              <w:t>’</w:t>
            </w:r>
            <w:r w:rsidRPr="00395DA2">
              <w:rPr>
                <w:rStyle w:val="Lienhypertexte"/>
                <w:color w:val="000000" w:themeColor="text1"/>
                <w:sz w:val="16"/>
              </w:rPr>
              <w:t>obligation fiduciaire de la société de gestion externe.</w:t>
            </w:r>
          </w:p>
        </w:tc>
      </w:tr>
      <w:tr w:rsidR="008425EC" w:rsidRPr="00395DA2" w14:paraId="52B2DFEF" w14:textId="77777777" w:rsidTr="00DD23EC">
        <w:trPr>
          <w:gridAfter w:val="2"/>
          <w:wAfter w:w="1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C95F92" w14:textId="77777777" w:rsidR="008425EC" w:rsidRPr="00395DA2" w:rsidRDefault="008425EC" w:rsidP="008425EC">
            <w:pPr>
              <w:rPr>
                <w:b/>
                <w:bCs/>
                <w:sz w:val="16"/>
                <w:szCs w:val="16"/>
              </w:rPr>
            </w:pPr>
            <w:r w:rsidRPr="00395DA2">
              <w:rPr>
                <w:b/>
                <w:sz w:val="16"/>
              </w:rPr>
              <w:t>Autres ressources</w:t>
            </w:r>
          </w:p>
        </w:tc>
        <w:tc>
          <w:tcPr>
            <w:tcW w:w="13026"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743CB1" w14:textId="41643262" w:rsidR="008425EC" w:rsidRPr="00395DA2" w:rsidRDefault="008425EC" w:rsidP="008425EC">
            <w:pPr>
              <w:rPr>
                <w:rStyle w:val="Lienhypertexte"/>
                <w:color w:val="000000" w:themeColor="text1"/>
                <w:sz w:val="16"/>
                <w:szCs w:val="16"/>
              </w:rPr>
            </w:pPr>
            <w:r w:rsidRPr="00395DA2">
              <w:rPr>
                <w:rStyle w:val="Lienhypertexte"/>
                <w:color w:val="000000" w:themeColor="text1"/>
                <w:sz w:val="16"/>
              </w:rPr>
              <w:t xml:space="preserve">Pour de plus amples informations sur les clauses potentielles à inclure dans les contrats de nomination des sociétés de gestion externes, veuillez consulter le document intitulé </w:t>
            </w:r>
            <w:hyperlink r:id="rId83"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w:t>
              </w:r>
              <w:proofErr w:type="spellStart"/>
              <w:r w:rsidRPr="00395DA2">
                <w:rPr>
                  <w:rStyle w:val="Lienhypertexte"/>
                  <w:sz w:val="16"/>
                </w:rPr>
                <w:t>appointment</w:t>
              </w:r>
              <w:proofErr w:type="spellEnd"/>
              <w:r w:rsidRPr="00395DA2">
                <w:rPr>
                  <w:rStyle w:val="Lienhypertexte"/>
                  <w:sz w:val="16"/>
                </w:rPr>
                <w:t xml:space="preserve"> guide (Guide technique à l</w:t>
              </w:r>
              <w:r w:rsidR="00072516">
                <w:rPr>
                  <w:rStyle w:val="Lienhypertexte"/>
                  <w:sz w:val="16"/>
                </w:rPr>
                <w:t>’</w:t>
              </w:r>
              <w:r w:rsidRPr="00395DA2">
                <w:rPr>
                  <w:rStyle w:val="Lienhypertexte"/>
                  <w:sz w:val="16"/>
                </w:rPr>
                <w:t>usage des investisseurs institutionnels pour la nomination des sociétés de gestion)</w:t>
              </w:r>
            </w:hyperlink>
            <w:r w:rsidRPr="00395DA2">
              <w:rPr>
                <w:rStyle w:val="Lienhypertexte"/>
                <w:color w:val="000000" w:themeColor="text1"/>
                <w:sz w:val="16"/>
              </w:rPr>
              <w:t>.</w:t>
            </w:r>
          </w:p>
          <w:p w14:paraId="546ABF43" w14:textId="77777777" w:rsidR="00336C7A" w:rsidRPr="00395DA2" w:rsidRDefault="00336C7A" w:rsidP="008425EC">
            <w:pPr>
              <w:rPr>
                <w:rStyle w:val="Lienhypertexte"/>
                <w:color w:val="000000" w:themeColor="text1"/>
                <w:sz w:val="16"/>
                <w:szCs w:val="16"/>
              </w:rPr>
            </w:pPr>
          </w:p>
          <w:p w14:paraId="5D73D8A0" w14:textId="3D317667" w:rsidR="008425EC" w:rsidRPr="00395DA2" w:rsidRDefault="008425EC" w:rsidP="008425EC">
            <w:pPr>
              <w:rPr>
                <w:rStyle w:val="Lienhypertexte"/>
                <w:color w:val="000000" w:themeColor="text1"/>
                <w:sz w:val="16"/>
                <w:szCs w:val="16"/>
              </w:rPr>
            </w:pPr>
            <w:r w:rsidRPr="00395DA2">
              <w:rPr>
                <w:rStyle w:val="Lienhypertexte"/>
                <w:color w:val="000000" w:themeColor="text1"/>
                <w:sz w:val="16"/>
              </w:rPr>
              <w:t>D</w:t>
            </w:r>
            <w:r w:rsidR="00072516">
              <w:rPr>
                <w:rStyle w:val="Lienhypertexte"/>
                <w:color w:val="000000" w:themeColor="text1"/>
                <w:sz w:val="16"/>
              </w:rPr>
              <w:t>’</w:t>
            </w:r>
            <w:r w:rsidRPr="00395DA2">
              <w:rPr>
                <w:rStyle w:val="Lienhypertexte"/>
                <w:color w:val="000000" w:themeColor="text1"/>
                <w:sz w:val="16"/>
              </w:rPr>
              <w:t>autres informations et ressources sur l</w:t>
            </w:r>
            <w:r w:rsidR="00072516">
              <w:rPr>
                <w:rStyle w:val="Lienhypertexte"/>
                <w:color w:val="000000" w:themeColor="text1"/>
                <w:sz w:val="16"/>
              </w:rPr>
              <w:t>’</w:t>
            </w:r>
            <w:r w:rsidRPr="00395DA2">
              <w:rPr>
                <w:rStyle w:val="Lienhypertexte"/>
                <w:color w:val="000000" w:themeColor="text1"/>
                <w:sz w:val="16"/>
              </w:rPr>
              <w:t>engagement sont accessibles sur la page du site Internet des PRI consacrée à l</w:t>
            </w:r>
            <w:r w:rsidR="00072516">
              <w:rPr>
                <w:rStyle w:val="Lienhypertexte"/>
                <w:color w:val="000000" w:themeColor="text1"/>
                <w:sz w:val="16"/>
              </w:rPr>
              <w:t>’</w:t>
            </w:r>
            <w:hyperlink r:id="rId84" w:history="1">
              <w:r w:rsidRPr="00395DA2">
                <w:rPr>
                  <w:rStyle w:val="Lienhypertexte"/>
                  <w:sz w:val="16"/>
                </w:rPr>
                <w:t>engagement</w:t>
              </w:r>
            </w:hyperlink>
            <w:r w:rsidRPr="00395DA2">
              <w:rPr>
                <w:rStyle w:val="Lienhypertexte"/>
                <w:color w:val="000000" w:themeColor="text1"/>
                <w:sz w:val="16"/>
              </w:rPr>
              <w:t>.</w:t>
            </w:r>
          </w:p>
          <w:p w14:paraId="2CFC6607" w14:textId="77777777" w:rsidR="006B2047" w:rsidRPr="00395DA2" w:rsidRDefault="006B2047" w:rsidP="008425EC">
            <w:pPr>
              <w:rPr>
                <w:sz w:val="16"/>
                <w:szCs w:val="16"/>
              </w:rPr>
            </w:pPr>
          </w:p>
          <w:p w14:paraId="09712118" w14:textId="597E6D08" w:rsidR="008425EC" w:rsidRPr="00395DA2" w:rsidRDefault="008425EC" w:rsidP="008425EC">
            <w:pPr>
              <w:rPr>
                <w:sz w:val="16"/>
                <w:szCs w:val="16"/>
              </w:rPr>
            </w:pPr>
            <w:r w:rsidRPr="00395DA2">
              <w:rPr>
                <w:sz w:val="16"/>
              </w:rPr>
              <w:t>Pour plus d</w:t>
            </w:r>
            <w:r w:rsidR="00072516">
              <w:rPr>
                <w:sz w:val="16"/>
              </w:rPr>
              <w:t>’</w:t>
            </w:r>
            <w:r w:rsidRPr="00395DA2">
              <w:rPr>
                <w:sz w:val="16"/>
              </w:rPr>
              <w:t xml:space="preserve">informations sur les exigences </w:t>
            </w:r>
            <w:r w:rsidR="000565A1" w:rsidRPr="00395DA2">
              <w:rPr>
                <w:sz w:val="16"/>
              </w:rPr>
              <w:t xml:space="preserve">en matière de </w:t>
            </w:r>
            <w:r w:rsidRPr="00395DA2">
              <w:rPr>
                <w:sz w:val="16"/>
              </w:rPr>
              <w:t xml:space="preserve">mandat et les demandes de propositions, voir les </w:t>
            </w:r>
            <w:hyperlink r:id="rId85" w:history="1">
              <w:r w:rsidRPr="00395DA2">
                <w:rPr>
                  <w:rStyle w:val="Lienhypertexte"/>
                  <w:sz w:val="16"/>
                </w:rPr>
                <w:t>Orientations sur le Modèle de mandat de l</w:t>
              </w:r>
              <w:r w:rsidR="00072516">
                <w:rPr>
                  <w:rStyle w:val="Lienhypertexte"/>
                  <w:sz w:val="16"/>
                </w:rPr>
                <w:t>’</w:t>
              </w:r>
              <w:r w:rsidRPr="00395DA2">
                <w:rPr>
                  <w:rStyle w:val="Lienhypertexte"/>
                  <w:sz w:val="16"/>
                </w:rPr>
                <w:t>ICGN</w:t>
              </w:r>
            </w:hyperlink>
            <w:r w:rsidRPr="00395DA2">
              <w:rPr>
                <w:sz w:val="16"/>
              </w:rPr>
              <w:t>.</w:t>
            </w:r>
          </w:p>
          <w:p w14:paraId="404A570E" w14:textId="77777777" w:rsidR="008425EC" w:rsidRPr="00395DA2" w:rsidRDefault="008425EC" w:rsidP="008425EC">
            <w:pPr>
              <w:rPr>
                <w:rStyle w:val="Lienhypertexte"/>
                <w:color w:val="000000" w:themeColor="text1"/>
                <w:sz w:val="16"/>
                <w:szCs w:val="16"/>
              </w:rPr>
            </w:pPr>
          </w:p>
          <w:p w14:paraId="6B3DC4A0" w14:textId="04ECFB07" w:rsidR="008425EC" w:rsidRPr="00395DA2" w:rsidRDefault="008425EC" w:rsidP="008425EC">
            <w:pPr>
              <w:rPr>
                <w:rStyle w:val="Lienhypertexte"/>
                <w:color w:val="000000" w:themeColor="text1"/>
                <w:sz w:val="16"/>
                <w:szCs w:val="16"/>
              </w:rPr>
            </w:pPr>
            <w:r w:rsidRPr="00395DA2">
              <w:rPr>
                <w:rStyle w:val="Lienhypertexte"/>
                <w:color w:val="000000" w:themeColor="text1"/>
                <w:sz w:val="16"/>
              </w:rPr>
              <w:t>Voir également</w:t>
            </w:r>
            <w:r w:rsidR="0086191E" w:rsidRPr="00395DA2">
              <w:rPr>
                <w:rStyle w:val="Lienhypertexte"/>
                <w:color w:val="000000" w:themeColor="text1"/>
                <w:sz w:val="16"/>
              </w:rPr>
              <w:t> :</w:t>
            </w:r>
            <w:r w:rsidRPr="00395DA2">
              <w:rPr>
                <w:rStyle w:val="Lienhypertexte"/>
                <w:color w:val="000000" w:themeColor="text1"/>
                <w:sz w:val="16"/>
              </w:rPr>
              <w:t xml:space="preserve"> </w:t>
            </w:r>
          </w:p>
          <w:p w14:paraId="78EC16E7" w14:textId="34FD123C" w:rsidR="008425EC" w:rsidRPr="00395DA2" w:rsidRDefault="008425EC" w:rsidP="008425EC">
            <w:pPr>
              <w:rPr>
                <w:rStyle w:val="Lienhypertexte"/>
                <w:color w:val="000000" w:themeColor="text1"/>
                <w:sz w:val="16"/>
                <w:szCs w:val="16"/>
              </w:rPr>
            </w:pPr>
            <w:r w:rsidRPr="00395DA2">
              <w:rPr>
                <w:rStyle w:val="Lienhypertexte"/>
                <w:color w:val="000000" w:themeColor="text1"/>
                <w:sz w:val="16"/>
              </w:rPr>
              <w:t xml:space="preserve">1. </w:t>
            </w:r>
            <w:hyperlink r:id="rId86" w:history="1">
              <w:r w:rsidRPr="00395DA2">
                <w:rPr>
                  <w:rStyle w:val="Lienhypertexte"/>
                  <w:sz w:val="16"/>
                </w:rPr>
                <w:t>Directives de la TCFD sur la publication des informations relatives au climat</w:t>
              </w:r>
            </w:hyperlink>
          </w:p>
          <w:p w14:paraId="1437A497" w14:textId="7D23423F" w:rsidR="008425EC" w:rsidRPr="00395DA2" w:rsidRDefault="008425EC" w:rsidP="008425EC">
            <w:pPr>
              <w:rPr>
                <w:rStyle w:val="Lienhypertexte"/>
                <w:color w:val="000000" w:themeColor="text1"/>
                <w:sz w:val="16"/>
                <w:szCs w:val="16"/>
              </w:rPr>
            </w:pPr>
            <w:r w:rsidRPr="00395DA2">
              <w:rPr>
                <w:rStyle w:val="Lienhypertexte"/>
                <w:color w:val="000000" w:themeColor="text1"/>
                <w:sz w:val="16"/>
              </w:rPr>
              <w:t xml:space="preserve">2. </w:t>
            </w:r>
            <w:hyperlink r:id="rId87" w:history="1">
              <w:r w:rsidRPr="00395DA2">
                <w:rPr>
                  <w:rStyle w:val="Lienhypertexte"/>
                  <w:sz w:val="16"/>
                </w:rPr>
                <w:t>Principes directeurs de l</w:t>
              </w:r>
              <w:r w:rsidR="00072516">
                <w:rPr>
                  <w:rStyle w:val="Lienhypertexte"/>
                  <w:sz w:val="16"/>
                </w:rPr>
                <w:t>’</w:t>
              </w:r>
              <w:r w:rsidRPr="00395DA2">
                <w:rPr>
                  <w:rStyle w:val="Lienhypertexte"/>
                  <w:sz w:val="16"/>
                </w:rPr>
                <w:t>OCDE à l</w:t>
              </w:r>
              <w:r w:rsidR="00072516">
                <w:rPr>
                  <w:rStyle w:val="Lienhypertexte"/>
                  <w:sz w:val="16"/>
                </w:rPr>
                <w:t>’</w:t>
              </w:r>
              <w:r w:rsidRPr="00395DA2">
                <w:rPr>
                  <w:rStyle w:val="Lienhypertexte"/>
                  <w:sz w:val="16"/>
                </w:rPr>
                <w:t>intention des entreprises multinationales</w:t>
              </w:r>
            </w:hyperlink>
            <w:r w:rsidRPr="00395DA2">
              <w:rPr>
                <w:rStyle w:val="Lienhypertexte"/>
                <w:color w:val="000000" w:themeColor="text1"/>
                <w:sz w:val="16"/>
              </w:rPr>
              <w:t xml:space="preserve"> </w:t>
            </w:r>
          </w:p>
          <w:p w14:paraId="3E5AAC79" w14:textId="4BE4F46E" w:rsidR="008425EC" w:rsidRPr="00395DA2" w:rsidRDefault="008425EC" w:rsidP="008425EC">
            <w:pPr>
              <w:rPr>
                <w:rStyle w:val="Lienhypertexte"/>
                <w:sz w:val="16"/>
                <w:szCs w:val="16"/>
              </w:rPr>
            </w:pPr>
            <w:r w:rsidRPr="00395DA2">
              <w:rPr>
                <w:rStyle w:val="Lienhypertexte"/>
                <w:color w:val="000000" w:themeColor="text1"/>
                <w:sz w:val="16"/>
              </w:rPr>
              <w:t xml:space="preserve">3. </w:t>
            </w:r>
            <w:hyperlink r:id="rId88" w:history="1">
              <w:r w:rsidRPr="00395DA2">
                <w:rPr>
                  <w:rStyle w:val="Lienhypertexte"/>
                  <w:sz w:val="16"/>
                </w:rPr>
                <w:t>Principes directeurs des Nations Unies relatifs aux entreprises et aux droits de l</w:t>
              </w:r>
              <w:r w:rsidR="00072516">
                <w:rPr>
                  <w:rStyle w:val="Lienhypertexte"/>
                  <w:sz w:val="16"/>
                </w:rPr>
                <w:t>’</w:t>
              </w:r>
              <w:r w:rsidRPr="00395DA2">
                <w:rPr>
                  <w:rStyle w:val="Lienhypertexte"/>
                  <w:sz w:val="16"/>
                </w:rPr>
                <w:t>homme</w:t>
              </w:r>
            </w:hyperlink>
          </w:p>
          <w:p w14:paraId="45252FF3" w14:textId="7D97B9C4" w:rsidR="008425EC" w:rsidRPr="00395DA2" w:rsidRDefault="008425EC" w:rsidP="008425EC">
            <w:pPr>
              <w:rPr>
                <w:rStyle w:val="Lienhypertexte"/>
                <w:sz w:val="16"/>
                <w:szCs w:val="16"/>
              </w:rPr>
            </w:pPr>
            <w:r w:rsidRPr="00395DA2">
              <w:rPr>
                <w:rStyle w:val="Lienhypertexte"/>
                <w:color w:val="auto"/>
                <w:sz w:val="16"/>
              </w:rPr>
              <w:t xml:space="preserve">4. </w:t>
            </w:r>
            <w:hyperlink r:id="rId89" w:history="1">
              <w:r w:rsidRPr="00395DA2">
                <w:rPr>
                  <w:rStyle w:val="Lienhypertexte"/>
                  <w:sz w:val="16"/>
                </w:rPr>
                <w:t xml:space="preserve">An introduction to </w:t>
              </w:r>
              <w:proofErr w:type="spellStart"/>
              <w:r w:rsidRPr="00395DA2">
                <w:rPr>
                  <w:rStyle w:val="Lienhypertexte"/>
                  <w:sz w:val="16"/>
                </w:rPr>
                <w:t>responsible</w:t>
              </w:r>
              <w:proofErr w:type="spellEnd"/>
              <w:r w:rsidRPr="00395DA2">
                <w:rPr>
                  <w:rStyle w:val="Lienhypertexte"/>
                  <w:sz w:val="16"/>
                </w:rPr>
                <w:t xml:space="preserve"> </w:t>
              </w:r>
              <w:proofErr w:type="spellStart"/>
              <w:r w:rsidRPr="00395DA2">
                <w:rPr>
                  <w:rStyle w:val="Lienhypertexte"/>
                  <w:sz w:val="16"/>
                </w:rPr>
                <w:t>investment</w:t>
              </w:r>
              <w:proofErr w:type="spellEnd"/>
              <w:r w:rsidRPr="00395DA2">
                <w:rPr>
                  <w:rStyle w:val="Lienhypertexte"/>
                  <w:sz w:val="16"/>
                </w:rPr>
                <w:t>:</w:t>
              </w:r>
            </w:hyperlink>
            <w:hyperlink r:id="rId90" w:history="1">
              <w:r w:rsidRPr="00395DA2">
                <w:rPr>
                  <w:rStyle w:val="Lienhypertexte"/>
                  <w:sz w:val="16"/>
                </w:rPr>
                <w:t xml:space="preserve"> </w:t>
              </w:r>
              <w:proofErr w:type="spellStart"/>
              <w:r w:rsidRPr="00395DA2">
                <w:rPr>
                  <w:rStyle w:val="Lienhypertexte"/>
                  <w:sz w:val="16"/>
                </w:rPr>
                <w:t>Climate</w:t>
              </w:r>
              <w:proofErr w:type="spellEnd"/>
              <w:r w:rsidRPr="00395DA2">
                <w:rPr>
                  <w:rStyle w:val="Lienhypertexte"/>
                  <w:sz w:val="16"/>
                </w:rPr>
                <w:t xml:space="preserve"> change for asset </w:t>
              </w:r>
              <w:proofErr w:type="spellStart"/>
              <w:r w:rsidRPr="00395DA2">
                <w:rPr>
                  <w:rStyle w:val="Lienhypertexte"/>
                  <w:sz w:val="16"/>
                </w:rPr>
                <w:t>owners</w:t>
              </w:r>
              <w:proofErr w:type="spellEnd"/>
              <w:r w:rsidRPr="00395DA2">
                <w:rPr>
                  <w:rStyle w:val="Lienhypertexte"/>
                  <w:sz w:val="16"/>
                </w:rPr>
                <w:t xml:space="preserve"> (Introduction à l</w:t>
              </w:r>
              <w:r w:rsidR="00072516">
                <w:rPr>
                  <w:rStyle w:val="Lienhypertexte"/>
                  <w:sz w:val="16"/>
                </w:rPr>
                <w:t>’</w:t>
              </w:r>
              <w:r w:rsidRPr="00395DA2">
                <w:rPr>
                  <w:rStyle w:val="Lienhypertexte"/>
                  <w:sz w:val="16"/>
                </w:rPr>
                <w:t>investissement responsable</w:t>
              </w:r>
              <w:r w:rsidR="0086191E" w:rsidRPr="00395DA2">
                <w:rPr>
                  <w:rStyle w:val="Lienhypertexte"/>
                  <w:sz w:val="16"/>
                </w:rPr>
                <w:t> :</w:t>
              </w:r>
              <w:r w:rsidRPr="00395DA2">
                <w:rPr>
                  <w:rStyle w:val="Lienhypertexte"/>
                  <w:sz w:val="16"/>
                </w:rPr>
                <w:t xml:space="preserve"> les changements climatiques pour les investisseurs institutionnels)</w:t>
              </w:r>
            </w:hyperlink>
          </w:p>
          <w:p w14:paraId="2E642381" w14:textId="69FCCF5A" w:rsidR="008425EC" w:rsidRPr="00395DA2" w:rsidRDefault="008425EC" w:rsidP="008425EC">
            <w:pPr>
              <w:rPr>
                <w:rStyle w:val="Lienhypertexte"/>
                <w:sz w:val="16"/>
                <w:szCs w:val="16"/>
              </w:rPr>
            </w:pPr>
            <w:r w:rsidRPr="00395DA2">
              <w:rPr>
                <w:rStyle w:val="Lienhypertexte"/>
                <w:color w:val="auto"/>
                <w:sz w:val="16"/>
              </w:rPr>
              <w:t xml:space="preserve">5. </w:t>
            </w:r>
            <w:hyperlink r:id="rId91" w:history="1">
              <w:r w:rsidRPr="00395DA2">
                <w:rPr>
                  <w:rStyle w:val="Lienhypertexte"/>
                  <w:sz w:val="16"/>
                </w:rPr>
                <w:t>Investment mandates:</w:t>
              </w:r>
            </w:hyperlink>
            <w:hyperlink r:id="rId92" w:history="1">
              <w:r w:rsidRPr="00395DA2">
                <w:rPr>
                  <w:rStyle w:val="Lienhypertexte"/>
                  <w:sz w:val="16"/>
                </w:rPr>
                <w:t xml:space="preserve"> </w:t>
              </w:r>
              <w:proofErr w:type="spellStart"/>
              <w:r w:rsidRPr="00395DA2">
                <w:rPr>
                  <w:rStyle w:val="Lienhypertexte"/>
                  <w:sz w:val="16"/>
                </w:rPr>
                <w:t>Embedding</w:t>
              </w:r>
              <w:proofErr w:type="spellEnd"/>
              <w:r w:rsidRPr="00395DA2">
                <w:rPr>
                  <w:rStyle w:val="Lienhypertexte"/>
                  <w:sz w:val="16"/>
                </w:rPr>
                <w:t xml:space="preserve"> ESG </w:t>
              </w:r>
              <w:proofErr w:type="spellStart"/>
              <w:r w:rsidRPr="00395DA2">
                <w:rPr>
                  <w:rStyle w:val="Lienhypertexte"/>
                  <w:sz w:val="16"/>
                </w:rPr>
                <w:t>factors</w:t>
              </w:r>
              <w:proofErr w:type="spellEnd"/>
              <w:r w:rsidRPr="00395DA2">
                <w:rPr>
                  <w:rStyle w:val="Lienhypertexte"/>
                  <w:sz w:val="16"/>
                </w:rPr>
                <w:t xml:space="preserve">, </w:t>
              </w:r>
              <w:proofErr w:type="spellStart"/>
              <w:r w:rsidRPr="00395DA2">
                <w:rPr>
                  <w:rStyle w:val="Lienhypertexte"/>
                  <w:sz w:val="16"/>
                </w:rPr>
                <w:t>improving</w:t>
              </w:r>
              <w:proofErr w:type="spellEnd"/>
              <w:r w:rsidRPr="00395DA2">
                <w:rPr>
                  <w:rStyle w:val="Lienhypertexte"/>
                  <w:sz w:val="16"/>
                </w:rPr>
                <w:t xml:space="preserve"> </w:t>
              </w:r>
              <w:proofErr w:type="spellStart"/>
              <w:r w:rsidRPr="00395DA2">
                <w:rPr>
                  <w:rStyle w:val="Lienhypertexte"/>
                  <w:sz w:val="16"/>
                </w:rPr>
                <w:t>sustainability</w:t>
              </w:r>
              <w:proofErr w:type="spellEnd"/>
              <w:r w:rsidRPr="00395DA2">
                <w:rPr>
                  <w:rStyle w:val="Lienhypertexte"/>
                  <w:sz w:val="16"/>
                </w:rPr>
                <w:t xml:space="preserve"> </w:t>
              </w:r>
              <w:proofErr w:type="spellStart"/>
              <w:r w:rsidRPr="00395DA2">
                <w:rPr>
                  <w:rStyle w:val="Lienhypertexte"/>
                  <w:sz w:val="16"/>
                </w:rPr>
                <w:t>outcomes</w:t>
              </w:r>
              <w:proofErr w:type="spellEnd"/>
              <w:r w:rsidRPr="00395DA2">
                <w:rPr>
                  <w:rStyle w:val="Lienhypertexte"/>
                  <w:sz w:val="16"/>
                </w:rPr>
                <w:t xml:space="preserve"> (Mandats d</w:t>
              </w:r>
              <w:r w:rsidR="00072516">
                <w:rPr>
                  <w:rStyle w:val="Lienhypertexte"/>
                  <w:sz w:val="16"/>
                </w:rPr>
                <w:t>’</w:t>
              </w:r>
              <w:r w:rsidRPr="00395DA2">
                <w:rPr>
                  <w:rStyle w:val="Lienhypertexte"/>
                  <w:sz w:val="16"/>
                </w:rPr>
                <w:t>investissement</w:t>
              </w:r>
              <w:r w:rsidR="0086191E" w:rsidRPr="00395DA2">
                <w:rPr>
                  <w:rStyle w:val="Lienhypertexte"/>
                  <w:sz w:val="16"/>
                </w:rPr>
                <w:t> :</w:t>
              </w:r>
              <w:r w:rsidRPr="00395DA2">
                <w:rPr>
                  <w:rStyle w:val="Lienhypertexte"/>
                  <w:sz w:val="16"/>
                </w:rPr>
                <w:t xml:space="preserve"> prendre en compte les critères ESG, améliorer les résultats en matière de développement durable)</w:t>
              </w:r>
            </w:hyperlink>
          </w:p>
        </w:tc>
      </w:tr>
      <w:tr w:rsidR="008425EC" w:rsidRPr="00395DA2" w14:paraId="5B40ACFF" w14:textId="77777777" w:rsidTr="00D94020">
        <w:trPr>
          <w:gridAfter w:val="2"/>
          <w:wAfter w:w="16" w:type="dxa"/>
          <w:trHeight w:val="300"/>
        </w:trPr>
        <w:tc>
          <w:tcPr>
            <w:tcW w:w="14868" w:type="dxa"/>
            <w:gridSpan w:val="9"/>
            <w:shd w:val="clear" w:color="auto" w:fill="0070C0"/>
            <w:vAlign w:val="center"/>
          </w:tcPr>
          <w:p w14:paraId="10EC7B3E" w14:textId="77777777" w:rsidR="008425EC" w:rsidRPr="00395DA2" w:rsidRDefault="008425EC" w:rsidP="008425EC">
            <w:pPr>
              <w:rPr>
                <w:color w:val="FFFFFF" w:themeColor="background1"/>
                <w:sz w:val="16"/>
                <w:szCs w:val="16"/>
              </w:rPr>
            </w:pPr>
            <w:r w:rsidRPr="00395DA2">
              <w:rPr>
                <w:b/>
                <w:color w:val="FFFFFF" w:themeColor="background1"/>
                <w:sz w:val="18"/>
              </w:rPr>
              <w:t>Logique</w:t>
            </w:r>
          </w:p>
        </w:tc>
      </w:tr>
      <w:tr w:rsidR="008425EC" w:rsidRPr="00395DA2" w14:paraId="3C989C9A" w14:textId="77777777" w:rsidTr="00DD23EC">
        <w:trPr>
          <w:gridAfter w:val="2"/>
          <w:wAfter w:w="1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39AAAC" w14:textId="77777777" w:rsidR="008425EC" w:rsidRPr="00395DA2" w:rsidRDefault="008425EC" w:rsidP="008425EC">
            <w:pPr>
              <w:rPr>
                <w:b/>
                <w:bCs/>
                <w:sz w:val="16"/>
                <w:szCs w:val="16"/>
              </w:rPr>
            </w:pPr>
            <w:r w:rsidRPr="00395DA2">
              <w:rPr>
                <w:b/>
                <w:sz w:val="16"/>
              </w:rPr>
              <w:t>Lien avec</w:t>
            </w:r>
          </w:p>
        </w:tc>
        <w:tc>
          <w:tcPr>
            <w:tcW w:w="13026"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5561E0" w14:textId="469FBABF" w:rsidR="008425EC" w:rsidRPr="00395DA2" w:rsidRDefault="008425EC" w:rsidP="008425EC">
            <w:pPr>
              <w:rPr>
                <w:color w:val="000000" w:themeColor="text1"/>
                <w:sz w:val="16"/>
                <w:szCs w:val="16"/>
              </w:rPr>
            </w:pPr>
            <w:r w:rsidRPr="00395DA2">
              <w:rPr>
                <w:color w:val="000000" w:themeColor="text1"/>
                <w:sz w:val="16"/>
              </w:rPr>
              <w:t xml:space="preserve">[OO 5.2], [OO 13] </w:t>
            </w:r>
          </w:p>
        </w:tc>
      </w:tr>
      <w:tr w:rsidR="008425EC" w:rsidRPr="00395DA2" w14:paraId="02B3ED40" w14:textId="77777777" w:rsidTr="00DD23EC">
        <w:trPr>
          <w:gridAfter w:val="2"/>
          <w:wAfter w:w="1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BC8BB3" w14:textId="77777777" w:rsidR="008425EC" w:rsidRPr="00395DA2" w:rsidRDefault="008425EC" w:rsidP="008425EC">
            <w:pPr>
              <w:rPr>
                <w:b/>
                <w:bCs/>
                <w:sz w:val="16"/>
                <w:szCs w:val="16"/>
              </w:rPr>
            </w:pPr>
            <w:r w:rsidRPr="00395DA2">
              <w:rPr>
                <w:b/>
                <w:sz w:val="16"/>
              </w:rPr>
              <w:t>Accès à</w:t>
            </w:r>
          </w:p>
        </w:tc>
        <w:tc>
          <w:tcPr>
            <w:tcW w:w="13026"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481E01" w14:textId="3CF9E349" w:rsidR="008425EC" w:rsidRPr="00395DA2" w:rsidRDefault="008425EC" w:rsidP="008425EC">
            <w:pPr>
              <w:rPr>
                <w:color w:val="000000" w:themeColor="text1"/>
                <w:sz w:val="16"/>
                <w:szCs w:val="16"/>
              </w:rPr>
            </w:pPr>
            <w:r w:rsidRPr="00395DA2">
              <w:rPr>
                <w:color w:val="000000" w:themeColor="text1"/>
                <w:sz w:val="16"/>
              </w:rPr>
              <w:t>Sans objet</w:t>
            </w:r>
          </w:p>
        </w:tc>
      </w:tr>
      <w:tr w:rsidR="008425EC" w:rsidRPr="00395DA2" w14:paraId="08B2714D" w14:textId="77777777" w:rsidTr="00D94020">
        <w:trPr>
          <w:gridAfter w:val="2"/>
          <w:wAfter w:w="16" w:type="dxa"/>
          <w:trHeight w:val="300"/>
        </w:trPr>
        <w:tc>
          <w:tcPr>
            <w:tcW w:w="14868" w:type="dxa"/>
            <w:gridSpan w:val="9"/>
            <w:shd w:val="clear" w:color="auto" w:fill="0070C0"/>
            <w:vAlign w:val="center"/>
          </w:tcPr>
          <w:p w14:paraId="4BA15E7B" w14:textId="77777777" w:rsidR="008425EC" w:rsidRPr="00395DA2" w:rsidRDefault="008425EC" w:rsidP="008425EC">
            <w:pPr>
              <w:rPr>
                <w:rFonts w:eastAsia="Times New Roman" w:cs="Arial"/>
                <w:b/>
                <w:bCs/>
                <w:color w:val="FFFFFF" w:themeColor="background1"/>
                <w:sz w:val="18"/>
                <w:szCs w:val="18"/>
              </w:rPr>
            </w:pPr>
            <w:r w:rsidRPr="00395DA2">
              <w:rPr>
                <w:b/>
                <w:color w:val="FFFFFF" w:themeColor="background1"/>
                <w:sz w:val="18"/>
              </w:rPr>
              <w:t>Évaluation</w:t>
            </w:r>
          </w:p>
        </w:tc>
      </w:tr>
      <w:tr w:rsidR="008425EC" w:rsidRPr="00395DA2" w14:paraId="00ECA828" w14:textId="77777777" w:rsidTr="00D94020">
        <w:trPr>
          <w:trHeight w:val="385"/>
        </w:trPr>
        <w:tc>
          <w:tcPr>
            <w:tcW w:w="1842"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0B14E92" w14:textId="2C771F89" w:rsidR="008425EC" w:rsidRPr="00395DA2" w:rsidRDefault="008425EC" w:rsidP="008425EC">
            <w:pPr>
              <w:rPr>
                <w:b/>
                <w:sz w:val="16"/>
                <w:szCs w:val="16"/>
              </w:rPr>
            </w:pPr>
            <w:r w:rsidRPr="00395DA2">
              <w:rPr>
                <w:b/>
                <w:sz w:val="16"/>
              </w:rPr>
              <w:t>Critères d</w:t>
            </w:r>
            <w:r w:rsidR="00072516">
              <w:rPr>
                <w:b/>
                <w:sz w:val="16"/>
              </w:rPr>
              <w:t>’</w:t>
            </w:r>
            <w:r w:rsidRPr="00395DA2">
              <w:rPr>
                <w:b/>
                <w:sz w:val="16"/>
              </w:rPr>
              <w:t>évaluation</w:t>
            </w:r>
          </w:p>
        </w:tc>
        <w:tc>
          <w:tcPr>
            <w:tcW w:w="1304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200855" w14:textId="6323D3BC" w:rsidR="008425EC" w:rsidRPr="00395DA2" w:rsidRDefault="008425EC" w:rsidP="008425EC">
            <w:pPr>
              <w:rPr>
                <w:color w:val="000000" w:themeColor="text1"/>
                <w:sz w:val="16"/>
                <w:szCs w:val="16"/>
              </w:rPr>
            </w:pPr>
            <w:r w:rsidRPr="00395DA2">
              <w:rPr>
                <w:color w:val="000000" w:themeColor="text1"/>
                <w:sz w:val="16"/>
              </w:rPr>
              <w:t>Les 100 points de cet indicateur sont répartis entre les options désignées par une lettre (50 points), et celles relatives au périmètre couvert (50 points). La note finale sera fondée sur les six meilleures combinaisons d</w:t>
            </w:r>
            <w:r w:rsidR="00072516">
              <w:rPr>
                <w:color w:val="000000" w:themeColor="text1"/>
                <w:sz w:val="16"/>
              </w:rPr>
              <w:t>’</w:t>
            </w:r>
            <w:r w:rsidRPr="00395DA2">
              <w:rPr>
                <w:color w:val="000000" w:themeColor="text1"/>
                <w:sz w:val="16"/>
              </w:rPr>
              <w:t>options désignées par des lettres et des chiffres.</w:t>
            </w:r>
          </w:p>
        </w:tc>
      </w:tr>
      <w:tr w:rsidR="008425EC" w:rsidRPr="00395DA2" w14:paraId="65104C4B" w14:textId="77777777" w:rsidTr="00D94020">
        <w:trPr>
          <w:trHeight w:val="1552"/>
        </w:trPr>
        <w:tc>
          <w:tcPr>
            <w:tcW w:w="1842" w:type="dxa"/>
            <w:vMerge/>
            <w:tcBorders>
              <w:left w:val="single" w:sz="6" w:space="0" w:color="A6A6A6" w:themeColor="background1" w:themeShade="A6"/>
              <w:right w:val="single" w:sz="6" w:space="0" w:color="A6A6A6" w:themeColor="background1" w:themeShade="A6"/>
            </w:tcBorders>
            <w:shd w:val="clear" w:color="auto" w:fill="auto"/>
            <w:vAlign w:val="center"/>
          </w:tcPr>
          <w:p w14:paraId="719F5BBF" w14:textId="77777777" w:rsidR="008425EC" w:rsidRPr="00395DA2" w:rsidRDefault="008425EC" w:rsidP="008425EC">
            <w:pPr>
              <w:rPr>
                <w:b/>
                <w:sz w:val="16"/>
                <w:szCs w:val="16"/>
              </w:rPr>
            </w:pPr>
          </w:p>
        </w:tc>
        <w:tc>
          <w:tcPr>
            <w:tcW w:w="3966" w:type="dxa"/>
            <w:gridSpan w:val="2"/>
            <w:tcBorders>
              <w:left w:val="single" w:sz="6" w:space="0" w:color="A6A6A6" w:themeColor="background1" w:themeShade="A6"/>
            </w:tcBorders>
            <w:shd w:val="clear" w:color="auto" w:fill="auto"/>
            <w:vAlign w:val="center"/>
          </w:tcPr>
          <w:p w14:paraId="6BDF3F9A" w14:textId="0C4BC361" w:rsidR="008425EC" w:rsidRPr="00395DA2" w:rsidRDefault="008425EC" w:rsidP="008425EC">
            <w:pPr>
              <w:rPr>
                <w:color w:val="000000" w:themeColor="text1"/>
                <w:sz w:val="16"/>
                <w:szCs w:val="16"/>
              </w:rPr>
            </w:pPr>
            <w:r w:rsidRPr="00395DA2">
              <w:rPr>
                <w:color w:val="000000" w:themeColor="text1"/>
                <w:sz w:val="16"/>
              </w:rPr>
              <w:t>50 points pour les options désignées par une lettre</w:t>
            </w:r>
            <w:r w:rsidR="0086191E" w:rsidRPr="00395DA2">
              <w:rPr>
                <w:color w:val="000000" w:themeColor="text1"/>
                <w:sz w:val="16"/>
              </w:rPr>
              <w:t> :</w:t>
            </w:r>
            <w:r w:rsidRPr="00395DA2">
              <w:rPr>
                <w:color w:val="000000" w:themeColor="text1"/>
                <w:sz w:val="16"/>
              </w:rPr>
              <w:t xml:space="preserve"> </w:t>
            </w:r>
          </w:p>
          <w:p w14:paraId="404B1C37" w14:textId="77777777" w:rsidR="008425EC" w:rsidRPr="00395DA2" w:rsidRDefault="008425EC" w:rsidP="008425EC">
            <w:pPr>
              <w:rPr>
                <w:color w:val="000000" w:themeColor="text1"/>
                <w:sz w:val="16"/>
                <w:szCs w:val="16"/>
              </w:rPr>
            </w:pPr>
          </w:p>
          <w:p w14:paraId="6E97E34A" w14:textId="11A1D9E4" w:rsidR="008425EC" w:rsidRPr="00395DA2" w:rsidRDefault="008425EC" w:rsidP="008425EC">
            <w:pPr>
              <w:rPr>
                <w:color w:val="000000" w:themeColor="text1"/>
                <w:sz w:val="16"/>
                <w:szCs w:val="16"/>
              </w:rPr>
            </w:pPr>
            <w:r w:rsidRPr="00395DA2">
              <w:rPr>
                <w:color w:val="000000" w:themeColor="text1"/>
                <w:sz w:val="16"/>
              </w:rPr>
              <w:t xml:space="preserve">50 points pour au moins 8 réponses cochées parmi les options A à </w:t>
            </w:r>
            <w:r w:rsidR="0085289C">
              <w:rPr>
                <w:color w:val="000000" w:themeColor="text1"/>
                <w:sz w:val="16"/>
              </w:rPr>
              <w:t>K</w:t>
            </w:r>
            <w:r w:rsidRPr="00395DA2">
              <w:rPr>
                <w:color w:val="000000" w:themeColor="text1"/>
                <w:sz w:val="16"/>
              </w:rPr>
              <w:t>.</w:t>
            </w:r>
          </w:p>
          <w:p w14:paraId="53F780E6" w14:textId="2B2516FA" w:rsidR="008425EC" w:rsidRPr="00395DA2" w:rsidRDefault="008425EC" w:rsidP="008425EC">
            <w:pPr>
              <w:rPr>
                <w:color w:val="000000" w:themeColor="text1"/>
                <w:sz w:val="16"/>
                <w:szCs w:val="16"/>
              </w:rPr>
            </w:pPr>
            <w:r w:rsidRPr="00395DA2">
              <w:rPr>
                <w:color w:val="000000" w:themeColor="text1"/>
                <w:sz w:val="16"/>
              </w:rPr>
              <w:t>33 points pour</w:t>
            </w:r>
            <w:r w:rsidRPr="00395DA2">
              <w:rPr>
                <w:color w:val="FF0000"/>
                <w:sz w:val="16"/>
              </w:rPr>
              <w:t xml:space="preserve"> </w:t>
            </w:r>
            <w:r w:rsidRPr="00395DA2">
              <w:rPr>
                <w:sz w:val="16"/>
              </w:rPr>
              <w:t xml:space="preserve">6-7 réponses cochées parmi les options A à </w:t>
            </w:r>
            <w:r w:rsidR="0085289C">
              <w:rPr>
                <w:sz w:val="16"/>
              </w:rPr>
              <w:t>K</w:t>
            </w:r>
            <w:r w:rsidRPr="00395DA2">
              <w:rPr>
                <w:sz w:val="16"/>
              </w:rPr>
              <w:t>.</w:t>
            </w:r>
          </w:p>
          <w:p w14:paraId="0FF85B41" w14:textId="1D4DD63A" w:rsidR="008425EC" w:rsidRPr="00395DA2" w:rsidRDefault="008425EC" w:rsidP="008425EC">
            <w:pPr>
              <w:rPr>
                <w:color w:val="000000" w:themeColor="text1"/>
                <w:sz w:val="16"/>
                <w:szCs w:val="16"/>
              </w:rPr>
            </w:pPr>
            <w:r w:rsidRPr="00395DA2">
              <w:rPr>
                <w:color w:val="000000" w:themeColor="text1"/>
                <w:sz w:val="16"/>
              </w:rPr>
              <w:t xml:space="preserve">16 points pour 4-5 </w:t>
            </w:r>
            <w:r w:rsidRPr="00395DA2">
              <w:rPr>
                <w:sz w:val="16"/>
              </w:rPr>
              <w:t xml:space="preserve">réponses cochées parmi les options A à </w:t>
            </w:r>
            <w:r w:rsidR="0085289C">
              <w:rPr>
                <w:sz w:val="16"/>
              </w:rPr>
              <w:t>K</w:t>
            </w:r>
            <w:r w:rsidRPr="00395DA2">
              <w:rPr>
                <w:sz w:val="16"/>
              </w:rPr>
              <w:t>.</w:t>
            </w:r>
          </w:p>
          <w:p w14:paraId="37A43C24" w14:textId="44FF0252" w:rsidR="008425EC" w:rsidRPr="00395DA2" w:rsidRDefault="008425EC" w:rsidP="008425EC">
            <w:pPr>
              <w:rPr>
                <w:color w:val="000000" w:themeColor="text1"/>
                <w:sz w:val="16"/>
                <w:szCs w:val="16"/>
              </w:rPr>
            </w:pPr>
            <w:r w:rsidRPr="00395DA2">
              <w:rPr>
                <w:color w:val="000000" w:themeColor="text1"/>
                <w:sz w:val="16"/>
              </w:rPr>
              <w:t xml:space="preserve">0 point pour 1-3 réponses cochées parmi les options A à </w:t>
            </w:r>
            <w:r w:rsidR="0085289C">
              <w:rPr>
                <w:color w:val="000000" w:themeColor="text1"/>
                <w:sz w:val="16"/>
              </w:rPr>
              <w:t>K</w:t>
            </w:r>
            <w:r w:rsidRPr="00395DA2">
              <w:rPr>
                <w:color w:val="000000" w:themeColor="text1"/>
                <w:sz w:val="16"/>
              </w:rPr>
              <w:t>.</w:t>
            </w:r>
          </w:p>
          <w:p w14:paraId="6ECD3456" w14:textId="71654D92" w:rsidR="008425EC" w:rsidRPr="00395DA2" w:rsidRDefault="008425EC" w:rsidP="008425EC">
            <w:pPr>
              <w:rPr>
                <w:color w:val="000000" w:themeColor="text1"/>
                <w:sz w:val="16"/>
                <w:szCs w:val="16"/>
              </w:rPr>
            </w:pPr>
            <w:r w:rsidRPr="00395DA2">
              <w:rPr>
                <w:color w:val="000000" w:themeColor="text1"/>
                <w:sz w:val="16"/>
              </w:rPr>
              <w:t>0 point pour les optons L et M.</w:t>
            </w:r>
          </w:p>
        </w:tc>
        <w:tc>
          <w:tcPr>
            <w:tcW w:w="713" w:type="dxa"/>
            <w:shd w:val="clear" w:color="auto" w:fill="auto"/>
            <w:vAlign w:val="center"/>
          </w:tcPr>
          <w:p w14:paraId="515DAB92" w14:textId="600C5FCC" w:rsidR="008425EC" w:rsidRPr="00395DA2" w:rsidRDefault="008425EC" w:rsidP="008425EC">
            <w:pPr>
              <w:rPr>
                <w:b/>
                <w:bCs/>
                <w:color w:val="000000" w:themeColor="text1"/>
                <w:sz w:val="16"/>
                <w:szCs w:val="16"/>
              </w:rPr>
            </w:pPr>
            <w:r w:rsidRPr="00395DA2">
              <w:rPr>
                <w:b/>
                <w:color w:val="000000" w:themeColor="text1"/>
                <w:sz w:val="16"/>
              </w:rPr>
              <w:t>ET</w:t>
            </w:r>
          </w:p>
        </w:tc>
        <w:tc>
          <w:tcPr>
            <w:tcW w:w="4099" w:type="dxa"/>
            <w:gridSpan w:val="2"/>
            <w:shd w:val="clear" w:color="auto" w:fill="auto"/>
            <w:vAlign w:val="center"/>
          </w:tcPr>
          <w:p w14:paraId="3B21B597" w14:textId="11BBACEA" w:rsidR="008425EC" w:rsidRPr="00395DA2" w:rsidRDefault="008425EC" w:rsidP="008425EC">
            <w:pPr>
              <w:rPr>
                <w:color w:val="000000" w:themeColor="text1"/>
                <w:sz w:val="16"/>
                <w:szCs w:val="16"/>
              </w:rPr>
            </w:pPr>
            <w:r w:rsidRPr="00395DA2">
              <w:rPr>
                <w:color w:val="000000" w:themeColor="text1"/>
                <w:sz w:val="16"/>
              </w:rPr>
              <w:t>50 points pour le périmètre couvert</w:t>
            </w:r>
            <w:r w:rsidR="0086191E" w:rsidRPr="00395DA2">
              <w:rPr>
                <w:color w:val="000000" w:themeColor="text1"/>
                <w:sz w:val="16"/>
              </w:rPr>
              <w:t> :</w:t>
            </w:r>
          </w:p>
          <w:p w14:paraId="565175AF" w14:textId="77777777" w:rsidR="008425EC" w:rsidRPr="00395DA2" w:rsidRDefault="008425EC" w:rsidP="008425EC">
            <w:pPr>
              <w:rPr>
                <w:color w:val="000000" w:themeColor="text1"/>
                <w:sz w:val="16"/>
                <w:szCs w:val="16"/>
              </w:rPr>
            </w:pPr>
          </w:p>
          <w:p w14:paraId="287AB1C7" w14:textId="6365CA02" w:rsidR="008425EC" w:rsidRPr="00395DA2" w:rsidRDefault="008425EC" w:rsidP="008425EC">
            <w:pPr>
              <w:rPr>
                <w:color w:val="000000" w:themeColor="text1"/>
                <w:sz w:val="16"/>
                <w:szCs w:val="16"/>
              </w:rPr>
            </w:pPr>
            <w:r w:rsidRPr="00395DA2">
              <w:rPr>
                <w:color w:val="000000" w:themeColor="text1"/>
                <w:sz w:val="16"/>
              </w:rPr>
              <w:t>Pour les réponses A à I, chaque option est notée comme suit</w:t>
            </w:r>
            <w:r w:rsidR="0086191E" w:rsidRPr="00395DA2">
              <w:rPr>
                <w:color w:val="000000" w:themeColor="text1"/>
                <w:sz w:val="16"/>
              </w:rPr>
              <w:t> :</w:t>
            </w:r>
          </w:p>
          <w:p w14:paraId="1740346E" w14:textId="346313FA" w:rsidR="008425EC" w:rsidRPr="00395DA2" w:rsidRDefault="008425EC" w:rsidP="008425EC">
            <w:pPr>
              <w:rPr>
                <w:color w:val="000000" w:themeColor="text1"/>
                <w:sz w:val="16"/>
                <w:szCs w:val="16"/>
              </w:rPr>
            </w:pPr>
            <w:r w:rsidRPr="00395DA2">
              <w:rPr>
                <w:color w:val="000000" w:themeColor="text1"/>
                <w:sz w:val="16"/>
              </w:rPr>
              <w:t>50/8 points pour toutes les options (1) cochées.</w:t>
            </w:r>
          </w:p>
          <w:p w14:paraId="4C30CCF7" w14:textId="4AC43B59" w:rsidR="008425EC" w:rsidRPr="00395DA2" w:rsidRDefault="008425EC" w:rsidP="008425EC">
            <w:pPr>
              <w:rPr>
                <w:color w:val="000000" w:themeColor="text1"/>
                <w:sz w:val="16"/>
                <w:szCs w:val="16"/>
              </w:rPr>
            </w:pPr>
            <w:r w:rsidRPr="00395DA2">
              <w:rPr>
                <w:color w:val="000000" w:themeColor="text1"/>
                <w:sz w:val="16"/>
              </w:rPr>
              <w:t>25/8 points pour la majorité d</w:t>
            </w:r>
            <w:r w:rsidR="00072516">
              <w:rPr>
                <w:color w:val="000000" w:themeColor="text1"/>
                <w:sz w:val="16"/>
              </w:rPr>
              <w:t>’</w:t>
            </w:r>
            <w:r w:rsidRPr="00395DA2">
              <w:rPr>
                <w:color w:val="000000" w:themeColor="text1"/>
                <w:sz w:val="16"/>
              </w:rPr>
              <w:t>options (2) cochées.</w:t>
            </w:r>
          </w:p>
          <w:p w14:paraId="118BE246" w14:textId="6DE83D35" w:rsidR="008425EC" w:rsidRPr="00395DA2" w:rsidRDefault="008425EC" w:rsidP="008425EC">
            <w:pPr>
              <w:rPr>
                <w:color w:val="000000" w:themeColor="text1"/>
                <w:sz w:val="16"/>
                <w:szCs w:val="16"/>
              </w:rPr>
            </w:pPr>
            <w:r w:rsidRPr="00395DA2">
              <w:rPr>
                <w:color w:val="000000" w:themeColor="text1"/>
                <w:sz w:val="16"/>
              </w:rPr>
              <w:t>12/8 points pour une minorité d</w:t>
            </w:r>
            <w:r w:rsidR="00072516">
              <w:rPr>
                <w:color w:val="000000" w:themeColor="text1"/>
                <w:sz w:val="16"/>
              </w:rPr>
              <w:t>’</w:t>
            </w:r>
            <w:r w:rsidRPr="00395DA2">
              <w:rPr>
                <w:color w:val="000000" w:themeColor="text1"/>
                <w:sz w:val="16"/>
              </w:rPr>
              <w:t>options (3) cochées.</w:t>
            </w:r>
          </w:p>
        </w:tc>
        <w:tc>
          <w:tcPr>
            <w:tcW w:w="4264" w:type="dxa"/>
            <w:gridSpan w:val="5"/>
            <w:shd w:val="clear" w:color="auto" w:fill="auto"/>
            <w:vAlign w:val="center"/>
          </w:tcPr>
          <w:p w14:paraId="20E1DF79" w14:textId="4A69EB09" w:rsidR="008425EC" w:rsidRPr="00395DA2" w:rsidRDefault="008425EC" w:rsidP="008425EC">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1446DB35" w14:textId="77777777" w:rsidR="008425EC" w:rsidRPr="00395DA2" w:rsidRDefault="008425EC" w:rsidP="008425EC">
            <w:pPr>
              <w:rPr>
                <w:color w:val="000000" w:themeColor="text1"/>
                <w:sz w:val="16"/>
                <w:szCs w:val="16"/>
              </w:rPr>
            </w:pPr>
          </w:p>
          <w:p w14:paraId="098F99EA" w14:textId="0B21ABCD" w:rsidR="008425EC" w:rsidRPr="00395DA2" w:rsidRDefault="005168C3" w:rsidP="008425EC">
            <w:pPr>
              <w:rPr>
                <w:color w:val="000000" w:themeColor="text1"/>
                <w:sz w:val="16"/>
                <w:szCs w:val="16"/>
              </w:rPr>
            </w:pPr>
            <w:r w:rsidRPr="00395DA2">
              <w:rPr>
                <w:color w:val="000000" w:themeColor="text1"/>
                <w:sz w:val="16"/>
              </w:rPr>
              <w:t xml:space="preserve">Si vous sélectionnez </w:t>
            </w:r>
            <w:r w:rsidR="00E61333" w:rsidRPr="00395DA2">
              <w:rPr>
                <w:color w:val="000000" w:themeColor="text1"/>
                <w:sz w:val="16"/>
              </w:rPr>
              <w:t>« </w:t>
            </w:r>
            <w:r w:rsidRPr="00395DA2">
              <w:rPr>
                <w:color w:val="000000" w:themeColor="text1"/>
                <w:sz w:val="16"/>
              </w:rPr>
              <w:t>M</w:t>
            </w:r>
            <w:r w:rsidR="00E61333" w:rsidRPr="00395DA2">
              <w:rPr>
                <w:color w:val="000000" w:themeColor="text1"/>
                <w:sz w:val="16"/>
              </w:rPr>
              <w:t> »</w:t>
            </w:r>
            <w:r w:rsidRPr="00395DA2">
              <w:rPr>
                <w:color w:val="000000" w:themeColor="text1"/>
                <w:sz w:val="16"/>
              </w:rPr>
              <w:t>, vous obtiendrez une note de 0/100 points pour cet indicateur.</w:t>
            </w:r>
          </w:p>
        </w:tc>
      </w:tr>
      <w:tr w:rsidR="008425EC" w:rsidRPr="00395DA2" w14:paraId="4F4CC0D3" w14:textId="77777777" w:rsidTr="00DD23EC">
        <w:trPr>
          <w:gridAfter w:val="2"/>
          <w:wAfter w:w="1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FBC300" w14:textId="1B534942" w:rsidR="008425EC" w:rsidRPr="00395DA2" w:rsidDel="002635ED" w:rsidRDefault="005168C3" w:rsidP="008425EC">
            <w:pPr>
              <w:rPr>
                <w:b/>
                <w:bCs/>
                <w:sz w:val="16"/>
                <w:szCs w:val="16"/>
              </w:rPr>
            </w:pPr>
            <w:r w:rsidRPr="00395DA2">
              <w:rPr>
                <w:b/>
                <w:sz w:val="16"/>
              </w:rPr>
              <w:t xml:space="preserve">Notation de la réponse </w:t>
            </w:r>
            <w:r w:rsidR="00E61333" w:rsidRPr="00395DA2">
              <w:rPr>
                <w:b/>
                <w:sz w:val="16"/>
              </w:rPr>
              <w:t>« </w:t>
            </w:r>
            <w:r w:rsidRPr="00395DA2">
              <w:rPr>
                <w:b/>
                <w:sz w:val="16"/>
              </w:rPr>
              <w:t>Autres</w:t>
            </w:r>
            <w:r w:rsidR="00E61333" w:rsidRPr="00395DA2">
              <w:rPr>
                <w:b/>
                <w:sz w:val="16"/>
              </w:rPr>
              <w:t> »</w:t>
            </w:r>
          </w:p>
        </w:tc>
        <w:tc>
          <w:tcPr>
            <w:tcW w:w="13026"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74A0E2" w14:textId="4F5F9D94" w:rsidR="008425EC" w:rsidRPr="00395DA2" w:rsidRDefault="008425EC" w:rsidP="008425EC">
            <w:pPr>
              <w:rPr>
                <w:color w:val="000000" w:themeColor="text1"/>
                <w:sz w:val="16"/>
                <w:szCs w:val="16"/>
              </w:rPr>
            </w:pPr>
            <w:r w:rsidRPr="00395DA2">
              <w:rPr>
                <w:color w:val="000000" w:themeColor="text1"/>
                <w:sz w:val="16"/>
              </w:rPr>
              <w:t xml:space="preserve">La réponse </w:t>
            </w:r>
            <w:r w:rsidR="00E61333" w:rsidRPr="00395DA2">
              <w:rPr>
                <w:color w:val="000000" w:themeColor="text1"/>
                <w:sz w:val="16"/>
              </w:rPr>
              <w:t>« </w:t>
            </w:r>
            <w:r w:rsidRPr="00395DA2">
              <w:rPr>
                <w:color w:val="000000" w:themeColor="text1"/>
                <w:sz w:val="16"/>
              </w:rPr>
              <w:t>Autres</w:t>
            </w:r>
            <w:r w:rsidR="00E61333" w:rsidRPr="00395DA2">
              <w:rPr>
                <w:color w:val="000000" w:themeColor="text1"/>
                <w:sz w:val="16"/>
              </w:rPr>
              <w:t> »</w:t>
            </w:r>
            <w:r w:rsidRPr="00395DA2">
              <w:rPr>
                <w:color w:val="000000" w:themeColor="text1"/>
                <w:sz w:val="16"/>
              </w:rPr>
              <w:t xml:space="preserve"> (L) ne sera pas prise en compte au regard des critères de notation, étant donné que les options prédéfinies ont été identifiées comme couvrant l</w:t>
            </w:r>
            <w:r w:rsidR="00072516">
              <w:rPr>
                <w:color w:val="000000" w:themeColor="text1"/>
                <w:sz w:val="16"/>
              </w:rPr>
              <w:t>’</w:t>
            </w:r>
            <w:r w:rsidRPr="00395DA2">
              <w:rPr>
                <w:color w:val="000000" w:themeColor="text1"/>
                <w:sz w:val="16"/>
              </w:rPr>
              <w:t>ensemble des bonnes pratiques.</w:t>
            </w:r>
          </w:p>
        </w:tc>
      </w:tr>
      <w:tr w:rsidR="008425EC" w:rsidRPr="00395DA2" w14:paraId="7CFF1D1D" w14:textId="77777777" w:rsidTr="00DD23EC">
        <w:trPr>
          <w:gridAfter w:val="2"/>
          <w:wAfter w:w="16" w:type="dxa"/>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8E421F" w14:textId="77777777" w:rsidR="008425EC" w:rsidRPr="00395DA2" w:rsidDel="002635ED" w:rsidRDefault="008425EC" w:rsidP="008425EC">
            <w:pPr>
              <w:spacing w:line="240" w:lineRule="auto"/>
              <w:rPr>
                <w:b/>
                <w:bCs/>
                <w:sz w:val="16"/>
                <w:szCs w:val="16"/>
              </w:rPr>
            </w:pPr>
            <w:r w:rsidRPr="00395DA2">
              <w:rPr>
                <w:b/>
                <w:sz w:val="16"/>
              </w:rPr>
              <w:t>Multiplicateur</w:t>
            </w:r>
          </w:p>
        </w:tc>
        <w:tc>
          <w:tcPr>
            <w:tcW w:w="13026"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8B81CB" w14:textId="7899BC9A" w:rsidR="008425EC" w:rsidRPr="00395DA2" w:rsidRDefault="007A52B1" w:rsidP="008425EC">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5881AE20" w14:textId="6DBCA2BB" w:rsidR="00C562EB" w:rsidRPr="00395DA2" w:rsidRDefault="00C562EB" w:rsidP="00883640">
      <w:pPr>
        <w:pStyle w:val="Titre1"/>
      </w:pPr>
      <w:bookmarkStart w:id="22" w:name="_Toc124323348"/>
      <w:r w:rsidRPr="00395DA2">
        <w:t>Suivi</w:t>
      </w:r>
      <w:bookmarkEnd w:id="22"/>
    </w:p>
    <w:p w14:paraId="0201E090" w14:textId="3921A212" w:rsidR="00C562EB" w:rsidRPr="00395DA2" w:rsidRDefault="000A0812" w:rsidP="00C562EB">
      <w:pPr>
        <w:pStyle w:val="Titre2"/>
        <w:tabs>
          <w:tab w:val="left" w:pos="12758"/>
        </w:tabs>
      </w:pPr>
      <w:bookmarkStart w:id="23" w:name="_Toc124323349"/>
      <w:r w:rsidRPr="00395DA2">
        <w:t>Pratiques d</w:t>
      </w:r>
      <w:r w:rsidR="00072516">
        <w:t>’</w:t>
      </w:r>
      <w:r w:rsidRPr="00395DA2">
        <w:t>investissement responsable [SAM 9, SAM 10, SAM 11, SAM 12]</w:t>
      </w:r>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679"/>
        <w:gridCol w:w="14"/>
        <w:gridCol w:w="1397"/>
        <w:gridCol w:w="1307"/>
        <w:gridCol w:w="1013"/>
        <w:gridCol w:w="293"/>
        <w:gridCol w:w="1306"/>
        <w:gridCol w:w="1307"/>
        <w:gridCol w:w="1306"/>
        <w:gridCol w:w="858"/>
        <w:gridCol w:w="149"/>
        <w:gridCol w:w="301"/>
        <w:gridCol w:w="1306"/>
        <w:gridCol w:w="343"/>
        <w:gridCol w:w="964"/>
        <w:gridCol w:w="1307"/>
        <w:gridCol w:w="10"/>
        <w:gridCol w:w="8"/>
        <w:gridCol w:w="8"/>
        <w:gridCol w:w="8"/>
      </w:tblGrid>
      <w:tr w:rsidR="003620D4" w:rsidRPr="00395DA2" w14:paraId="0B170099" w14:textId="77777777" w:rsidTr="00D22A1A">
        <w:trPr>
          <w:trHeight w:val="367"/>
        </w:trPr>
        <w:tc>
          <w:tcPr>
            <w:tcW w:w="1679" w:type="dxa"/>
            <w:vMerge w:val="restart"/>
            <w:shd w:val="clear" w:color="auto" w:fill="DFF5F9"/>
            <w:vAlign w:val="center"/>
            <w:hideMark/>
          </w:tcPr>
          <w:p w14:paraId="13D2E2DE" w14:textId="46D4EEA8" w:rsidR="00B1031C" w:rsidRPr="00395DA2" w:rsidRDefault="00B1031C" w:rsidP="00F949FE">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1C561400" w14:textId="77777777" w:rsidR="00B1031C" w:rsidRPr="00395DA2" w:rsidRDefault="00B1031C" w:rsidP="00F949FE">
            <w:pPr>
              <w:spacing w:line="240" w:lineRule="auto"/>
              <w:jc w:val="center"/>
              <w:textAlignment w:val="baseline"/>
              <w:rPr>
                <w:rFonts w:eastAsia="Times New Roman" w:cs="Arial"/>
                <w:b/>
                <w:sz w:val="14"/>
                <w:szCs w:val="14"/>
                <w:lang w:eastAsia="en-GB"/>
              </w:rPr>
            </w:pPr>
          </w:p>
          <w:p w14:paraId="2D4A0411" w14:textId="089AF4D7" w:rsidR="00B1031C" w:rsidRPr="00395DA2" w:rsidRDefault="00B1031C" w:rsidP="00F949FE">
            <w:pPr>
              <w:pStyle w:val="Indicatorsubsection"/>
              <w:rPr>
                <w:sz w:val="18"/>
                <w:szCs w:val="18"/>
              </w:rPr>
            </w:pPr>
            <w:bookmarkStart w:id="24" w:name="_Toc124323350"/>
            <w:r w:rsidRPr="00395DA2">
              <w:t>SAM 9</w:t>
            </w:r>
            <w:bookmarkEnd w:id="24"/>
          </w:p>
        </w:tc>
        <w:tc>
          <w:tcPr>
            <w:tcW w:w="1411" w:type="dxa"/>
            <w:gridSpan w:val="2"/>
            <w:shd w:val="clear" w:color="auto" w:fill="DFF5F9"/>
            <w:vAlign w:val="center"/>
            <w:hideMark/>
          </w:tcPr>
          <w:p w14:paraId="0B8ABF45" w14:textId="7252E073" w:rsidR="00B1031C" w:rsidRPr="00395DA2" w:rsidRDefault="00395DA2" w:rsidP="00F949FE">
            <w:pPr>
              <w:spacing w:line="240" w:lineRule="auto"/>
              <w:textAlignment w:val="baseline"/>
              <w:rPr>
                <w:rFonts w:eastAsia="Times New Roman" w:cs="Arial"/>
                <w:sz w:val="14"/>
                <w:szCs w:val="14"/>
              </w:rPr>
            </w:pPr>
            <w:r>
              <w:rPr>
                <w:b/>
                <w:sz w:val="14"/>
              </w:rPr>
              <w:t>Lien avec :</w:t>
            </w:r>
            <w:r w:rsidR="00B1031C" w:rsidRPr="00395DA2">
              <w:rPr>
                <w:b/>
                <w:sz w:val="14"/>
              </w:rPr>
              <w:t xml:space="preserve"> </w:t>
            </w:r>
          </w:p>
        </w:tc>
        <w:tc>
          <w:tcPr>
            <w:tcW w:w="2322" w:type="dxa"/>
            <w:gridSpan w:val="2"/>
            <w:shd w:val="clear" w:color="auto" w:fill="DFF5F9"/>
            <w:vAlign w:val="center"/>
          </w:tcPr>
          <w:p w14:paraId="64D86B4B" w14:textId="3DF6B4CE" w:rsidR="00B1031C" w:rsidRPr="00395DA2" w:rsidRDefault="00B1031C" w:rsidP="00F949FE">
            <w:pPr>
              <w:spacing w:line="240" w:lineRule="auto"/>
              <w:textAlignment w:val="baseline"/>
              <w:rPr>
                <w:rFonts w:eastAsia="Times New Roman" w:cs="Arial"/>
                <w:sz w:val="14"/>
                <w:szCs w:val="14"/>
              </w:rPr>
            </w:pPr>
            <w:r w:rsidRPr="00395DA2">
              <w:rPr>
                <w:b/>
                <w:sz w:val="22"/>
              </w:rPr>
              <w:t>OO 14, OO 21</w:t>
            </w:r>
          </w:p>
        </w:tc>
        <w:tc>
          <w:tcPr>
            <w:tcW w:w="5222" w:type="dxa"/>
            <w:gridSpan w:val="6"/>
            <w:vMerge w:val="restart"/>
            <w:shd w:val="clear" w:color="auto" w:fill="DFF5F9"/>
            <w:vAlign w:val="center"/>
          </w:tcPr>
          <w:p w14:paraId="5D99030C" w14:textId="77777777" w:rsidR="00B1031C" w:rsidRPr="00395DA2" w:rsidRDefault="00B1031C" w:rsidP="00F949FE">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5216C54A" w14:textId="77777777" w:rsidR="00B1031C" w:rsidRPr="00395DA2" w:rsidRDefault="00B1031C" w:rsidP="00F949FE">
            <w:pPr>
              <w:spacing w:line="240" w:lineRule="auto"/>
              <w:jc w:val="center"/>
              <w:textAlignment w:val="baseline"/>
              <w:rPr>
                <w:rFonts w:eastAsia="Times New Roman" w:cs="Arial"/>
                <w:sz w:val="14"/>
                <w:szCs w:val="14"/>
                <w:lang w:eastAsia="en-GB"/>
              </w:rPr>
            </w:pPr>
          </w:p>
          <w:p w14:paraId="4E9B913B" w14:textId="00FADADA" w:rsidR="00B1031C" w:rsidRPr="00395DA2" w:rsidRDefault="00B1031C" w:rsidP="002C52B8">
            <w:pPr>
              <w:jc w:val="center"/>
              <w:rPr>
                <w:sz w:val="18"/>
                <w:szCs w:val="18"/>
              </w:rPr>
            </w:pPr>
            <w:r w:rsidRPr="00395DA2">
              <w:rPr>
                <w:b/>
                <w:sz w:val="22"/>
              </w:rPr>
              <w:t>Pratiques d</w:t>
            </w:r>
            <w:r w:rsidR="00072516">
              <w:rPr>
                <w:b/>
                <w:sz w:val="22"/>
              </w:rPr>
              <w:t>’</w:t>
            </w:r>
            <w:r w:rsidRPr="00395DA2">
              <w:rPr>
                <w:b/>
                <w:sz w:val="22"/>
              </w:rPr>
              <w:t>investissement responsable</w:t>
            </w:r>
          </w:p>
        </w:tc>
        <w:tc>
          <w:tcPr>
            <w:tcW w:w="1951" w:type="dxa"/>
            <w:gridSpan w:val="3"/>
            <w:vMerge w:val="restart"/>
            <w:shd w:val="clear" w:color="auto" w:fill="DFF5F9"/>
            <w:vAlign w:val="center"/>
            <w:hideMark/>
          </w:tcPr>
          <w:p w14:paraId="411F6D1C" w14:textId="77777777" w:rsidR="00B1031C" w:rsidRPr="00395DA2" w:rsidRDefault="00B1031C" w:rsidP="00F949FE">
            <w:pPr>
              <w:spacing w:line="240" w:lineRule="auto"/>
              <w:jc w:val="center"/>
              <w:textAlignment w:val="baseline"/>
              <w:rPr>
                <w:rFonts w:eastAsia="Times New Roman" w:cs="Arial"/>
                <w:b/>
                <w:bCs/>
                <w:sz w:val="14"/>
                <w:szCs w:val="14"/>
              </w:rPr>
            </w:pPr>
            <w:r w:rsidRPr="00395DA2">
              <w:rPr>
                <w:b/>
                <w:sz w:val="14"/>
              </w:rPr>
              <w:t>Principe des PRI</w:t>
            </w:r>
          </w:p>
          <w:p w14:paraId="6DA99B7E" w14:textId="77777777" w:rsidR="00B1031C" w:rsidRPr="00395DA2" w:rsidRDefault="00B1031C" w:rsidP="00F949FE">
            <w:pPr>
              <w:spacing w:line="240" w:lineRule="auto"/>
              <w:jc w:val="center"/>
              <w:textAlignment w:val="baseline"/>
              <w:rPr>
                <w:rFonts w:eastAsia="Times New Roman" w:cs="Arial"/>
                <w:b/>
                <w:bCs/>
                <w:sz w:val="14"/>
                <w:szCs w:val="14"/>
                <w:lang w:eastAsia="en-GB"/>
              </w:rPr>
            </w:pPr>
          </w:p>
          <w:p w14:paraId="1EBF2630" w14:textId="4775AC7D" w:rsidR="00B1031C" w:rsidRPr="00395DA2" w:rsidRDefault="006658C7" w:rsidP="00F949FE">
            <w:pPr>
              <w:spacing w:line="240" w:lineRule="auto"/>
              <w:jc w:val="center"/>
              <w:textAlignment w:val="baseline"/>
              <w:rPr>
                <w:rFonts w:eastAsia="Times New Roman" w:cs="Arial"/>
                <w:sz w:val="18"/>
                <w:szCs w:val="18"/>
              </w:rPr>
            </w:pPr>
            <w:r w:rsidRPr="00395DA2">
              <w:rPr>
                <w:b/>
                <w:sz w:val="22"/>
              </w:rPr>
              <w:t>4</w:t>
            </w:r>
          </w:p>
        </w:tc>
        <w:tc>
          <w:tcPr>
            <w:tcW w:w="2299" w:type="dxa"/>
            <w:gridSpan w:val="6"/>
            <w:vMerge w:val="restart"/>
            <w:shd w:val="clear" w:color="auto" w:fill="00B0F0"/>
            <w:tcMar>
              <w:top w:w="113" w:type="dxa"/>
              <w:left w:w="113" w:type="dxa"/>
              <w:bottom w:w="113" w:type="dxa"/>
              <w:right w:w="113" w:type="dxa"/>
            </w:tcMar>
            <w:vAlign w:val="center"/>
            <w:hideMark/>
          </w:tcPr>
          <w:p w14:paraId="2628CB31" w14:textId="51974986" w:rsidR="00B1031C" w:rsidRPr="00395DA2" w:rsidRDefault="00B1031C" w:rsidP="00F949FE">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0607E2C8" w14:textId="77777777" w:rsidR="00B1031C" w:rsidRPr="00395DA2" w:rsidRDefault="00B1031C" w:rsidP="00F949FE">
            <w:pPr>
              <w:spacing w:line="240" w:lineRule="auto"/>
              <w:jc w:val="center"/>
              <w:textAlignment w:val="baseline"/>
              <w:rPr>
                <w:rFonts w:eastAsia="Times New Roman" w:cs="Arial"/>
                <w:b/>
                <w:bCs/>
                <w:color w:val="FFFFFF" w:themeColor="background1"/>
                <w:sz w:val="14"/>
                <w:szCs w:val="14"/>
                <w:lang w:eastAsia="en-GB"/>
              </w:rPr>
            </w:pPr>
          </w:p>
          <w:p w14:paraId="7793CD2C" w14:textId="77777777" w:rsidR="00B1031C" w:rsidRPr="00395DA2" w:rsidRDefault="00B1031C" w:rsidP="00F949FE">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3620D4" w:rsidRPr="00395DA2" w14:paraId="694E4B3D" w14:textId="77777777" w:rsidTr="00D22A1A">
        <w:trPr>
          <w:trHeight w:val="367"/>
        </w:trPr>
        <w:tc>
          <w:tcPr>
            <w:tcW w:w="1679" w:type="dxa"/>
            <w:vMerge/>
            <w:shd w:val="clear" w:color="auto" w:fill="DFF5F9"/>
            <w:vAlign w:val="center"/>
          </w:tcPr>
          <w:p w14:paraId="4D5B194A" w14:textId="77777777" w:rsidR="00B1031C" w:rsidRPr="00395DA2" w:rsidRDefault="00B1031C" w:rsidP="00F949FE">
            <w:pPr>
              <w:spacing w:line="240" w:lineRule="auto"/>
              <w:jc w:val="center"/>
              <w:textAlignment w:val="baseline"/>
              <w:rPr>
                <w:rFonts w:eastAsia="Times New Roman" w:cs="Arial"/>
                <w:b/>
                <w:sz w:val="14"/>
                <w:szCs w:val="14"/>
                <w:lang w:eastAsia="en-GB"/>
              </w:rPr>
            </w:pPr>
          </w:p>
        </w:tc>
        <w:tc>
          <w:tcPr>
            <w:tcW w:w="1411" w:type="dxa"/>
            <w:gridSpan w:val="2"/>
            <w:shd w:val="clear" w:color="auto" w:fill="DFF5F9"/>
            <w:vAlign w:val="center"/>
          </w:tcPr>
          <w:p w14:paraId="3AE61D66" w14:textId="503CB082" w:rsidR="00B1031C" w:rsidRPr="00395DA2" w:rsidRDefault="00B1031C" w:rsidP="00F949FE">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322" w:type="dxa"/>
            <w:gridSpan w:val="2"/>
            <w:shd w:val="clear" w:color="auto" w:fill="DFF5F9"/>
            <w:vAlign w:val="center"/>
          </w:tcPr>
          <w:p w14:paraId="2902B303" w14:textId="77777777" w:rsidR="00B1031C" w:rsidRPr="00395DA2" w:rsidRDefault="00B1031C" w:rsidP="00F949FE">
            <w:pPr>
              <w:spacing w:line="240" w:lineRule="auto"/>
              <w:textAlignment w:val="baseline"/>
              <w:rPr>
                <w:rFonts w:eastAsia="Times New Roman" w:cs="Arial"/>
                <w:b/>
                <w:sz w:val="14"/>
                <w:szCs w:val="14"/>
              </w:rPr>
            </w:pPr>
            <w:r w:rsidRPr="00395DA2">
              <w:rPr>
                <w:b/>
                <w:sz w:val="22"/>
              </w:rPr>
              <w:t>Sans objet</w:t>
            </w:r>
          </w:p>
        </w:tc>
        <w:tc>
          <w:tcPr>
            <w:tcW w:w="5222" w:type="dxa"/>
            <w:gridSpan w:val="6"/>
            <w:vMerge/>
            <w:shd w:val="clear" w:color="auto" w:fill="DFF5F9"/>
            <w:vAlign w:val="center"/>
          </w:tcPr>
          <w:p w14:paraId="679A5593" w14:textId="77777777" w:rsidR="00B1031C" w:rsidRPr="00395DA2" w:rsidRDefault="00B1031C" w:rsidP="00F949FE">
            <w:pPr>
              <w:spacing w:line="240" w:lineRule="auto"/>
              <w:jc w:val="center"/>
              <w:textAlignment w:val="baseline"/>
              <w:rPr>
                <w:rFonts w:eastAsia="Times New Roman" w:cs="Arial"/>
                <w:b/>
                <w:sz w:val="14"/>
                <w:szCs w:val="14"/>
                <w:lang w:eastAsia="en-GB"/>
              </w:rPr>
            </w:pPr>
          </w:p>
        </w:tc>
        <w:tc>
          <w:tcPr>
            <w:tcW w:w="1951" w:type="dxa"/>
            <w:gridSpan w:val="3"/>
            <w:vMerge/>
            <w:shd w:val="clear" w:color="auto" w:fill="DFF5F9"/>
            <w:vAlign w:val="center"/>
          </w:tcPr>
          <w:p w14:paraId="26D1E04A" w14:textId="77777777" w:rsidR="00B1031C" w:rsidRPr="00395DA2" w:rsidRDefault="00B1031C" w:rsidP="00F949FE">
            <w:pPr>
              <w:spacing w:line="240" w:lineRule="auto"/>
              <w:jc w:val="center"/>
              <w:textAlignment w:val="baseline"/>
              <w:rPr>
                <w:rFonts w:eastAsia="Times New Roman" w:cs="Arial"/>
                <w:b/>
                <w:bCs/>
                <w:sz w:val="14"/>
                <w:szCs w:val="14"/>
                <w:lang w:eastAsia="en-GB"/>
              </w:rPr>
            </w:pPr>
          </w:p>
        </w:tc>
        <w:tc>
          <w:tcPr>
            <w:tcW w:w="2299" w:type="dxa"/>
            <w:gridSpan w:val="6"/>
            <w:vMerge/>
            <w:shd w:val="clear" w:color="auto" w:fill="00B0F0"/>
            <w:tcMar>
              <w:top w:w="113" w:type="dxa"/>
              <w:left w:w="113" w:type="dxa"/>
              <w:bottom w:w="113" w:type="dxa"/>
              <w:right w:w="113" w:type="dxa"/>
            </w:tcMar>
            <w:vAlign w:val="center"/>
          </w:tcPr>
          <w:p w14:paraId="5C964256" w14:textId="77777777" w:rsidR="00B1031C" w:rsidRPr="00395DA2" w:rsidRDefault="00B1031C" w:rsidP="00F949FE">
            <w:pPr>
              <w:spacing w:line="240" w:lineRule="auto"/>
              <w:jc w:val="center"/>
              <w:textAlignment w:val="baseline"/>
              <w:rPr>
                <w:rFonts w:eastAsia="Times New Roman" w:cs="Arial"/>
                <w:b/>
                <w:bCs/>
                <w:color w:val="FFFFFF" w:themeColor="background1"/>
                <w:sz w:val="14"/>
                <w:szCs w:val="14"/>
                <w:lang w:eastAsia="en-GB"/>
              </w:rPr>
            </w:pPr>
          </w:p>
        </w:tc>
      </w:tr>
      <w:tr w:rsidR="0031336B" w:rsidRPr="00395DA2" w14:paraId="4F6C3048" w14:textId="77777777" w:rsidTr="00DD23EC">
        <w:trPr>
          <w:gridAfter w:val="3"/>
          <w:wAfter w:w="16" w:type="dxa"/>
          <w:trHeight w:val="567"/>
        </w:trPr>
        <w:tc>
          <w:tcPr>
            <w:tcW w:w="14868" w:type="dxa"/>
            <w:gridSpan w:val="1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5C8694" w14:textId="4D68632E" w:rsidR="00D465CA" w:rsidRPr="00395DA2" w:rsidRDefault="00D465CA" w:rsidP="00D465CA">
            <w:pPr>
              <w:spacing w:line="276" w:lineRule="auto"/>
              <w:textAlignment w:val="baseline"/>
              <w:rPr>
                <w:rFonts w:eastAsia="Times New Roman" w:cs="Arial"/>
                <w:b/>
              </w:rPr>
            </w:pPr>
            <w:r w:rsidRPr="00395DA2">
              <w:rPr>
                <w:b/>
              </w:rPr>
              <w:t xml:space="preserve">Pour la majorité de vos actifs sous gestion </w:t>
            </w:r>
            <w:hyperlink r:id="rId93" w:history="1">
              <w:r w:rsidRPr="00395DA2">
                <w:rPr>
                  <w:rStyle w:val="Lienhypertexte"/>
                  <w:b/>
                </w:rPr>
                <w:t>gérés en externe</w:t>
              </w:r>
            </w:hyperlink>
            <w:r w:rsidRPr="00395DA2">
              <w:rPr>
                <w:b/>
              </w:rPr>
              <w:t xml:space="preserve"> dans chaque classe d</w:t>
            </w:r>
            <w:r w:rsidR="00072516">
              <w:rPr>
                <w:b/>
              </w:rPr>
              <w:t>’</w:t>
            </w:r>
            <w:r w:rsidRPr="00395DA2">
              <w:rPr>
                <w:b/>
              </w:rPr>
              <w:t>actifs, quels aspects des pratiques d</w:t>
            </w:r>
            <w:r w:rsidR="00072516">
              <w:rPr>
                <w:b/>
              </w:rPr>
              <w:t>’</w:t>
            </w:r>
            <w:r w:rsidRPr="00395DA2">
              <w:rPr>
                <w:b/>
              </w:rPr>
              <w:t xml:space="preserve">investissement responsable de vos </w:t>
            </w:r>
            <w:hyperlink r:id="rId94" w:history="1">
              <w:r w:rsidRPr="00395DA2">
                <w:rPr>
                  <w:rStyle w:val="Lienhypertexte"/>
                  <w:b/>
                </w:rPr>
                <w:t>sociétés de gestion externes</w:t>
              </w:r>
            </w:hyperlink>
            <w:r w:rsidRPr="00395DA2">
              <w:rPr>
                <w:b/>
              </w:rPr>
              <w:t xml:space="preserve"> votre organisation, ou le </w:t>
            </w:r>
            <w:hyperlink r:id="rId95" w:history="1">
              <w:r w:rsidRPr="00395DA2">
                <w:rPr>
                  <w:rStyle w:val="Lienhypertexte"/>
                  <w:b/>
                </w:rPr>
                <w:t>prestataire de services</w:t>
              </w:r>
            </w:hyperlink>
            <w:r w:rsidRPr="00395DA2">
              <w:rPr>
                <w:b/>
              </w:rPr>
              <w:t xml:space="preserve"> agissant en votre nom, a-t-elle/a-t-il</w:t>
            </w:r>
            <w:hyperlink r:id="rId96" w:history="1">
              <w:r w:rsidRPr="00395DA2">
                <w:rPr>
                  <w:rStyle w:val="Lienhypertexte"/>
                  <w:b/>
                </w:rPr>
                <w:t xml:space="preserve"> contrôlés</w:t>
              </w:r>
            </w:hyperlink>
            <w:r w:rsidRPr="00395DA2">
              <w:rPr>
                <w:b/>
              </w:rPr>
              <w:t xml:space="preserve"> au cours de l</w:t>
            </w:r>
            <w:r w:rsidR="00072516">
              <w:rPr>
                <w:b/>
              </w:rPr>
              <w:t>’</w:t>
            </w:r>
            <w:r w:rsidRPr="00395DA2">
              <w:rPr>
                <w:b/>
              </w:rPr>
              <w:t>année de référence</w:t>
            </w:r>
            <w:r w:rsidR="00271D9A" w:rsidRPr="00395DA2">
              <w:rPr>
                <w:b/>
              </w:rPr>
              <w:t> ?</w:t>
            </w:r>
          </w:p>
          <w:p w14:paraId="17A3A858" w14:textId="77777777" w:rsidR="00D465CA" w:rsidRPr="00395DA2" w:rsidRDefault="00D465CA" w:rsidP="00D465CA">
            <w:pPr>
              <w:spacing w:line="276" w:lineRule="auto"/>
              <w:textAlignment w:val="baseline"/>
              <w:rPr>
                <w:rFonts w:eastAsia="Times New Roman" w:cs="Arial"/>
                <w:b/>
                <w:lang w:eastAsia="en-GB"/>
              </w:rPr>
            </w:pPr>
          </w:p>
          <w:p w14:paraId="23AA181F" w14:textId="15100E14" w:rsidR="0031336B" w:rsidRPr="00395DA2" w:rsidRDefault="00D465CA" w:rsidP="000F0BF8">
            <w:pPr>
              <w:spacing w:line="276" w:lineRule="auto"/>
              <w:textAlignment w:val="baseline"/>
              <w:rPr>
                <w:bCs/>
                <w:i/>
                <w:iCs/>
              </w:rPr>
            </w:pPr>
            <w:r w:rsidRPr="00395DA2">
              <w:rPr>
                <w:i/>
              </w:rPr>
              <w:t>Les options se réfèrent aux actions que votre organisation a entreprises pour suivre les sociétés de gestion externes pendant l</w:t>
            </w:r>
            <w:r w:rsidR="00072516">
              <w:rPr>
                <w:i/>
              </w:rPr>
              <w:t>’</w:t>
            </w:r>
            <w:r w:rsidRPr="00395DA2">
              <w:rPr>
                <w:i/>
              </w:rPr>
              <w:t xml:space="preserve">année de référence. </w:t>
            </w:r>
          </w:p>
        </w:tc>
      </w:tr>
      <w:tr w:rsidR="00A04F81" w:rsidRPr="00395DA2" w14:paraId="17938043" w14:textId="77777777" w:rsidTr="006F43DC">
        <w:trPr>
          <w:gridAfter w:val="3"/>
          <w:wAfter w:w="16" w:type="dxa"/>
          <w:trHeight w:val="465"/>
        </w:trPr>
        <w:tc>
          <w:tcPr>
            <w:tcW w:w="309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851DE4" w14:textId="77777777" w:rsidR="0031336B" w:rsidRPr="00395DA2" w:rsidRDefault="0031336B" w:rsidP="00F949FE">
            <w:pPr>
              <w:spacing w:line="276" w:lineRule="auto"/>
              <w:textAlignment w:val="baseline"/>
              <w:rPr>
                <w:rFonts w:eastAsia="Times New Roman" w:cs="Arial"/>
                <w:lang w:eastAsia="en-GB"/>
              </w:rPr>
            </w:pPr>
          </w:p>
        </w:tc>
        <w:tc>
          <w:tcPr>
            <w:tcW w:w="1308" w:type="dxa"/>
            <w:shd w:val="clear" w:color="auto" w:fill="F2F2F2" w:themeFill="background1" w:themeFillShade="F2"/>
            <w:vAlign w:val="center"/>
          </w:tcPr>
          <w:p w14:paraId="01D85E3E" w14:textId="77777777" w:rsidR="0031336B" w:rsidRPr="00395DA2" w:rsidRDefault="0031336B" w:rsidP="00DD23EC">
            <w:pPr>
              <w:spacing w:line="276" w:lineRule="auto"/>
              <w:jc w:val="center"/>
              <w:textAlignment w:val="baseline"/>
              <w:rPr>
                <w:rFonts w:eastAsia="Times New Roman" w:cs="Arial"/>
              </w:rPr>
            </w:pPr>
            <w:r w:rsidRPr="00395DA2">
              <w:rPr>
                <w:b/>
              </w:rPr>
              <w:t>Tous les actifs</w:t>
            </w:r>
          </w:p>
        </w:tc>
        <w:tc>
          <w:tcPr>
            <w:tcW w:w="1307" w:type="dxa"/>
            <w:gridSpan w:val="2"/>
            <w:shd w:val="clear" w:color="auto" w:fill="FFFFFF" w:themeFill="background1"/>
            <w:vAlign w:val="center"/>
          </w:tcPr>
          <w:p w14:paraId="64A41CA7" w14:textId="77777777" w:rsidR="0031336B" w:rsidRPr="00395DA2" w:rsidRDefault="0031336B" w:rsidP="00F949FE">
            <w:pPr>
              <w:spacing w:line="276" w:lineRule="auto"/>
              <w:textAlignment w:val="baseline"/>
              <w:rPr>
                <w:rFonts w:eastAsia="Times New Roman" w:cs="Arial"/>
                <w:b/>
              </w:rPr>
            </w:pPr>
            <w:r w:rsidRPr="00395DA2">
              <w:rPr>
                <w:b/>
              </w:rPr>
              <w:t>(1) Actions cotées gérées de manière active</w:t>
            </w:r>
          </w:p>
        </w:tc>
        <w:tc>
          <w:tcPr>
            <w:tcW w:w="1307" w:type="dxa"/>
            <w:shd w:val="clear" w:color="auto" w:fill="FFFFFF" w:themeFill="background1"/>
            <w:vAlign w:val="center"/>
          </w:tcPr>
          <w:p w14:paraId="06EC325A" w14:textId="77777777" w:rsidR="0031336B" w:rsidRPr="00395DA2" w:rsidRDefault="0031336B" w:rsidP="00F949FE">
            <w:pPr>
              <w:spacing w:line="276" w:lineRule="auto"/>
              <w:textAlignment w:val="baseline"/>
              <w:rPr>
                <w:rFonts w:eastAsia="Times New Roman" w:cs="Arial"/>
                <w:b/>
              </w:rPr>
            </w:pPr>
            <w:r w:rsidRPr="00395DA2">
              <w:rPr>
                <w:b/>
              </w:rPr>
              <w:t>(2) Actions cotées gérées de manière passive</w:t>
            </w:r>
          </w:p>
        </w:tc>
        <w:tc>
          <w:tcPr>
            <w:tcW w:w="1308" w:type="dxa"/>
            <w:shd w:val="clear" w:color="auto" w:fill="FFFFFF" w:themeFill="background1"/>
            <w:vAlign w:val="center"/>
          </w:tcPr>
          <w:p w14:paraId="2E545E98" w14:textId="77777777" w:rsidR="0031336B" w:rsidRPr="00395DA2" w:rsidRDefault="0031336B" w:rsidP="00F949FE">
            <w:pPr>
              <w:spacing w:line="276" w:lineRule="auto"/>
              <w:textAlignment w:val="baseline"/>
              <w:rPr>
                <w:rFonts w:eastAsia="Times New Roman" w:cs="Arial"/>
                <w:b/>
              </w:rPr>
            </w:pPr>
            <w:r w:rsidRPr="00395DA2">
              <w:rPr>
                <w:b/>
              </w:rPr>
              <w:t>(3) Obligations gérées de manière active</w:t>
            </w:r>
          </w:p>
        </w:tc>
        <w:tc>
          <w:tcPr>
            <w:tcW w:w="1307" w:type="dxa"/>
            <w:shd w:val="clear" w:color="auto" w:fill="FFFFFF" w:themeFill="background1"/>
            <w:vAlign w:val="center"/>
          </w:tcPr>
          <w:p w14:paraId="75BDB406" w14:textId="77777777" w:rsidR="0031336B" w:rsidRPr="00395DA2" w:rsidRDefault="0031336B" w:rsidP="00F949FE">
            <w:pPr>
              <w:spacing w:line="276" w:lineRule="auto"/>
              <w:textAlignment w:val="baseline"/>
              <w:rPr>
                <w:rFonts w:eastAsia="Times New Roman" w:cs="Arial"/>
                <w:b/>
              </w:rPr>
            </w:pPr>
            <w:r w:rsidRPr="00395DA2">
              <w:rPr>
                <w:b/>
              </w:rPr>
              <w:t>(4) Obligations gérées de manière passive</w:t>
            </w:r>
          </w:p>
        </w:tc>
        <w:tc>
          <w:tcPr>
            <w:tcW w:w="1308" w:type="dxa"/>
            <w:gridSpan w:val="3"/>
            <w:shd w:val="clear" w:color="auto" w:fill="FFFFFF" w:themeFill="background1"/>
            <w:vAlign w:val="center"/>
          </w:tcPr>
          <w:p w14:paraId="09B03CF9" w14:textId="77777777" w:rsidR="0031336B" w:rsidRPr="00395DA2" w:rsidRDefault="0031336B" w:rsidP="00F949FE">
            <w:pPr>
              <w:spacing w:line="276" w:lineRule="auto"/>
              <w:textAlignment w:val="baseline"/>
              <w:rPr>
                <w:rFonts w:eastAsia="Times New Roman" w:cs="Arial"/>
                <w:b/>
              </w:rPr>
            </w:pPr>
            <w:r w:rsidRPr="00395DA2">
              <w:rPr>
                <w:b/>
              </w:rPr>
              <w:t>(5) Capital-investissement (</w:t>
            </w:r>
            <w:proofErr w:type="spellStart"/>
            <w:r w:rsidRPr="00395DA2">
              <w:rPr>
                <w:b/>
                <w:i/>
                <w:iCs/>
              </w:rPr>
              <w:t>private</w:t>
            </w:r>
            <w:proofErr w:type="spellEnd"/>
            <w:r w:rsidRPr="00395DA2">
              <w:rPr>
                <w:b/>
                <w:i/>
                <w:iCs/>
              </w:rPr>
              <w:t xml:space="preserve"> </w:t>
            </w:r>
            <w:proofErr w:type="spellStart"/>
            <w:r w:rsidRPr="00395DA2">
              <w:rPr>
                <w:b/>
                <w:i/>
                <w:iCs/>
              </w:rPr>
              <w:t>equity</w:t>
            </w:r>
            <w:proofErr w:type="spellEnd"/>
            <w:r w:rsidRPr="00395DA2">
              <w:rPr>
                <w:b/>
              </w:rPr>
              <w:t>)</w:t>
            </w:r>
          </w:p>
        </w:tc>
        <w:tc>
          <w:tcPr>
            <w:tcW w:w="1307" w:type="dxa"/>
            <w:shd w:val="clear" w:color="auto" w:fill="FFFFFF" w:themeFill="background1"/>
            <w:vAlign w:val="center"/>
          </w:tcPr>
          <w:p w14:paraId="491FDA6C" w14:textId="77777777" w:rsidR="0031336B" w:rsidRPr="00395DA2" w:rsidRDefault="0031336B" w:rsidP="00F949FE">
            <w:pPr>
              <w:spacing w:line="276" w:lineRule="auto"/>
              <w:textAlignment w:val="baseline"/>
              <w:rPr>
                <w:rFonts w:eastAsia="Times New Roman" w:cs="Arial"/>
                <w:b/>
              </w:rPr>
            </w:pPr>
            <w:r w:rsidRPr="00395DA2">
              <w:rPr>
                <w:b/>
              </w:rPr>
              <w:t>(6) Immobilier</w:t>
            </w:r>
          </w:p>
        </w:tc>
        <w:tc>
          <w:tcPr>
            <w:tcW w:w="1308" w:type="dxa"/>
            <w:gridSpan w:val="2"/>
            <w:shd w:val="clear" w:color="auto" w:fill="FFFFFF" w:themeFill="background1"/>
            <w:vAlign w:val="center"/>
          </w:tcPr>
          <w:p w14:paraId="660B4363" w14:textId="77777777" w:rsidR="0031336B" w:rsidRPr="00395DA2" w:rsidRDefault="0031336B" w:rsidP="00F949FE">
            <w:pPr>
              <w:spacing w:line="276" w:lineRule="auto"/>
              <w:textAlignment w:val="baseline"/>
              <w:rPr>
                <w:rFonts w:eastAsia="Times New Roman" w:cs="Arial"/>
                <w:b/>
              </w:rPr>
            </w:pPr>
            <w:r w:rsidRPr="00395DA2">
              <w:rPr>
                <w:b/>
              </w:rPr>
              <w:t>(7) Infrastructures</w:t>
            </w:r>
          </w:p>
        </w:tc>
        <w:tc>
          <w:tcPr>
            <w:tcW w:w="1318" w:type="dxa"/>
            <w:gridSpan w:val="2"/>
            <w:shd w:val="clear" w:color="auto" w:fill="FFFFFF" w:themeFill="background1"/>
            <w:vAlign w:val="center"/>
          </w:tcPr>
          <w:p w14:paraId="59252B38" w14:textId="77777777" w:rsidR="0031336B" w:rsidRPr="00395DA2" w:rsidRDefault="0031336B" w:rsidP="00F949FE">
            <w:pPr>
              <w:spacing w:line="276" w:lineRule="auto"/>
              <w:textAlignment w:val="baseline"/>
              <w:rPr>
                <w:rFonts w:eastAsia="Times New Roman" w:cs="Arial"/>
                <w:b/>
              </w:rPr>
            </w:pPr>
            <w:r w:rsidRPr="00395DA2">
              <w:rPr>
                <w:b/>
              </w:rPr>
              <w:t>(8) Fonds spéculatifs (</w:t>
            </w:r>
            <w:proofErr w:type="spellStart"/>
            <w:r w:rsidRPr="00395DA2">
              <w:rPr>
                <w:b/>
                <w:i/>
                <w:iCs/>
              </w:rPr>
              <w:t>hedge</w:t>
            </w:r>
            <w:proofErr w:type="spellEnd"/>
            <w:r w:rsidRPr="00395DA2">
              <w:rPr>
                <w:b/>
                <w:i/>
                <w:iCs/>
              </w:rPr>
              <w:t xml:space="preserve"> </w:t>
            </w:r>
            <w:proofErr w:type="spellStart"/>
            <w:r w:rsidRPr="00395DA2">
              <w:rPr>
                <w:b/>
                <w:i/>
                <w:iCs/>
              </w:rPr>
              <w:t>funds</w:t>
            </w:r>
            <w:proofErr w:type="spellEnd"/>
            <w:r w:rsidRPr="00395DA2">
              <w:rPr>
                <w:b/>
              </w:rPr>
              <w:t>)</w:t>
            </w:r>
          </w:p>
        </w:tc>
      </w:tr>
      <w:tr w:rsidR="007B715B" w:rsidRPr="00395DA2" w14:paraId="6156E9BE" w14:textId="77777777" w:rsidTr="00DD23EC">
        <w:trPr>
          <w:gridAfter w:val="3"/>
          <w:wAfter w:w="16" w:type="dxa"/>
          <w:trHeight w:val="130"/>
        </w:trPr>
        <w:tc>
          <w:tcPr>
            <w:tcW w:w="14868" w:type="dxa"/>
            <w:gridSpan w:val="1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D7C3701" w14:textId="58BF87E9" w:rsidR="007B715B" w:rsidRPr="00395DA2" w:rsidRDefault="007B715B" w:rsidP="00F949FE">
            <w:pPr>
              <w:spacing w:line="276" w:lineRule="auto"/>
              <w:textAlignment w:val="baseline"/>
              <w:rPr>
                <w:rFonts w:eastAsia="Times New Roman" w:cs="Arial"/>
              </w:rPr>
            </w:pPr>
            <w:r w:rsidRPr="00395DA2">
              <w:rPr>
                <w:b/>
              </w:rPr>
              <w:t>Organisation</w:t>
            </w:r>
          </w:p>
        </w:tc>
      </w:tr>
      <w:tr w:rsidR="00A04F81" w:rsidRPr="00395DA2" w14:paraId="121AA117" w14:textId="77777777" w:rsidTr="006F43DC">
        <w:trPr>
          <w:gridAfter w:val="3"/>
          <w:wAfter w:w="16" w:type="dxa"/>
          <w:trHeight w:val="465"/>
        </w:trPr>
        <w:tc>
          <w:tcPr>
            <w:tcW w:w="309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4C017B" w14:textId="48045754" w:rsidR="0031336B" w:rsidRPr="00395DA2" w:rsidRDefault="000F0BF8" w:rsidP="00F949FE">
            <w:pPr>
              <w:spacing w:line="276" w:lineRule="auto"/>
              <w:textAlignment w:val="baseline"/>
              <w:rPr>
                <w:rFonts w:eastAsia="Times New Roman" w:cs="Arial"/>
              </w:rPr>
            </w:pPr>
            <w:r w:rsidRPr="00395DA2">
              <w:t xml:space="preserve">(A) </w:t>
            </w:r>
            <w:r w:rsidR="00C371A2" w:rsidRPr="00395DA2">
              <w:t xml:space="preserve">Implication </w:t>
            </w:r>
            <w:r w:rsidRPr="00395DA2">
              <w:t>et expérience en matière d</w:t>
            </w:r>
            <w:r w:rsidR="00072516">
              <w:t>’</w:t>
            </w:r>
            <w:r w:rsidRPr="00395DA2">
              <w:t>investissement responsable (par exemple, engagement envers les principes et les normes d</w:t>
            </w:r>
            <w:r w:rsidR="00072516">
              <w:t>’</w:t>
            </w:r>
            <w:r w:rsidRPr="00395DA2">
              <w:t>investissement responsable)</w:t>
            </w:r>
          </w:p>
        </w:tc>
        <w:tc>
          <w:tcPr>
            <w:tcW w:w="1308" w:type="dxa"/>
            <w:shd w:val="clear" w:color="auto" w:fill="F2F2F2" w:themeFill="background1" w:themeFillShade="F2"/>
            <w:vAlign w:val="center"/>
          </w:tcPr>
          <w:p w14:paraId="0ED3D9F1" w14:textId="0A59181E" w:rsidR="0031336B" w:rsidRPr="00395DA2" w:rsidRDefault="0031336B" w:rsidP="00DD23EC">
            <w:pPr>
              <w:pStyle w:val="Paragraphedeliste"/>
              <w:numPr>
                <w:ilvl w:val="0"/>
                <w:numId w:val="69"/>
              </w:numPr>
              <w:spacing w:line="276" w:lineRule="auto"/>
              <w:jc w:val="center"/>
              <w:textAlignment w:val="baseline"/>
              <w:rPr>
                <w:rFonts w:eastAsia="Times New Roman" w:cs="Arial"/>
                <w:lang w:eastAsia="en-GB"/>
              </w:rPr>
            </w:pPr>
          </w:p>
        </w:tc>
        <w:tc>
          <w:tcPr>
            <w:tcW w:w="1307" w:type="dxa"/>
            <w:gridSpan w:val="2"/>
            <w:shd w:val="clear" w:color="auto" w:fill="FFFFFF" w:themeFill="background1"/>
            <w:vAlign w:val="center"/>
          </w:tcPr>
          <w:p w14:paraId="705CA520" w14:textId="77777777" w:rsidR="0031336B" w:rsidRPr="00395DA2" w:rsidRDefault="0031336B" w:rsidP="00DD23EC">
            <w:pPr>
              <w:pStyle w:val="Paragraphedeliste"/>
              <w:numPr>
                <w:ilvl w:val="0"/>
                <w:numId w:val="69"/>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2D37ADC5" w14:textId="77777777" w:rsidR="0031336B" w:rsidRPr="00395DA2" w:rsidRDefault="0031336B" w:rsidP="00DD23EC">
            <w:pPr>
              <w:pStyle w:val="Paragraphedeliste"/>
              <w:numPr>
                <w:ilvl w:val="0"/>
                <w:numId w:val="69"/>
              </w:numPr>
              <w:spacing w:line="276" w:lineRule="auto"/>
              <w:jc w:val="center"/>
              <w:textAlignment w:val="baseline"/>
              <w:rPr>
                <w:rFonts w:eastAsia="Times New Roman" w:cs="Arial"/>
                <w:lang w:eastAsia="en-GB"/>
              </w:rPr>
            </w:pPr>
          </w:p>
        </w:tc>
        <w:tc>
          <w:tcPr>
            <w:tcW w:w="1308" w:type="dxa"/>
            <w:shd w:val="clear" w:color="auto" w:fill="FFFFFF" w:themeFill="background1"/>
            <w:vAlign w:val="center"/>
          </w:tcPr>
          <w:p w14:paraId="4C121CD5" w14:textId="77777777" w:rsidR="0031336B" w:rsidRPr="00395DA2" w:rsidRDefault="0031336B" w:rsidP="00DD23EC">
            <w:pPr>
              <w:pStyle w:val="Paragraphedeliste"/>
              <w:numPr>
                <w:ilvl w:val="0"/>
                <w:numId w:val="69"/>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6DE8EF0B" w14:textId="77777777" w:rsidR="0031336B" w:rsidRPr="00395DA2" w:rsidRDefault="0031336B" w:rsidP="00DD23EC">
            <w:pPr>
              <w:pStyle w:val="Paragraphedeliste"/>
              <w:numPr>
                <w:ilvl w:val="0"/>
                <w:numId w:val="69"/>
              </w:numPr>
              <w:spacing w:line="276" w:lineRule="auto"/>
              <w:jc w:val="center"/>
              <w:textAlignment w:val="baseline"/>
              <w:rPr>
                <w:rFonts w:eastAsia="Times New Roman" w:cs="Arial"/>
                <w:lang w:eastAsia="en-GB"/>
              </w:rPr>
            </w:pPr>
          </w:p>
        </w:tc>
        <w:tc>
          <w:tcPr>
            <w:tcW w:w="1308" w:type="dxa"/>
            <w:gridSpan w:val="3"/>
            <w:shd w:val="clear" w:color="auto" w:fill="FFFFFF" w:themeFill="background1"/>
            <w:vAlign w:val="center"/>
          </w:tcPr>
          <w:p w14:paraId="1C2766C5" w14:textId="77777777" w:rsidR="0031336B" w:rsidRPr="00395DA2" w:rsidRDefault="0031336B" w:rsidP="00DD23EC">
            <w:pPr>
              <w:pStyle w:val="Paragraphedeliste"/>
              <w:numPr>
                <w:ilvl w:val="0"/>
                <w:numId w:val="69"/>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2E9E4B17" w14:textId="77777777" w:rsidR="0031336B" w:rsidRPr="00395DA2" w:rsidRDefault="0031336B" w:rsidP="00DD23EC">
            <w:pPr>
              <w:pStyle w:val="Paragraphedeliste"/>
              <w:numPr>
                <w:ilvl w:val="0"/>
                <w:numId w:val="69"/>
              </w:numPr>
              <w:spacing w:line="276" w:lineRule="auto"/>
              <w:jc w:val="center"/>
              <w:textAlignment w:val="baseline"/>
              <w:rPr>
                <w:rFonts w:eastAsia="Times New Roman" w:cs="Arial"/>
                <w:lang w:eastAsia="en-GB"/>
              </w:rPr>
            </w:pPr>
          </w:p>
        </w:tc>
        <w:tc>
          <w:tcPr>
            <w:tcW w:w="1308" w:type="dxa"/>
            <w:gridSpan w:val="2"/>
            <w:shd w:val="clear" w:color="auto" w:fill="FFFFFF" w:themeFill="background1"/>
            <w:vAlign w:val="center"/>
          </w:tcPr>
          <w:p w14:paraId="09B37BB0" w14:textId="77777777" w:rsidR="0031336B" w:rsidRPr="00395DA2" w:rsidRDefault="0031336B" w:rsidP="00DD23EC">
            <w:pPr>
              <w:pStyle w:val="Paragraphedeliste"/>
              <w:numPr>
                <w:ilvl w:val="0"/>
                <w:numId w:val="69"/>
              </w:numPr>
              <w:spacing w:line="276" w:lineRule="auto"/>
              <w:jc w:val="center"/>
              <w:textAlignment w:val="baseline"/>
              <w:rPr>
                <w:rFonts w:eastAsia="Times New Roman" w:cs="Arial"/>
                <w:lang w:eastAsia="en-GB"/>
              </w:rPr>
            </w:pPr>
          </w:p>
        </w:tc>
        <w:tc>
          <w:tcPr>
            <w:tcW w:w="1318" w:type="dxa"/>
            <w:gridSpan w:val="2"/>
            <w:shd w:val="clear" w:color="auto" w:fill="FFFFFF" w:themeFill="background1"/>
            <w:vAlign w:val="center"/>
          </w:tcPr>
          <w:p w14:paraId="459CC99B" w14:textId="77777777" w:rsidR="0031336B" w:rsidRPr="00395DA2" w:rsidRDefault="0031336B" w:rsidP="00DD23EC">
            <w:pPr>
              <w:pStyle w:val="Paragraphedeliste"/>
              <w:numPr>
                <w:ilvl w:val="0"/>
                <w:numId w:val="69"/>
              </w:numPr>
              <w:spacing w:line="276" w:lineRule="auto"/>
              <w:jc w:val="center"/>
              <w:textAlignment w:val="baseline"/>
              <w:rPr>
                <w:rFonts w:eastAsia="Times New Roman" w:cs="Arial"/>
                <w:lang w:eastAsia="en-GB"/>
              </w:rPr>
            </w:pPr>
          </w:p>
        </w:tc>
      </w:tr>
      <w:tr w:rsidR="00A04F81" w:rsidRPr="00395DA2" w14:paraId="228EC1E1" w14:textId="77777777" w:rsidTr="006F43DC">
        <w:trPr>
          <w:gridAfter w:val="3"/>
          <w:wAfter w:w="16" w:type="dxa"/>
          <w:trHeight w:val="465"/>
        </w:trPr>
        <w:tc>
          <w:tcPr>
            <w:tcW w:w="309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F7B6AF" w14:textId="344B72B3" w:rsidR="003F3513" w:rsidRPr="00395DA2" w:rsidRDefault="00ED112C" w:rsidP="00F949FE">
            <w:pPr>
              <w:spacing w:line="276" w:lineRule="auto"/>
              <w:textAlignment w:val="baseline"/>
              <w:rPr>
                <w:rFonts w:eastAsia="Times New Roman" w:cs="Arial"/>
              </w:rPr>
            </w:pPr>
            <w:r w:rsidRPr="00395DA2">
              <w:t xml:space="preserve">(B) </w:t>
            </w:r>
            <w:hyperlink r:id="rId97" w:history="1">
              <w:r w:rsidRPr="00395DA2">
                <w:rPr>
                  <w:rStyle w:val="Lienhypertexte"/>
                </w:rPr>
                <w:t>Politique(s) d</w:t>
              </w:r>
              <w:r w:rsidR="00072516">
                <w:rPr>
                  <w:rStyle w:val="Lienhypertexte"/>
                </w:rPr>
                <w:t>’</w:t>
              </w:r>
              <w:r w:rsidRPr="00395DA2">
                <w:rPr>
                  <w:rStyle w:val="Lienhypertexte"/>
                </w:rPr>
                <w:t>investissement responsable</w:t>
              </w:r>
            </w:hyperlink>
            <w:r w:rsidRPr="00395DA2">
              <w:t xml:space="preserve"> (par exemple, l</w:t>
            </w:r>
            <w:r w:rsidR="00072516">
              <w:t>’</w:t>
            </w:r>
            <w:r w:rsidRPr="00395DA2">
              <w:t>alignement continu de leur politique d</w:t>
            </w:r>
            <w:r w:rsidR="00072516">
              <w:t>’</w:t>
            </w:r>
            <w:r w:rsidRPr="00395DA2">
              <w:t>investissement responsable sur le mandat d</w:t>
            </w:r>
            <w:r w:rsidR="00072516">
              <w:t>’</w:t>
            </w:r>
            <w:r w:rsidRPr="00395DA2">
              <w:t>investissement)</w:t>
            </w:r>
          </w:p>
        </w:tc>
        <w:tc>
          <w:tcPr>
            <w:tcW w:w="1308" w:type="dxa"/>
            <w:shd w:val="clear" w:color="auto" w:fill="F2F2F2" w:themeFill="background1" w:themeFillShade="F2"/>
            <w:vAlign w:val="center"/>
          </w:tcPr>
          <w:p w14:paraId="6F282725" w14:textId="77777777" w:rsidR="003F3513" w:rsidRPr="00395DA2" w:rsidRDefault="003F3513" w:rsidP="00DD23EC">
            <w:pPr>
              <w:pStyle w:val="Paragraphedeliste"/>
              <w:numPr>
                <w:ilvl w:val="0"/>
                <w:numId w:val="69"/>
              </w:numPr>
              <w:spacing w:line="276" w:lineRule="auto"/>
              <w:jc w:val="center"/>
              <w:textAlignment w:val="baseline"/>
              <w:rPr>
                <w:rFonts w:eastAsia="Times New Roman" w:cs="Arial"/>
                <w:lang w:eastAsia="en-GB"/>
              </w:rPr>
            </w:pPr>
          </w:p>
        </w:tc>
        <w:tc>
          <w:tcPr>
            <w:tcW w:w="1307" w:type="dxa"/>
            <w:gridSpan w:val="2"/>
            <w:shd w:val="clear" w:color="auto" w:fill="FFFFFF" w:themeFill="background1"/>
            <w:vAlign w:val="center"/>
          </w:tcPr>
          <w:p w14:paraId="7272B2E5" w14:textId="77777777" w:rsidR="003F3513" w:rsidRPr="00395DA2" w:rsidRDefault="003F3513" w:rsidP="00DD23EC">
            <w:pPr>
              <w:pStyle w:val="Paragraphedeliste"/>
              <w:numPr>
                <w:ilvl w:val="0"/>
                <w:numId w:val="69"/>
              </w:numPr>
              <w:spacing w:line="276" w:lineRule="auto"/>
              <w:jc w:val="center"/>
              <w:textAlignment w:val="baseline"/>
              <w:rPr>
                <w:rFonts w:eastAsia="Times New Roman" w:cs="Arial"/>
                <w:bCs/>
                <w:lang w:eastAsia="en-GB"/>
              </w:rPr>
            </w:pPr>
          </w:p>
        </w:tc>
        <w:tc>
          <w:tcPr>
            <w:tcW w:w="1307" w:type="dxa"/>
            <w:shd w:val="clear" w:color="auto" w:fill="FFFFFF" w:themeFill="background1"/>
            <w:vAlign w:val="center"/>
          </w:tcPr>
          <w:p w14:paraId="3545F028" w14:textId="77777777" w:rsidR="003F3513" w:rsidRPr="00395DA2" w:rsidRDefault="003F3513" w:rsidP="00DD23EC">
            <w:pPr>
              <w:pStyle w:val="Paragraphedeliste"/>
              <w:numPr>
                <w:ilvl w:val="0"/>
                <w:numId w:val="69"/>
              </w:numPr>
              <w:spacing w:line="276" w:lineRule="auto"/>
              <w:jc w:val="center"/>
              <w:textAlignment w:val="baseline"/>
              <w:rPr>
                <w:rFonts w:eastAsia="Times New Roman" w:cs="Arial"/>
                <w:lang w:eastAsia="en-GB"/>
              </w:rPr>
            </w:pPr>
          </w:p>
        </w:tc>
        <w:tc>
          <w:tcPr>
            <w:tcW w:w="1308" w:type="dxa"/>
            <w:shd w:val="clear" w:color="auto" w:fill="FFFFFF" w:themeFill="background1"/>
            <w:vAlign w:val="center"/>
          </w:tcPr>
          <w:p w14:paraId="571AF6D6" w14:textId="77777777" w:rsidR="003F3513" w:rsidRPr="00395DA2" w:rsidRDefault="003F3513" w:rsidP="00DD23EC">
            <w:pPr>
              <w:pStyle w:val="Paragraphedeliste"/>
              <w:numPr>
                <w:ilvl w:val="0"/>
                <w:numId w:val="69"/>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407C5472" w14:textId="77777777" w:rsidR="003F3513" w:rsidRPr="00395DA2" w:rsidRDefault="003F3513" w:rsidP="00DD23EC">
            <w:pPr>
              <w:pStyle w:val="Paragraphedeliste"/>
              <w:numPr>
                <w:ilvl w:val="0"/>
                <w:numId w:val="69"/>
              </w:numPr>
              <w:spacing w:line="276" w:lineRule="auto"/>
              <w:jc w:val="center"/>
              <w:textAlignment w:val="baseline"/>
              <w:rPr>
                <w:rFonts w:eastAsia="Times New Roman" w:cs="Arial"/>
                <w:lang w:eastAsia="en-GB"/>
              </w:rPr>
            </w:pPr>
          </w:p>
        </w:tc>
        <w:tc>
          <w:tcPr>
            <w:tcW w:w="1308" w:type="dxa"/>
            <w:gridSpan w:val="3"/>
            <w:shd w:val="clear" w:color="auto" w:fill="FFFFFF" w:themeFill="background1"/>
            <w:vAlign w:val="center"/>
          </w:tcPr>
          <w:p w14:paraId="7CC0780C" w14:textId="77777777" w:rsidR="003F3513" w:rsidRPr="00395DA2" w:rsidRDefault="003F3513" w:rsidP="00DD23EC">
            <w:pPr>
              <w:pStyle w:val="Paragraphedeliste"/>
              <w:numPr>
                <w:ilvl w:val="0"/>
                <w:numId w:val="69"/>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7ECA4E01" w14:textId="77777777" w:rsidR="003F3513" w:rsidRPr="00395DA2" w:rsidRDefault="003F3513" w:rsidP="00DD23EC">
            <w:pPr>
              <w:pStyle w:val="Paragraphedeliste"/>
              <w:numPr>
                <w:ilvl w:val="0"/>
                <w:numId w:val="69"/>
              </w:numPr>
              <w:spacing w:line="276" w:lineRule="auto"/>
              <w:jc w:val="center"/>
              <w:textAlignment w:val="baseline"/>
              <w:rPr>
                <w:rFonts w:eastAsia="Times New Roman" w:cs="Arial"/>
                <w:lang w:eastAsia="en-GB"/>
              </w:rPr>
            </w:pPr>
          </w:p>
        </w:tc>
        <w:tc>
          <w:tcPr>
            <w:tcW w:w="1308" w:type="dxa"/>
            <w:gridSpan w:val="2"/>
            <w:shd w:val="clear" w:color="auto" w:fill="FFFFFF" w:themeFill="background1"/>
            <w:vAlign w:val="center"/>
          </w:tcPr>
          <w:p w14:paraId="321F8110" w14:textId="77777777" w:rsidR="003F3513" w:rsidRPr="00395DA2" w:rsidRDefault="003F3513" w:rsidP="00DD23EC">
            <w:pPr>
              <w:pStyle w:val="Paragraphedeliste"/>
              <w:numPr>
                <w:ilvl w:val="0"/>
                <w:numId w:val="69"/>
              </w:numPr>
              <w:spacing w:line="276" w:lineRule="auto"/>
              <w:jc w:val="center"/>
              <w:textAlignment w:val="baseline"/>
              <w:rPr>
                <w:rFonts w:eastAsia="Times New Roman" w:cs="Arial"/>
                <w:lang w:eastAsia="en-GB"/>
              </w:rPr>
            </w:pPr>
          </w:p>
        </w:tc>
        <w:tc>
          <w:tcPr>
            <w:tcW w:w="1318" w:type="dxa"/>
            <w:gridSpan w:val="2"/>
            <w:shd w:val="clear" w:color="auto" w:fill="FFFFFF" w:themeFill="background1"/>
            <w:vAlign w:val="center"/>
          </w:tcPr>
          <w:p w14:paraId="7DA710A9" w14:textId="77777777" w:rsidR="003F3513" w:rsidRPr="00395DA2" w:rsidRDefault="003F3513" w:rsidP="00DD23EC">
            <w:pPr>
              <w:pStyle w:val="Paragraphedeliste"/>
              <w:numPr>
                <w:ilvl w:val="0"/>
                <w:numId w:val="69"/>
              </w:numPr>
              <w:spacing w:line="276" w:lineRule="auto"/>
              <w:jc w:val="center"/>
              <w:textAlignment w:val="baseline"/>
              <w:rPr>
                <w:rFonts w:eastAsia="Times New Roman" w:cs="Arial"/>
                <w:lang w:eastAsia="en-GB"/>
              </w:rPr>
            </w:pPr>
          </w:p>
        </w:tc>
      </w:tr>
      <w:tr w:rsidR="006D2293" w:rsidRPr="00395DA2" w14:paraId="3D965488" w14:textId="77777777" w:rsidTr="006F43DC">
        <w:trPr>
          <w:gridAfter w:val="3"/>
          <w:wAfter w:w="16" w:type="dxa"/>
          <w:trHeight w:val="465"/>
        </w:trPr>
        <w:tc>
          <w:tcPr>
            <w:tcW w:w="309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1E6AA1" w14:textId="6508942A" w:rsidR="006D2293" w:rsidRPr="00395DA2" w:rsidRDefault="00C07F35" w:rsidP="00F949FE">
            <w:pPr>
              <w:spacing w:line="276" w:lineRule="auto"/>
              <w:textAlignment w:val="baseline"/>
              <w:rPr>
                <w:rFonts w:eastAsia="Times New Roman" w:cs="Arial"/>
              </w:rPr>
            </w:pPr>
            <w:r w:rsidRPr="00395DA2">
              <w:t xml:space="preserve">(C) Structure de gouvernance et surveillance et obligation de rendre des comptes au niveau </w:t>
            </w:r>
            <w:r w:rsidR="006A4E15" w:rsidRPr="00395DA2">
              <w:t>de la direction</w:t>
            </w:r>
            <w:r w:rsidRPr="00395DA2">
              <w:t xml:space="preserve"> (par exemple, l</w:t>
            </w:r>
            <w:r w:rsidR="00072516">
              <w:t>’</w:t>
            </w:r>
            <w:r w:rsidRPr="00395DA2">
              <w:t>adéquation de leur structure de gouvernance et les conflits d</w:t>
            </w:r>
            <w:r w:rsidR="00072516">
              <w:t>’</w:t>
            </w:r>
            <w:r w:rsidRPr="00395DA2">
              <w:t>intérêts signalés)</w:t>
            </w:r>
          </w:p>
        </w:tc>
        <w:tc>
          <w:tcPr>
            <w:tcW w:w="1308" w:type="dxa"/>
            <w:shd w:val="clear" w:color="auto" w:fill="F2F2F2" w:themeFill="background1" w:themeFillShade="F2"/>
            <w:vAlign w:val="center"/>
          </w:tcPr>
          <w:p w14:paraId="73ED7EDF" w14:textId="77777777" w:rsidR="006D2293" w:rsidRPr="00395DA2" w:rsidRDefault="006D2293">
            <w:pPr>
              <w:pStyle w:val="Paragraphedeliste"/>
              <w:numPr>
                <w:ilvl w:val="0"/>
                <w:numId w:val="69"/>
              </w:numPr>
              <w:spacing w:line="276" w:lineRule="auto"/>
              <w:jc w:val="center"/>
              <w:textAlignment w:val="baseline"/>
              <w:rPr>
                <w:rFonts w:eastAsia="Times New Roman" w:cs="Arial"/>
                <w:lang w:eastAsia="en-GB"/>
              </w:rPr>
            </w:pPr>
          </w:p>
        </w:tc>
        <w:tc>
          <w:tcPr>
            <w:tcW w:w="1307" w:type="dxa"/>
            <w:gridSpan w:val="2"/>
            <w:shd w:val="clear" w:color="auto" w:fill="FFFFFF" w:themeFill="background1"/>
            <w:vAlign w:val="center"/>
          </w:tcPr>
          <w:p w14:paraId="79292FCA" w14:textId="77777777" w:rsidR="006D2293" w:rsidRPr="00395DA2" w:rsidRDefault="006D2293">
            <w:pPr>
              <w:pStyle w:val="Paragraphedeliste"/>
              <w:numPr>
                <w:ilvl w:val="0"/>
                <w:numId w:val="69"/>
              </w:numPr>
              <w:spacing w:line="276" w:lineRule="auto"/>
              <w:jc w:val="center"/>
              <w:textAlignment w:val="baseline"/>
              <w:rPr>
                <w:rFonts w:eastAsia="Times New Roman" w:cs="Arial"/>
                <w:bCs/>
                <w:lang w:eastAsia="en-GB"/>
              </w:rPr>
            </w:pPr>
          </w:p>
        </w:tc>
        <w:tc>
          <w:tcPr>
            <w:tcW w:w="1307" w:type="dxa"/>
            <w:shd w:val="clear" w:color="auto" w:fill="FFFFFF" w:themeFill="background1"/>
            <w:vAlign w:val="center"/>
          </w:tcPr>
          <w:p w14:paraId="3C1B3F1C" w14:textId="77777777" w:rsidR="006D2293" w:rsidRPr="00395DA2" w:rsidRDefault="006D2293">
            <w:pPr>
              <w:pStyle w:val="Paragraphedeliste"/>
              <w:numPr>
                <w:ilvl w:val="0"/>
                <w:numId w:val="69"/>
              </w:numPr>
              <w:spacing w:line="276" w:lineRule="auto"/>
              <w:jc w:val="center"/>
              <w:textAlignment w:val="baseline"/>
              <w:rPr>
                <w:rFonts w:eastAsia="Times New Roman" w:cs="Arial"/>
                <w:lang w:eastAsia="en-GB"/>
              </w:rPr>
            </w:pPr>
          </w:p>
        </w:tc>
        <w:tc>
          <w:tcPr>
            <w:tcW w:w="1308" w:type="dxa"/>
            <w:shd w:val="clear" w:color="auto" w:fill="FFFFFF" w:themeFill="background1"/>
            <w:vAlign w:val="center"/>
          </w:tcPr>
          <w:p w14:paraId="7C50F035" w14:textId="77777777" w:rsidR="006D2293" w:rsidRPr="00395DA2" w:rsidRDefault="006D2293">
            <w:pPr>
              <w:pStyle w:val="Paragraphedeliste"/>
              <w:numPr>
                <w:ilvl w:val="0"/>
                <w:numId w:val="69"/>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481C15B1" w14:textId="77777777" w:rsidR="006D2293" w:rsidRPr="00395DA2" w:rsidRDefault="006D2293">
            <w:pPr>
              <w:pStyle w:val="Paragraphedeliste"/>
              <w:numPr>
                <w:ilvl w:val="0"/>
                <w:numId w:val="69"/>
              </w:numPr>
              <w:spacing w:line="276" w:lineRule="auto"/>
              <w:jc w:val="center"/>
              <w:textAlignment w:val="baseline"/>
              <w:rPr>
                <w:rFonts w:eastAsia="Times New Roman" w:cs="Arial"/>
                <w:lang w:eastAsia="en-GB"/>
              </w:rPr>
            </w:pPr>
          </w:p>
        </w:tc>
        <w:tc>
          <w:tcPr>
            <w:tcW w:w="1308" w:type="dxa"/>
            <w:gridSpan w:val="3"/>
            <w:shd w:val="clear" w:color="auto" w:fill="FFFFFF" w:themeFill="background1"/>
            <w:vAlign w:val="center"/>
          </w:tcPr>
          <w:p w14:paraId="78790BA0" w14:textId="77777777" w:rsidR="006D2293" w:rsidRPr="00395DA2" w:rsidRDefault="006D2293">
            <w:pPr>
              <w:pStyle w:val="Paragraphedeliste"/>
              <w:numPr>
                <w:ilvl w:val="0"/>
                <w:numId w:val="69"/>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56C001A5" w14:textId="77777777" w:rsidR="006D2293" w:rsidRPr="00395DA2" w:rsidRDefault="006D2293">
            <w:pPr>
              <w:pStyle w:val="Paragraphedeliste"/>
              <w:numPr>
                <w:ilvl w:val="0"/>
                <w:numId w:val="69"/>
              </w:numPr>
              <w:spacing w:line="276" w:lineRule="auto"/>
              <w:jc w:val="center"/>
              <w:textAlignment w:val="baseline"/>
              <w:rPr>
                <w:rFonts w:eastAsia="Times New Roman" w:cs="Arial"/>
                <w:lang w:eastAsia="en-GB"/>
              </w:rPr>
            </w:pPr>
          </w:p>
        </w:tc>
        <w:tc>
          <w:tcPr>
            <w:tcW w:w="1308" w:type="dxa"/>
            <w:gridSpan w:val="2"/>
            <w:shd w:val="clear" w:color="auto" w:fill="FFFFFF" w:themeFill="background1"/>
            <w:vAlign w:val="center"/>
          </w:tcPr>
          <w:p w14:paraId="1F0BEEFC" w14:textId="77777777" w:rsidR="006D2293" w:rsidRPr="00395DA2" w:rsidRDefault="006D2293">
            <w:pPr>
              <w:pStyle w:val="Paragraphedeliste"/>
              <w:numPr>
                <w:ilvl w:val="0"/>
                <w:numId w:val="69"/>
              </w:numPr>
              <w:spacing w:line="276" w:lineRule="auto"/>
              <w:jc w:val="center"/>
              <w:textAlignment w:val="baseline"/>
              <w:rPr>
                <w:rFonts w:eastAsia="Times New Roman" w:cs="Arial"/>
                <w:lang w:eastAsia="en-GB"/>
              </w:rPr>
            </w:pPr>
          </w:p>
        </w:tc>
        <w:tc>
          <w:tcPr>
            <w:tcW w:w="1318" w:type="dxa"/>
            <w:gridSpan w:val="2"/>
            <w:shd w:val="clear" w:color="auto" w:fill="FFFFFF" w:themeFill="background1"/>
            <w:vAlign w:val="center"/>
          </w:tcPr>
          <w:p w14:paraId="27DBFD6F" w14:textId="77777777" w:rsidR="006D2293" w:rsidRPr="00395DA2" w:rsidRDefault="006D2293">
            <w:pPr>
              <w:pStyle w:val="Paragraphedeliste"/>
              <w:numPr>
                <w:ilvl w:val="0"/>
                <w:numId w:val="69"/>
              </w:numPr>
              <w:spacing w:line="276" w:lineRule="auto"/>
              <w:jc w:val="center"/>
              <w:textAlignment w:val="baseline"/>
              <w:rPr>
                <w:rFonts w:eastAsia="Times New Roman" w:cs="Arial"/>
                <w:lang w:eastAsia="en-GB"/>
              </w:rPr>
            </w:pPr>
          </w:p>
        </w:tc>
      </w:tr>
      <w:tr w:rsidR="007B715B" w:rsidRPr="00395DA2" w14:paraId="7C8DDEC5" w14:textId="77777777" w:rsidTr="00DD23EC">
        <w:trPr>
          <w:gridAfter w:val="3"/>
          <w:wAfter w:w="16" w:type="dxa"/>
          <w:trHeight w:val="130"/>
        </w:trPr>
        <w:tc>
          <w:tcPr>
            <w:tcW w:w="14868" w:type="dxa"/>
            <w:gridSpan w:val="1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080140B" w14:textId="70A65A18" w:rsidR="007B715B" w:rsidRPr="00395DA2" w:rsidRDefault="00603D45" w:rsidP="00F949FE">
            <w:pPr>
              <w:spacing w:line="276" w:lineRule="auto"/>
              <w:textAlignment w:val="baseline"/>
              <w:rPr>
                <w:rFonts w:eastAsia="Times New Roman" w:cs="Arial"/>
              </w:rPr>
            </w:pPr>
            <w:r w:rsidRPr="00395DA2">
              <w:rPr>
                <w:b/>
              </w:rPr>
              <w:t xml:space="preserve">Employés </w:t>
            </w:r>
            <w:r w:rsidR="007B715B" w:rsidRPr="00395DA2">
              <w:rPr>
                <w:b/>
              </w:rPr>
              <w:t>et culture</w:t>
            </w:r>
          </w:p>
        </w:tc>
      </w:tr>
      <w:tr w:rsidR="00A04F81" w:rsidRPr="00395DA2" w14:paraId="0BADB2ED" w14:textId="77777777" w:rsidTr="006F43DC">
        <w:trPr>
          <w:gridAfter w:val="3"/>
          <w:wAfter w:w="16" w:type="dxa"/>
          <w:trHeight w:val="465"/>
        </w:trPr>
        <w:tc>
          <w:tcPr>
            <w:tcW w:w="309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E75D5C" w14:textId="1D2809DE" w:rsidR="00AB0CFF" w:rsidRPr="00395DA2" w:rsidRDefault="00FD3322" w:rsidP="00F949FE">
            <w:pPr>
              <w:spacing w:line="276" w:lineRule="auto"/>
              <w:textAlignment w:val="baseline"/>
              <w:rPr>
                <w:rFonts w:eastAsia="Times New Roman" w:cs="Arial"/>
              </w:rPr>
            </w:pPr>
            <w:r w:rsidRPr="00395DA2">
              <w:lastRenderedPageBreak/>
              <w:t>(D) Ressources et incitations adéquates (par exemple, structures de leurs équipes, modèle d</w:t>
            </w:r>
            <w:r w:rsidR="00072516">
              <w:t>’</w:t>
            </w:r>
            <w:r w:rsidRPr="00395DA2">
              <w:t>exploitation et structure de rémunération, y compris l</w:t>
            </w:r>
            <w:r w:rsidR="00072516">
              <w:t>’</w:t>
            </w:r>
            <w:r w:rsidRPr="00395DA2">
              <w:t>alignement des intérêts)</w:t>
            </w:r>
          </w:p>
        </w:tc>
        <w:tc>
          <w:tcPr>
            <w:tcW w:w="1308" w:type="dxa"/>
            <w:shd w:val="clear" w:color="auto" w:fill="F2F2F2" w:themeFill="background1" w:themeFillShade="F2"/>
            <w:vAlign w:val="center"/>
          </w:tcPr>
          <w:p w14:paraId="5AF55136" w14:textId="77777777" w:rsidR="00AB0CFF" w:rsidRPr="00395DA2" w:rsidRDefault="00AB0CFF"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gridSpan w:val="2"/>
            <w:shd w:val="clear" w:color="auto" w:fill="FFFFFF" w:themeFill="background1"/>
            <w:vAlign w:val="center"/>
          </w:tcPr>
          <w:p w14:paraId="103966B4" w14:textId="77777777" w:rsidR="00AB0CFF" w:rsidRPr="00395DA2" w:rsidRDefault="00AB0CFF"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0525B1F4" w14:textId="77777777" w:rsidR="00AB0CFF" w:rsidRPr="00395DA2" w:rsidRDefault="00AB0CFF" w:rsidP="00DD23EC">
            <w:pPr>
              <w:pStyle w:val="Paragraphedeliste"/>
              <w:numPr>
                <w:ilvl w:val="0"/>
                <w:numId w:val="70"/>
              </w:numPr>
              <w:spacing w:line="276" w:lineRule="auto"/>
              <w:jc w:val="center"/>
              <w:textAlignment w:val="baseline"/>
              <w:rPr>
                <w:rFonts w:eastAsia="Times New Roman" w:cs="Arial"/>
                <w:lang w:eastAsia="en-GB"/>
              </w:rPr>
            </w:pPr>
          </w:p>
        </w:tc>
        <w:tc>
          <w:tcPr>
            <w:tcW w:w="1308" w:type="dxa"/>
            <w:shd w:val="clear" w:color="auto" w:fill="FFFFFF" w:themeFill="background1"/>
            <w:vAlign w:val="center"/>
          </w:tcPr>
          <w:p w14:paraId="122897B7" w14:textId="77777777" w:rsidR="00AB0CFF" w:rsidRPr="00395DA2" w:rsidRDefault="00AB0CFF"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3A50F231" w14:textId="77777777" w:rsidR="00AB0CFF" w:rsidRPr="00395DA2" w:rsidRDefault="00AB0CFF" w:rsidP="00DD23EC">
            <w:pPr>
              <w:pStyle w:val="Paragraphedeliste"/>
              <w:numPr>
                <w:ilvl w:val="0"/>
                <w:numId w:val="70"/>
              </w:numPr>
              <w:spacing w:line="276" w:lineRule="auto"/>
              <w:jc w:val="center"/>
              <w:textAlignment w:val="baseline"/>
              <w:rPr>
                <w:rFonts w:eastAsia="Times New Roman" w:cs="Arial"/>
                <w:lang w:eastAsia="en-GB"/>
              </w:rPr>
            </w:pPr>
          </w:p>
        </w:tc>
        <w:tc>
          <w:tcPr>
            <w:tcW w:w="1308" w:type="dxa"/>
            <w:gridSpan w:val="3"/>
            <w:shd w:val="clear" w:color="auto" w:fill="FFFFFF" w:themeFill="background1"/>
            <w:vAlign w:val="center"/>
          </w:tcPr>
          <w:p w14:paraId="4E6809CE" w14:textId="77777777" w:rsidR="00AB0CFF" w:rsidRPr="00395DA2" w:rsidRDefault="00AB0CFF"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084D1309" w14:textId="77777777" w:rsidR="00AB0CFF" w:rsidRPr="00395DA2" w:rsidRDefault="00AB0CFF" w:rsidP="00DD23EC">
            <w:pPr>
              <w:pStyle w:val="Paragraphedeliste"/>
              <w:numPr>
                <w:ilvl w:val="0"/>
                <w:numId w:val="70"/>
              </w:numPr>
              <w:spacing w:line="276" w:lineRule="auto"/>
              <w:jc w:val="center"/>
              <w:textAlignment w:val="baseline"/>
              <w:rPr>
                <w:rFonts w:eastAsia="Times New Roman" w:cs="Arial"/>
                <w:lang w:eastAsia="en-GB"/>
              </w:rPr>
            </w:pPr>
          </w:p>
        </w:tc>
        <w:tc>
          <w:tcPr>
            <w:tcW w:w="1308" w:type="dxa"/>
            <w:gridSpan w:val="2"/>
            <w:shd w:val="clear" w:color="auto" w:fill="FFFFFF" w:themeFill="background1"/>
            <w:vAlign w:val="center"/>
          </w:tcPr>
          <w:p w14:paraId="0FDFE2AA" w14:textId="77777777" w:rsidR="00AB0CFF" w:rsidRPr="00395DA2" w:rsidRDefault="00AB0CFF" w:rsidP="00DD23EC">
            <w:pPr>
              <w:pStyle w:val="Paragraphedeliste"/>
              <w:numPr>
                <w:ilvl w:val="0"/>
                <w:numId w:val="70"/>
              </w:numPr>
              <w:spacing w:line="276" w:lineRule="auto"/>
              <w:jc w:val="center"/>
              <w:textAlignment w:val="baseline"/>
              <w:rPr>
                <w:rFonts w:eastAsia="Times New Roman" w:cs="Arial"/>
                <w:lang w:eastAsia="en-GB"/>
              </w:rPr>
            </w:pPr>
          </w:p>
        </w:tc>
        <w:tc>
          <w:tcPr>
            <w:tcW w:w="1318" w:type="dxa"/>
            <w:gridSpan w:val="2"/>
            <w:shd w:val="clear" w:color="auto" w:fill="FFFFFF" w:themeFill="background1"/>
            <w:vAlign w:val="center"/>
          </w:tcPr>
          <w:p w14:paraId="1B07558C" w14:textId="77777777" w:rsidR="00AB0CFF" w:rsidRPr="00395DA2" w:rsidRDefault="00AB0CFF" w:rsidP="00DD23EC">
            <w:pPr>
              <w:pStyle w:val="Paragraphedeliste"/>
              <w:numPr>
                <w:ilvl w:val="0"/>
                <w:numId w:val="70"/>
              </w:numPr>
              <w:spacing w:line="276" w:lineRule="auto"/>
              <w:jc w:val="center"/>
              <w:textAlignment w:val="baseline"/>
              <w:rPr>
                <w:rFonts w:eastAsia="Times New Roman" w:cs="Arial"/>
                <w:lang w:eastAsia="en-GB"/>
              </w:rPr>
            </w:pPr>
          </w:p>
        </w:tc>
      </w:tr>
      <w:tr w:rsidR="00FD12EE" w:rsidRPr="00395DA2" w14:paraId="60AEC08B" w14:textId="77777777" w:rsidTr="006F43DC">
        <w:trPr>
          <w:gridAfter w:val="1"/>
          <w:wAfter w:w="8" w:type="dxa"/>
          <w:trHeight w:val="465"/>
        </w:trPr>
        <w:tc>
          <w:tcPr>
            <w:tcW w:w="309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D171D7" w14:textId="2B7C770A" w:rsidR="00713A7D" w:rsidRPr="00395DA2" w:rsidRDefault="00050EFB" w:rsidP="00F949FE">
            <w:pPr>
              <w:spacing w:line="276" w:lineRule="auto"/>
              <w:textAlignment w:val="baseline"/>
              <w:rPr>
                <w:rFonts w:eastAsia="Times New Roman" w:cs="Arial"/>
              </w:rPr>
            </w:pPr>
            <w:r w:rsidRPr="00395DA2">
              <w:t xml:space="preserve">(E) Compétences et expérience </w:t>
            </w:r>
            <w:r w:rsidR="00603D45" w:rsidRPr="00395DA2">
              <w:t>des employés</w:t>
            </w:r>
            <w:r w:rsidRPr="00395DA2">
              <w:t xml:space="preserve"> en matière d</w:t>
            </w:r>
            <w:r w:rsidR="00072516">
              <w:t>’</w:t>
            </w:r>
            <w:r w:rsidRPr="00395DA2">
              <w:t>investissement responsable (par exemple, le niveau des responsabilités en matière d</w:t>
            </w:r>
            <w:r w:rsidR="00072516">
              <w:t>’</w:t>
            </w:r>
            <w:r w:rsidRPr="00395DA2">
              <w:t>investissement responsable au sein de leur équipe d</w:t>
            </w:r>
            <w:r w:rsidR="00072516">
              <w:t>’</w:t>
            </w:r>
            <w:r w:rsidRPr="00395DA2">
              <w:t>investissement, leur formation en matière d</w:t>
            </w:r>
            <w:r w:rsidR="00072516">
              <w:t>’</w:t>
            </w:r>
            <w:r w:rsidRPr="00395DA2">
              <w:t>investissement responsable et le renforcement des capacités)</w:t>
            </w:r>
          </w:p>
        </w:tc>
        <w:tc>
          <w:tcPr>
            <w:tcW w:w="1308" w:type="dxa"/>
            <w:shd w:val="clear" w:color="auto" w:fill="F2F2F2" w:themeFill="background1" w:themeFillShade="F2"/>
            <w:vAlign w:val="center"/>
          </w:tcPr>
          <w:p w14:paraId="1109106A" w14:textId="77777777" w:rsidR="00713A7D" w:rsidRPr="00395DA2" w:rsidRDefault="00713A7D">
            <w:pPr>
              <w:pStyle w:val="Paragraphedeliste"/>
              <w:numPr>
                <w:ilvl w:val="0"/>
                <w:numId w:val="70"/>
              </w:numPr>
              <w:spacing w:line="276" w:lineRule="auto"/>
              <w:jc w:val="center"/>
              <w:textAlignment w:val="baseline"/>
              <w:rPr>
                <w:rFonts w:eastAsia="Times New Roman" w:cs="Arial"/>
                <w:lang w:eastAsia="en-GB"/>
              </w:rPr>
            </w:pPr>
          </w:p>
        </w:tc>
        <w:tc>
          <w:tcPr>
            <w:tcW w:w="1307" w:type="dxa"/>
            <w:gridSpan w:val="2"/>
            <w:shd w:val="clear" w:color="auto" w:fill="FFFFFF" w:themeFill="background1"/>
            <w:vAlign w:val="center"/>
          </w:tcPr>
          <w:p w14:paraId="23C76BAE" w14:textId="77777777" w:rsidR="00713A7D" w:rsidRPr="00395DA2" w:rsidRDefault="00713A7D">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347ABC64" w14:textId="77777777" w:rsidR="00713A7D" w:rsidRPr="00395DA2" w:rsidRDefault="00713A7D">
            <w:pPr>
              <w:pStyle w:val="Paragraphedeliste"/>
              <w:numPr>
                <w:ilvl w:val="0"/>
                <w:numId w:val="70"/>
              </w:numPr>
              <w:spacing w:line="276" w:lineRule="auto"/>
              <w:jc w:val="center"/>
              <w:textAlignment w:val="baseline"/>
              <w:rPr>
                <w:rFonts w:eastAsia="Times New Roman" w:cs="Arial"/>
                <w:lang w:eastAsia="en-GB"/>
              </w:rPr>
            </w:pPr>
          </w:p>
        </w:tc>
        <w:tc>
          <w:tcPr>
            <w:tcW w:w="1308" w:type="dxa"/>
            <w:shd w:val="clear" w:color="auto" w:fill="FFFFFF" w:themeFill="background1"/>
            <w:vAlign w:val="center"/>
          </w:tcPr>
          <w:p w14:paraId="639A1B6C" w14:textId="77777777" w:rsidR="00713A7D" w:rsidRPr="00395DA2" w:rsidRDefault="00713A7D">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2A1AE8EF" w14:textId="77777777" w:rsidR="00713A7D" w:rsidRPr="00395DA2" w:rsidRDefault="00713A7D">
            <w:pPr>
              <w:pStyle w:val="Paragraphedeliste"/>
              <w:numPr>
                <w:ilvl w:val="0"/>
                <w:numId w:val="70"/>
              </w:numPr>
              <w:spacing w:line="276" w:lineRule="auto"/>
              <w:jc w:val="center"/>
              <w:textAlignment w:val="baseline"/>
              <w:rPr>
                <w:rFonts w:eastAsia="Times New Roman" w:cs="Arial"/>
                <w:lang w:eastAsia="en-GB"/>
              </w:rPr>
            </w:pPr>
          </w:p>
        </w:tc>
        <w:tc>
          <w:tcPr>
            <w:tcW w:w="1308" w:type="dxa"/>
            <w:gridSpan w:val="3"/>
            <w:shd w:val="clear" w:color="auto" w:fill="FFFFFF" w:themeFill="background1"/>
            <w:vAlign w:val="center"/>
          </w:tcPr>
          <w:p w14:paraId="6566E579" w14:textId="77777777" w:rsidR="00713A7D" w:rsidRPr="00395DA2" w:rsidRDefault="00713A7D">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377E4C31" w14:textId="77777777" w:rsidR="00713A7D" w:rsidRPr="00395DA2" w:rsidRDefault="00713A7D">
            <w:pPr>
              <w:pStyle w:val="Paragraphedeliste"/>
              <w:numPr>
                <w:ilvl w:val="0"/>
                <w:numId w:val="70"/>
              </w:numPr>
              <w:spacing w:line="276" w:lineRule="auto"/>
              <w:jc w:val="center"/>
              <w:textAlignment w:val="baseline"/>
              <w:rPr>
                <w:rFonts w:eastAsia="Times New Roman" w:cs="Arial"/>
                <w:lang w:eastAsia="en-GB"/>
              </w:rPr>
            </w:pPr>
          </w:p>
        </w:tc>
        <w:tc>
          <w:tcPr>
            <w:tcW w:w="1308" w:type="dxa"/>
            <w:gridSpan w:val="2"/>
            <w:shd w:val="clear" w:color="auto" w:fill="FFFFFF" w:themeFill="background1"/>
            <w:vAlign w:val="center"/>
          </w:tcPr>
          <w:p w14:paraId="033DC999" w14:textId="77777777" w:rsidR="00713A7D" w:rsidRPr="00395DA2" w:rsidRDefault="00713A7D">
            <w:pPr>
              <w:pStyle w:val="Paragraphedeliste"/>
              <w:numPr>
                <w:ilvl w:val="0"/>
                <w:numId w:val="70"/>
              </w:numPr>
              <w:spacing w:line="276" w:lineRule="auto"/>
              <w:jc w:val="center"/>
              <w:textAlignment w:val="baseline"/>
              <w:rPr>
                <w:rFonts w:eastAsia="Times New Roman" w:cs="Arial"/>
                <w:lang w:eastAsia="en-GB"/>
              </w:rPr>
            </w:pPr>
          </w:p>
        </w:tc>
        <w:tc>
          <w:tcPr>
            <w:tcW w:w="1334" w:type="dxa"/>
            <w:gridSpan w:val="4"/>
            <w:shd w:val="clear" w:color="auto" w:fill="FFFFFF" w:themeFill="background1"/>
            <w:vAlign w:val="center"/>
          </w:tcPr>
          <w:p w14:paraId="746BA53B" w14:textId="77777777" w:rsidR="00713A7D" w:rsidRPr="00395DA2" w:rsidRDefault="00713A7D">
            <w:pPr>
              <w:pStyle w:val="Paragraphedeliste"/>
              <w:numPr>
                <w:ilvl w:val="0"/>
                <w:numId w:val="70"/>
              </w:numPr>
              <w:spacing w:line="276" w:lineRule="auto"/>
              <w:jc w:val="center"/>
              <w:textAlignment w:val="baseline"/>
              <w:rPr>
                <w:rFonts w:eastAsia="Times New Roman" w:cs="Arial"/>
                <w:lang w:eastAsia="en-GB"/>
              </w:rPr>
            </w:pPr>
          </w:p>
        </w:tc>
      </w:tr>
      <w:tr w:rsidR="007B715B" w:rsidRPr="00395DA2" w14:paraId="0F369BD8" w14:textId="77777777" w:rsidTr="00DD23EC">
        <w:trPr>
          <w:gridAfter w:val="3"/>
          <w:wAfter w:w="16" w:type="dxa"/>
          <w:trHeight w:val="132"/>
        </w:trPr>
        <w:tc>
          <w:tcPr>
            <w:tcW w:w="14868" w:type="dxa"/>
            <w:gridSpan w:val="1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6E9B7A2" w14:textId="61B27C8B" w:rsidR="007B715B" w:rsidRPr="00395DA2" w:rsidRDefault="007B715B" w:rsidP="00F949FE">
            <w:pPr>
              <w:spacing w:line="276" w:lineRule="auto"/>
              <w:textAlignment w:val="baseline"/>
              <w:rPr>
                <w:rFonts w:eastAsia="Times New Roman" w:cs="Arial"/>
              </w:rPr>
            </w:pPr>
            <w:r w:rsidRPr="00395DA2">
              <w:rPr>
                <w:b/>
              </w:rPr>
              <w:t>Processus d</w:t>
            </w:r>
            <w:r w:rsidR="00072516">
              <w:rPr>
                <w:b/>
              </w:rPr>
              <w:t>’</w:t>
            </w:r>
            <w:r w:rsidRPr="00395DA2">
              <w:rPr>
                <w:b/>
              </w:rPr>
              <w:t>investissement</w:t>
            </w:r>
          </w:p>
        </w:tc>
      </w:tr>
      <w:tr w:rsidR="009C088B" w:rsidRPr="00395DA2" w14:paraId="761616CF" w14:textId="77777777" w:rsidTr="006F43DC">
        <w:trPr>
          <w:gridAfter w:val="3"/>
          <w:wAfter w:w="16" w:type="dxa"/>
          <w:trHeight w:val="465"/>
        </w:trPr>
        <w:tc>
          <w:tcPr>
            <w:tcW w:w="3090" w:type="dxa"/>
            <w:gridSpan w:val="3"/>
            <w:shd w:val="clear" w:color="auto" w:fill="FFFFFF" w:themeFill="background1"/>
            <w:tcMar>
              <w:top w:w="113" w:type="dxa"/>
              <w:left w:w="113" w:type="dxa"/>
              <w:bottom w:w="113" w:type="dxa"/>
              <w:right w:w="113" w:type="dxa"/>
            </w:tcMar>
            <w:vAlign w:val="center"/>
          </w:tcPr>
          <w:p w14:paraId="32953694" w14:textId="7540C241" w:rsidR="004240A5" w:rsidRPr="00395DA2" w:rsidRDefault="00D22A1A" w:rsidP="00F949FE">
            <w:pPr>
              <w:spacing w:line="276" w:lineRule="auto"/>
              <w:textAlignment w:val="baseline"/>
              <w:rPr>
                <w:rFonts w:eastAsia="Times New Roman" w:cs="Arial"/>
              </w:rPr>
            </w:pPr>
            <w:r w:rsidRPr="00395DA2">
              <w:t xml:space="preserve">(F) Prise en compte des </w:t>
            </w:r>
            <w:hyperlink r:id="rId98" w:history="1">
              <w:r w:rsidRPr="00395DA2">
                <w:rPr>
                  <w:rStyle w:val="Lienhypertexte"/>
                </w:rPr>
                <w:t xml:space="preserve">critères ESG </w:t>
              </w:r>
            </w:hyperlink>
            <w:r w:rsidR="00A90ECB" w:rsidRPr="00395DA2">
              <w:rPr>
                <w:rStyle w:val="Lienhypertexte"/>
              </w:rPr>
              <w:t xml:space="preserve"> majeurs</w:t>
            </w:r>
            <w:r w:rsidRPr="00395DA2">
              <w:t xml:space="preserve"> dans le processus d</w:t>
            </w:r>
            <w:r w:rsidR="00072516">
              <w:t>’</w:t>
            </w:r>
            <w:r w:rsidRPr="00395DA2">
              <w:t>investissement (par exemple, détails et preuves de la manière dont ces critères sont pris en compte dans la sélection des actifs individuels et dans la construction du portefeuille)</w:t>
            </w:r>
          </w:p>
        </w:tc>
        <w:tc>
          <w:tcPr>
            <w:tcW w:w="1308" w:type="dxa"/>
            <w:shd w:val="clear" w:color="auto" w:fill="F2F2F2" w:themeFill="background1" w:themeFillShade="F2"/>
            <w:vAlign w:val="center"/>
          </w:tcPr>
          <w:p w14:paraId="215B9160" w14:textId="77777777" w:rsidR="004240A5" w:rsidRPr="00395DA2" w:rsidRDefault="004240A5"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gridSpan w:val="2"/>
            <w:shd w:val="clear" w:color="auto" w:fill="FFFFFF" w:themeFill="background1"/>
            <w:vAlign w:val="center"/>
          </w:tcPr>
          <w:p w14:paraId="50E4DFE6" w14:textId="77777777" w:rsidR="004240A5" w:rsidRPr="00395DA2" w:rsidRDefault="004240A5"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776E5417" w14:textId="77777777" w:rsidR="004240A5" w:rsidRPr="00395DA2" w:rsidRDefault="004240A5" w:rsidP="00DD23EC">
            <w:pPr>
              <w:pStyle w:val="Paragraphedeliste"/>
              <w:numPr>
                <w:ilvl w:val="0"/>
                <w:numId w:val="70"/>
              </w:numPr>
              <w:spacing w:line="276" w:lineRule="auto"/>
              <w:jc w:val="center"/>
              <w:textAlignment w:val="baseline"/>
              <w:rPr>
                <w:rFonts w:eastAsia="Times New Roman" w:cs="Arial"/>
                <w:lang w:eastAsia="en-GB"/>
              </w:rPr>
            </w:pPr>
          </w:p>
        </w:tc>
        <w:tc>
          <w:tcPr>
            <w:tcW w:w="1308" w:type="dxa"/>
            <w:shd w:val="clear" w:color="auto" w:fill="FFFFFF" w:themeFill="background1"/>
            <w:vAlign w:val="center"/>
          </w:tcPr>
          <w:p w14:paraId="5E9CF8E1" w14:textId="77777777" w:rsidR="004240A5" w:rsidRPr="00395DA2" w:rsidRDefault="004240A5"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4704B9C3" w14:textId="77777777" w:rsidR="004240A5" w:rsidRPr="00395DA2" w:rsidRDefault="004240A5" w:rsidP="00DD23EC">
            <w:pPr>
              <w:pStyle w:val="Paragraphedeliste"/>
              <w:numPr>
                <w:ilvl w:val="0"/>
                <w:numId w:val="70"/>
              </w:numPr>
              <w:spacing w:line="276" w:lineRule="auto"/>
              <w:jc w:val="center"/>
              <w:textAlignment w:val="baseline"/>
              <w:rPr>
                <w:rFonts w:eastAsia="Times New Roman" w:cs="Arial"/>
                <w:lang w:eastAsia="en-GB"/>
              </w:rPr>
            </w:pPr>
          </w:p>
        </w:tc>
        <w:tc>
          <w:tcPr>
            <w:tcW w:w="1308" w:type="dxa"/>
            <w:gridSpan w:val="3"/>
            <w:shd w:val="clear" w:color="auto" w:fill="FFFFFF" w:themeFill="background1"/>
            <w:vAlign w:val="center"/>
          </w:tcPr>
          <w:p w14:paraId="1B574881" w14:textId="77777777" w:rsidR="004240A5" w:rsidRPr="00395DA2" w:rsidRDefault="004240A5"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7E854E75" w14:textId="77777777" w:rsidR="004240A5" w:rsidRPr="00395DA2" w:rsidRDefault="004240A5" w:rsidP="00DD23EC">
            <w:pPr>
              <w:pStyle w:val="Paragraphedeliste"/>
              <w:numPr>
                <w:ilvl w:val="0"/>
                <w:numId w:val="70"/>
              </w:numPr>
              <w:spacing w:line="276" w:lineRule="auto"/>
              <w:jc w:val="center"/>
              <w:textAlignment w:val="baseline"/>
              <w:rPr>
                <w:rFonts w:eastAsia="Times New Roman" w:cs="Arial"/>
                <w:lang w:eastAsia="en-GB"/>
              </w:rPr>
            </w:pPr>
          </w:p>
        </w:tc>
        <w:tc>
          <w:tcPr>
            <w:tcW w:w="1308" w:type="dxa"/>
            <w:gridSpan w:val="2"/>
            <w:shd w:val="clear" w:color="auto" w:fill="FFFFFF" w:themeFill="background1"/>
            <w:vAlign w:val="center"/>
          </w:tcPr>
          <w:p w14:paraId="5B1FD749" w14:textId="77777777" w:rsidR="004240A5" w:rsidRPr="00395DA2" w:rsidRDefault="004240A5" w:rsidP="00DD23EC">
            <w:pPr>
              <w:pStyle w:val="Paragraphedeliste"/>
              <w:numPr>
                <w:ilvl w:val="0"/>
                <w:numId w:val="70"/>
              </w:numPr>
              <w:spacing w:line="276" w:lineRule="auto"/>
              <w:jc w:val="center"/>
              <w:textAlignment w:val="baseline"/>
              <w:rPr>
                <w:rFonts w:eastAsia="Times New Roman" w:cs="Arial"/>
                <w:lang w:eastAsia="en-GB"/>
              </w:rPr>
            </w:pPr>
          </w:p>
        </w:tc>
        <w:tc>
          <w:tcPr>
            <w:tcW w:w="1318" w:type="dxa"/>
            <w:gridSpan w:val="2"/>
            <w:shd w:val="clear" w:color="auto" w:fill="FFFFFF" w:themeFill="background1"/>
            <w:vAlign w:val="center"/>
          </w:tcPr>
          <w:p w14:paraId="6F93043A" w14:textId="77777777" w:rsidR="004240A5" w:rsidRPr="00395DA2" w:rsidRDefault="004240A5" w:rsidP="00DD23EC">
            <w:pPr>
              <w:pStyle w:val="Paragraphedeliste"/>
              <w:numPr>
                <w:ilvl w:val="0"/>
                <w:numId w:val="70"/>
              </w:numPr>
              <w:spacing w:line="276" w:lineRule="auto"/>
              <w:jc w:val="center"/>
              <w:textAlignment w:val="baseline"/>
              <w:rPr>
                <w:rFonts w:eastAsia="Times New Roman" w:cs="Arial"/>
                <w:lang w:eastAsia="en-GB"/>
              </w:rPr>
            </w:pPr>
          </w:p>
        </w:tc>
      </w:tr>
      <w:tr w:rsidR="009C088B" w:rsidRPr="00395DA2" w14:paraId="7434671E" w14:textId="77777777" w:rsidTr="006F43DC">
        <w:trPr>
          <w:gridAfter w:val="3"/>
          <w:wAfter w:w="16" w:type="dxa"/>
          <w:trHeight w:val="465"/>
        </w:trPr>
        <w:tc>
          <w:tcPr>
            <w:tcW w:w="3090" w:type="dxa"/>
            <w:gridSpan w:val="3"/>
            <w:shd w:val="clear" w:color="auto" w:fill="FFFFFF" w:themeFill="background1"/>
            <w:tcMar>
              <w:top w:w="113" w:type="dxa"/>
              <w:left w:w="113" w:type="dxa"/>
              <w:bottom w:w="113" w:type="dxa"/>
              <w:right w:w="113" w:type="dxa"/>
            </w:tcMar>
            <w:vAlign w:val="center"/>
          </w:tcPr>
          <w:p w14:paraId="34F03B65" w14:textId="704156A7" w:rsidR="00F53103" w:rsidRPr="00395DA2" w:rsidRDefault="00587EB0" w:rsidP="00F949FE">
            <w:pPr>
              <w:spacing w:line="276" w:lineRule="auto"/>
              <w:textAlignment w:val="baseline"/>
              <w:rPr>
                <w:rFonts w:eastAsia="Times New Roman" w:cs="Arial"/>
              </w:rPr>
            </w:pPr>
            <w:r w:rsidRPr="00395DA2">
              <w:lastRenderedPageBreak/>
              <w:t xml:space="preserve">(G) Prise en compte des risques liés aux </w:t>
            </w:r>
            <w:hyperlink r:id="rId99" w:history="1">
              <w:r w:rsidRPr="00395DA2">
                <w:rPr>
                  <w:rStyle w:val="Lienhypertexte"/>
                </w:rPr>
                <w:t>questions systématiques de durabilité</w:t>
              </w:r>
            </w:hyperlink>
            <w:r w:rsidRPr="00395DA2">
              <w:t xml:space="preserve"> dans le processus d</w:t>
            </w:r>
            <w:r w:rsidR="00072516">
              <w:t>’</w:t>
            </w:r>
            <w:r w:rsidRPr="00395DA2">
              <w:t>investissement (par exemple, détail et preuve de la manière dont ces risques sont pris en compte dans la sélection des actifs individuels et dans la construction du portefeuille)</w:t>
            </w:r>
          </w:p>
        </w:tc>
        <w:tc>
          <w:tcPr>
            <w:tcW w:w="1308" w:type="dxa"/>
            <w:shd w:val="clear" w:color="auto" w:fill="F2F2F2" w:themeFill="background1" w:themeFillShade="F2"/>
            <w:vAlign w:val="center"/>
          </w:tcPr>
          <w:p w14:paraId="7F23575F" w14:textId="77777777" w:rsidR="00F53103" w:rsidRPr="00395DA2" w:rsidRDefault="00F53103"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gridSpan w:val="2"/>
            <w:shd w:val="clear" w:color="auto" w:fill="FFFFFF" w:themeFill="background1"/>
            <w:vAlign w:val="center"/>
          </w:tcPr>
          <w:p w14:paraId="09DBD4DF" w14:textId="77777777" w:rsidR="00F53103" w:rsidRPr="00395DA2" w:rsidRDefault="00F53103"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51821E24" w14:textId="77777777" w:rsidR="00F53103" w:rsidRPr="00395DA2" w:rsidRDefault="00F53103" w:rsidP="00DD23EC">
            <w:pPr>
              <w:pStyle w:val="Paragraphedeliste"/>
              <w:numPr>
                <w:ilvl w:val="0"/>
                <w:numId w:val="70"/>
              </w:numPr>
              <w:spacing w:line="276" w:lineRule="auto"/>
              <w:jc w:val="center"/>
              <w:textAlignment w:val="baseline"/>
              <w:rPr>
                <w:rFonts w:eastAsia="Times New Roman" w:cs="Arial"/>
                <w:lang w:eastAsia="en-GB"/>
              </w:rPr>
            </w:pPr>
          </w:p>
        </w:tc>
        <w:tc>
          <w:tcPr>
            <w:tcW w:w="1308" w:type="dxa"/>
            <w:shd w:val="clear" w:color="auto" w:fill="FFFFFF" w:themeFill="background1"/>
            <w:vAlign w:val="center"/>
          </w:tcPr>
          <w:p w14:paraId="07CB2E96" w14:textId="77777777" w:rsidR="00F53103" w:rsidRPr="00395DA2" w:rsidRDefault="00F53103"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18C6EC5D" w14:textId="77777777" w:rsidR="00F53103" w:rsidRPr="00395DA2" w:rsidRDefault="00F53103" w:rsidP="00DD23EC">
            <w:pPr>
              <w:pStyle w:val="Paragraphedeliste"/>
              <w:numPr>
                <w:ilvl w:val="0"/>
                <w:numId w:val="70"/>
              </w:numPr>
              <w:spacing w:line="276" w:lineRule="auto"/>
              <w:jc w:val="center"/>
              <w:textAlignment w:val="baseline"/>
              <w:rPr>
                <w:rFonts w:eastAsia="Times New Roman" w:cs="Arial"/>
                <w:lang w:eastAsia="en-GB"/>
              </w:rPr>
            </w:pPr>
          </w:p>
        </w:tc>
        <w:tc>
          <w:tcPr>
            <w:tcW w:w="1308" w:type="dxa"/>
            <w:gridSpan w:val="3"/>
            <w:shd w:val="clear" w:color="auto" w:fill="FFFFFF" w:themeFill="background1"/>
            <w:vAlign w:val="center"/>
          </w:tcPr>
          <w:p w14:paraId="22666449" w14:textId="77777777" w:rsidR="00F53103" w:rsidRPr="00395DA2" w:rsidRDefault="00F53103" w:rsidP="00DD23EC">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4D21F659" w14:textId="77777777" w:rsidR="00F53103" w:rsidRPr="00395DA2" w:rsidRDefault="00F53103" w:rsidP="00DD23EC">
            <w:pPr>
              <w:pStyle w:val="Paragraphedeliste"/>
              <w:numPr>
                <w:ilvl w:val="0"/>
                <w:numId w:val="70"/>
              </w:numPr>
              <w:spacing w:line="276" w:lineRule="auto"/>
              <w:jc w:val="center"/>
              <w:textAlignment w:val="baseline"/>
              <w:rPr>
                <w:rFonts w:eastAsia="Times New Roman" w:cs="Arial"/>
                <w:lang w:eastAsia="en-GB"/>
              </w:rPr>
            </w:pPr>
          </w:p>
        </w:tc>
        <w:tc>
          <w:tcPr>
            <w:tcW w:w="1308" w:type="dxa"/>
            <w:gridSpan w:val="2"/>
            <w:shd w:val="clear" w:color="auto" w:fill="FFFFFF" w:themeFill="background1"/>
            <w:vAlign w:val="center"/>
          </w:tcPr>
          <w:p w14:paraId="2AF48628" w14:textId="77777777" w:rsidR="00F53103" w:rsidRPr="00395DA2" w:rsidRDefault="00F53103" w:rsidP="00DD23EC">
            <w:pPr>
              <w:pStyle w:val="Paragraphedeliste"/>
              <w:numPr>
                <w:ilvl w:val="0"/>
                <w:numId w:val="70"/>
              </w:numPr>
              <w:spacing w:line="276" w:lineRule="auto"/>
              <w:jc w:val="center"/>
              <w:textAlignment w:val="baseline"/>
              <w:rPr>
                <w:rFonts w:eastAsia="Times New Roman" w:cs="Arial"/>
                <w:lang w:eastAsia="en-GB"/>
              </w:rPr>
            </w:pPr>
          </w:p>
        </w:tc>
        <w:tc>
          <w:tcPr>
            <w:tcW w:w="1318" w:type="dxa"/>
            <w:gridSpan w:val="2"/>
            <w:shd w:val="clear" w:color="auto" w:fill="FFFFFF" w:themeFill="background1"/>
            <w:vAlign w:val="center"/>
          </w:tcPr>
          <w:p w14:paraId="01CB6D80" w14:textId="77777777" w:rsidR="00F53103" w:rsidRPr="00395DA2" w:rsidRDefault="00F53103" w:rsidP="00DD23EC">
            <w:pPr>
              <w:pStyle w:val="Paragraphedeliste"/>
              <w:numPr>
                <w:ilvl w:val="0"/>
                <w:numId w:val="70"/>
              </w:numPr>
              <w:spacing w:line="276" w:lineRule="auto"/>
              <w:jc w:val="center"/>
              <w:textAlignment w:val="baseline"/>
              <w:rPr>
                <w:rFonts w:eastAsia="Times New Roman" w:cs="Arial"/>
                <w:lang w:eastAsia="en-GB"/>
              </w:rPr>
            </w:pPr>
          </w:p>
        </w:tc>
      </w:tr>
      <w:tr w:rsidR="009C088B" w:rsidRPr="00395DA2" w14:paraId="65F6256C" w14:textId="77777777" w:rsidTr="006F43DC">
        <w:trPr>
          <w:gridAfter w:val="2"/>
          <w:wAfter w:w="8" w:type="dxa"/>
          <w:trHeight w:val="465"/>
        </w:trPr>
        <w:tc>
          <w:tcPr>
            <w:tcW w:w="3090" w:type="dxa"/>
            <w:gridSpan w:val="3"/>
            <w:shd w:val="clear" w:color="auto" w:fill="FFFFFF" w:themeFill="background1"/>
            <w:tcMar>
              <w:top w:w="113" w:type="dxa"/>
              <w:left w:w="113" w:type="dxa"/>
              <w:bottom w:w="113" w:type="dxa"/>
              <w:right w:w="113" w:type="dxa"/>
            </w:tcMar>
            <w:vAlign w:val="center"/>
          </w:tcPr>
          <w:p w14:paraId="0F28E321" w14:textId="24352910" w:rsidR="00156C86" w:rsidRPr="00395DA2" w:rsidRDefault="002F1A4F" w:rsidP="00156C86">
            <w:pPr>
              <w:spacing w:line="276" w:lineRule="auto"/>
              <w:textAlignment w:val="baseline"/>
              <w:rPr>
                <w:rFonts w:eastAsia="Times New Roman" w:cs="Arial"/>
              </w:rPr>
            </w:pPr>
            <w:r w:rsidRPr="00395DA2">
              <w:t xml:space="preserve">(H) Prise en compte des facteurs ESG </w:t>
            </w:r>
            <w:r w:rsidR="00A90ECB" w:rsidRPr="00395DA2">
              <w:t>majeurs</w:t>
            </w:r>
            <w:r w:rsidR="0086191E" w:rsidRPr="00395DA2">
              <w:t xml:space="preserve"> </w:t>
            </w:r>
            <w:r w:rsidRPr="00395DA2">
              <w:t xml:space="preserve">et des </w:t>
            </w:r>
            <w:hyperlink r:id="rId100" w:history="1">
              <w:r w:rsidRPr="00395DA2">
                <w:rPr>
                  <w:rStyle w:val="Lienhypertexte"/>
                </w:rPr>
                <w:t>risques ESG</w:t>
              </w:r>
            </w:hyperlink>
            <w:r w:rsidRPr="00395DA2">
              <w:t xml:space="preserve"> liés aux questions systématiques de durabilité dans l</w:t>
            </w:r>
            <w:r w:rsidR="00072516">
              <w:t>’</w:t>
            </w:r>
            <w:r w:rsidRPr="00395DA2">
              <w:t>évaluation des risques liés au portefeuille (par exemple, leur processus d</w:t>
            </w:r>
            <w:r w:rsidR="00072516">
              <w:t>’</w:t>
            </w:r>
            <w:r w:rsidRPr="00395DA2">
              <w:t>évaluation et de déclaration de ces risques, leur réponse aux incidents ESG)</w:t>
            </w:r>
          </w:p>
        </w:tc>
        <w:tc>
          <w:tcPr>
            <w:tcW w:w="1308" w:type="dxa"/>
            <w:shd w:val="clear" w:color="auto" w:fill="F2F2F2" w:themeFill="background1" w:themeFillShade="F2"/>
            <w:vAlign w:val="center"/>
          </w:tcPr>
          <w:p w14:paraId="2E9E15DF" w14:textId="77777777" w:rsidR="00156C86" w:rsidRPr="00395DA2" w:rsidRDefault="00156C86" w:rsidP="00156C86">
            <w:pPr>
              <w:pStyle w:val="Paragraphedeliste"/>
              <w:numPr>
                <w:ilvl w:val="0"/>
                <w:numId w:val="70"/>
              </w:numPr>
              <w:spacing w:line="276" w:lineRule="auto"/>
              <w:jc w:val="center"/>
              <w:textAlignment w:val="baseline"/>
              <w:rPr>
                <w:rFonts w:eastAsia="Times New Roman" w:cs="Arial"/>
                <w:lang w:eastAsia="en-GB"/>
              </w:rPr>
            </w:pPr>
          </w:p>
        </w:tc>
        <w:tc>
          <w:tcPr>
            <w:tcW w:w="1307" w:type="dxa"/>
            <w:gridSpan w:val="2"/>
            <w:shd w:val="clear" w:color="auto" w:fill="FFFFFF" w:themeFill="background1"/>
            <w:vAlign w:val="center"/>
          </w:tcPr>
          <w:p w14:paraId="01B9DE4A" w14:textId="77777777" w:rsidR="00156C86" w:rsidRPr="00395DA2" w:rsidRDefault="00156C86" w:rsidP="00156C86">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52915AEE" w14:textId="77777777" w:rsidR="00156C86" w:rsidRPr="00395DA2" w:rsidRDefault="00156C86" w:rsidP="00156C86">
            <w:pPr>
              <w:pStyle w:val="Paragraphedeliste"/>
              <w:numPr>
                <w:ilvl w:val="0"/>
                <w:numId w:val="70"/>
              </w:numPr>
              <w:spacing w:line="276" w:lineRule="auto"/>
              <w:jc w:val="center"/>
              <w:textAlignment w:val="baseline"/>
              <w:rPr>
                <w:rFonts w:eastAsia="Times New Roman" w:cs="Arial"/>
                <w:lang w:eastAsia="en-GB"/>
              </w:rPr>
            </w:pPr>
          </w:p>
        </w:tc>
        <w:tc>
          <w:tcPr>
            <w:tcW w:w="1308" w:type="dxa"/>
            <w:shd w:val="clear" w:color="auto" w:fill="FFFFFF" w:themeFill="background1"/>
            <w:vAlign w:val="center"/>
          </w:tcPr>
          <w:p w14:paraId="2D5A3016" w14:textId="77777777" w:rsidR="00156C86" w:rsidRPr="00395DA2" w:rsidRDefault="00156C86" w:rsidP="00156C86">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77F37B61" w14:textId="77777777" w:rsidR="00156C86" w:rsidRPr="00395DA2" w:rsidRDefault="00156C86" w:rsidP="00156C86">
            <w:pPr>
              <w:pStyle w:val="Paragraphedeliste"/>
              <w:numPr>
                <w:ilvl w:val="0"/>
                <w:numId w:val="70"/>
              </w:numPr>
              <w:spacing w:line="276" w:lineRule="auto"/>
              <w:jc w:val="center"/>
              <w:textAlignment w:val="baseline"/>
              <w:rPr>
                <w:rFonts w:eastAsia="Times New Roman" w:cs="Arial"/>
                <w:lang w:eastAsia="en-GB"/>
              </w:rPr>
            </w:pPr>
          </w:p>
        </w:tc>
        <w:tc>
          <w:tcPr>
            <w:tcW w:w="1308" w:type="dxa"/>
            <w:gridSpan w:val="3"/>
            <w:shd w:val="clear" w:color="auto" w:fill="FFFFFF" w:themeFill="background1"/>
            <w:vAlign w:val="center"/>
          </w:tcPr>
          <w:p w14:paraId="52D12BB4" w14:textId="77777777" w:rsidR="00156C86" w:rsidRPr="00395DA2" w:rsidRDefault="00156C86" w:rsidP="00156C86">
            <w:pPr>
              <w:pStyle w:val="Paragraphedeliste"/>
              <w:numPr>
                <w:ilvl w:val="0"/>
                <w:numId w:val="70"/>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3D866EC9" w14:textId="77777777" w:rsidR="00156C86" w:rsidRPr="00395DA2" w:rsidRDefault="00156C86" w:rsidP="00156C86">
            <w:pPr>
              <w:pStyle w:val="Paragraphedeliste"/>
              <w:numPr>
                <w:ilvl w:val="0"/>
                <w:numId w:val="70"/>
              </w:numPr>
              <w:spacing w:line="276" w:lineRule="auto"/>
              <w:jc w:val="center"/>
              <w:textAlignment w:val="baseline"/>
              <w:rPr>
                <w:rFonts w:eastAsia="Times New Roman" w:cs="Arial"/>
                <w:lang w:eastAsia="en-GB"/>
              </w:rPr>
            </w:pPr>
          </w:p>
        </w:tc>
        <w:tc>
          <w:tcPr>
            <w:tcW w:w="1308" w:type="dxa"/>
            <w:gridSpan w:val="2"/>
            <w:shd w:val="clear" w:color="auto" w:fill="FFFFFF" w:themeFill="background1"/>
            <w:vAlign w:val="center"/>
          </w:tcPr>
          <w:p w14:paraId="6954D90D" w14:textId="77777777" w:rsidR="00156C86" w:rsidRPr="00395DA2" w:rsidRDefault="00156C86" w:rsidP="00156C86">
            <w:pPr>
              <w:pStyle w:val="Paragraphedeliste"/>
              <w:numPr>
                <w:ilvl w:val="0"/>
                <w:numId w:val="70"/>
              </w:numPr>
              <w:spacing w:line="276" w:lineRule="auto"/>
              <w:jc w:val="center"/>
              <w:textAlignment w:val="baseline"/>
              <w:rPr>
                <w:rFonts w:eastAsia="Times New Roman" w:cs="Arial"/>
                <w:lang w:eastAsia="en-GB"/>
              </w:rPr>
            </w:pPr>
          </w:p>
        </w:tc>
        <w:tc>
          <w:tcPr>
            <w:tcW w:w="1326" w:type="dxa"/>
            <w:gridSpan w:val="3"/>
            <w:shd w:val="clear" w:color="auto" w:fill="FFFFFF" w:themeFill="background1"/>
            <w:vAlign w:val="center"/>
          </w:tcPr>
          <w:p w14:paraId="7717C539" w14:textId="77777777" w:rsidR="00156C86" w:rsidRPr="00395DA2" w:rsidRDefault="00156C86" w:rsidP="00156C86">
            <w:pPr>
              <w:pStyle w:val="Paragraphedeliste"/>
              <w:numPr>
                <w:ilvl w:val="0"/>
                <w:numId w:val="70"/>
              </w:numPr>
              <w:spacing w:line="276" w:lineRule="auto"/>
              <w:jc w:val="center"/>
              <w:textAlignment w:val="baseline"/>
              <w:rPr>
                <w:rFonts w:eastAsia="Times New Roman" w:cs="Arial"/>
                <w:lang w:eastAsia="en-GB"/>
              </w:rPr>
            </w:pPr>
          </w:p>
        </w:tc>
      </w:tr>
      <w:tr w:rsidR="007B715B" w:rsidRPr="00395DA2" w14:paraId="6590505B" w14:textId="77777777" w:rsidTr="00DD23EC">
        <w:trPr>
          <w:gridAfter w:val="3"/>
          <w:wAfter w:w="16" w:type="dxa"/>
          <w:trHeight w:val="130"/>
        </w:trPr>
        <w:tc>
          <w:tcPr>
            <w:tcW w:w="14868" w:type="dxa"/>
            <w:gridSpan w:val="1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4957AAF" w14:textId="097826E7" w:rsidR="007B715B" w:rsidRPr="00395DA2" w:rsidRDefault="007B715B" w:rsidP="00F949FE">
            <w:pPr>
              <w:spacing w:line="276" w:lineRule="auto"/>
              <w:textAlignment w:val="baseline"/>
              <w:rPr>
                <w:rFonts w:eastAsia="Times New Roman" w:cs="Arial"/>
              </w:rPr>
            </w:pPr>
            <w:r w:rsidRPr="00395DA2">
              <w:rPr>
                <w:b/>
              </w:rPr>
              <w:t xml:space="preserve">Performance et </w:t>
            </w:r>
            <w:proofErr w:type="spellStart"/>
            <w:r w:rsidRPr="00395DA2">
              <w:rPr>
                <w:b/>
              </w:rPr>
              <w:t>reporting</w:t>
            </w:r>
            <w:proofErr w:type="spellEnd"/>
          </w:p>
        </w:tc>
      </w:tr>
      <w:tr w:rsidR="00A04F81" w:rsidRPr="00395DA2" w14:paraId="31FA150A" w14:textId="77777777" w:rsidTr="006F43DC">
        <w:trPr>
          <w:gridAfter w:val="3"/>
          <w:wAfter w:w="16" w:type="dxa"/>
          <w:trHeight w:val="465"/>
        </w:trPr>
        <w:tc>
          <w:tcPr>
            <w:tcW w:w="3090" w:type="dxa"/>
            <w:gridSpan w:val="3"/>
            <w:shd w:val="clear" w:color="auto" w:fill="FFFFFF" w:themeFill="background1"/>
            <w:tcMar>
              <w:top w:w="113" w:type="dxa"/>
              <w:left w:w="113" w:type="dxa"/>
              <w:bottom w:w="113" w:type="dxa"/>
              <w:right w:w="113" w:type="dxa"/>
            </w:tcMar>
            <w:vAlign w:val="center"/>
          </w:tcPr>
          <w:p w14:paraId="2230E7EF" w14:textId="752BE1EF" w:rsidR="00AF529A" w:rsidRPr="00395DA2" w:rsidRDefault="00455A15" w:rsidP="00F949FE">
            <w:pPr>
              <w:spacing w:line="276" w:lineRule="auto"/>
              <w:textAlignment w:val="baseline"/>
              <w:rPr>
                <w:rFonts w:eastAsia="Times New Roman" w:cs="Arial"/>
              </w:rPr>
            </w:pPr>
            <w:r w:rsidRPr="00395DA2">
              <w:t>(I) Publication d</w:t>
            </w:r>
            <w:r w:rsidR="00072516">
              <w:t>’</w:t>
            </w:r>
            <w:r w:rsidRPr="00395DA2">
              <w:t>informations ESG dans les rapports réguliers aux clients (par exemple, toute modification apportée aux rapports réguliers aux clients)</w:t>
            </w:r>
          </w:p>
        </w:tc>
        <w:tc>
          <w:tcPr>
            <w:tcW w:w="1308" w:type="dxa"/>
            <w:shd w:val="clear" w:color="auto" w:fill="F2F2F2" w:themeFill="background1" w:themeFillShade="F2"/>
            <w:vAlign w:val="center"/>
          </w:tcPr>
          <w:p w14:paraId="493E8EEB" w14:textId="77777777" w:rsidR="00AF529A" w:rsidRPr="00395DA2" w:rsidRDefault="00AF529A">
            <w:pPr>
              <w:pStyle w:val="Paragraphedeliste"/>
              <w:numPr>
                <w:ilvl w:val="0"/>
                <w:numId w:val="71"/>
              </w:numPr>
              <w:spacing w:line="276" w:lineRule="auto"/>
              <w:jc w:val="center"/>
              <w:textAlignment w:val="baseline"/>
              <w:rPr>
                <w:rFonts w:eastAsia="Times New Roman" w:cs="Arial"/>
                <w:lang w:eastAsia="en-GB"/>
              </w:rPr>
            </w:pPr>
          </w:p>
        </w:tc>
        <w:tc>
          <w:tcPr>
            <w:tcW w:w="1307" w:type="dxa"/>
            <w:gridSpan w:val="2"/>
            <w:shd w:val="clear" w:color="auto" w:fill="FFFFFF" w:themeFill="background1"/>
            <w:vAlign w:val="center"/>
          </w:tcPr>
          <w:p w14:paraId="7FFDB811" w14:textId="77777777" w:rsidR="00AF529A" w:rsidRPr="00395DA2" w:rsidRDefault="00AF529A">
            <w:pPr>
              <w:pStyle w:val="Paragraphedeliste"/>
              <w:numPr>
                <w:ilvl w:val="0"/>
                <w:numId w:val="71"/>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438B5731" w14:textId="77777777" w:rsidR="00AF529A" w:rsidRPr="00395DA2" w:rsidRDefault="00AF529A">
            <w:pPr>
              <w:pStyle w:val="Paragraphedeliste"/>
              <w:numPr>
                <w:ilvl w:val="0"/>
                <w:numId w:val="71"/>
              </w:numPr>
              <w:spacing w:line="276" w:lineRule="auto"/>
              <w:jc w:val="center"/>
              <w:textAlignment w:val="baseline"/>
              <w:rPr>
                <w:rFonts w:eastAsia="Times New Roman" w:cs="Arial"/>
                <w:lang w:eastAsia="en-GB"/>
              </w:rPr>
            </w:pPr>
          </w:p>
        </w:tc>
        <w:tc>
          <w:tcPr>
            <w:tcW w:w="1308" w:type="dxa"/>
            <w:shd w:val="clear" w:color="auto" w:fill="FFFFFF" w:themeFill="background1"/>
            <w:vAlign w:val="center"/>
          </w:tcPr>
          <w:p w14:paraId="539CC5BF" w14:textId="77777777" w:rsidR="00AF529A" w:rsidRPr="00395DA2" w:rsidRDefault="00AF529A">
            <w:pPr>
              <w:pStyle w:val="Paragraphedeliste"/>
              <w:numPr>
                <w:ilvl w:val="0"/>
                <w:numId w:val="71"/>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405B0D26" w14:textId="77777777" w:rsidR="00AF529A" w:rsidRPr="00395DA2" w:rsidRDefault="00AF529A">
            <w:pPr>
              <w:pStyle w:val="Paragraphedeliste"/>
              <w:numPr>
                <w:ilvl w:val="0"/>
                <w:numId w:val="71"/>
              </w:numPr>
              <w:spacing w:line="276" w:lineRule="auto"/>
              <w:jc w:val="center"/>
              <w:textAlignment w:val="baseline"/>
              <w:rPr>
                <w:rFonts w:eastAsia="Times New Roman" w:cs="Arial"/>
                <w:lang w:eastAsia="en-GB"/>
              </w:rPr>
            </w:pPr>
          </w:p>
        </w:tc>
        <w:tc>
          <w:tcPr>
            <w:tcW w:w="1308" w:type="dxa"/>
            <w:gridSpan w:val="3"/>
            <w:shd w:val="clear" w:color="auto" w:fill="FFFFFF" w:themeFill="background1"/>
            <w:vAlign w:val="center"/>
          </w:tcPr>
          <w:p w14:paraId="00143FB4" w14:textId="77777777" w:rsidR="00AF529A" w:rsidRPr="00395DA2" w:rsidRDefault="00AF529A">
            <w:pPr>
              <w:pStyle w:val="Paragraphedeliste"/>
              <w:numPr>
                <w:ilvl w:val="0"/>
                <w:numId w:val="71"/>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23DC8827" w14:textId="77777777" w:rsidR="00AF529A" w:rsidRPr="00395DA2" w:rsidRDefault="00AF529A">
            <w:pPr>
              <w:pStyle w:val="Paragraphedeliste"/>
              <w:numPr>
                <w:ilvl w:val="0"/>
                <w:numId w:val="71"/>
              </w:numPr>
              <w:spacing w:line="276" w:lineRule="auto"/>
              <w:jc w:val="center"/>
              <w:textAlignment w:val="baseline"/>
              <w:rPr>
                <w:rFonts w:eastAsia="Times New Roman" w:cs="Arial"/>
                <w:lang w:eastAsia="en-GB"/>
              </w:rPr>
            </w:pPr>
          </w:p>
        </w:tc>
        <w:tc>
          <w:tcPr>
            <w:tcW w:w="1308" w:type="dxa"/>
            <w:gridSpan w:val="2"/>
            <w:shd w:val="clear" w:color="auto" w:fill="FFFFFF" w:themeFill="background1"/>
            <w:vAlign w:val="center"/>
          </w:tcPr>
          <w:p w14:paraId="5E5FF6A4" w14:textId="77777777" w:rsidR="00AF529A" w:rsidRPr="00395DA2" w:rsidRDefault="00AF529A">
            <w:pPr>
              <w:pStyle w:val="Paragraphedeliste"/>
              <w:numPr>
                <w:ilvl w:val="0"/>
                <w:numId w:val="71"/>
              </w:numPr>
              <w:spacing w:line="276" w:lineRule="auto"/>
              <w:jc w:val="center"/>
              <w:textAlignment w:val="baseline"/>
              <w:rPr>
                <w:rFonts w:eastAsia="Times New Roman" w:cs="Arial"/>
                <w:lang w:eastAsia="en-GB"/>
              </w:rPr>
            </w:pPr>
          </w:p>
        </w:tc>
        <w:tc>
          <w:tcPr>
            <w:tcW w:w="1318" w:type="dxa"/>
            <w:gridSpan w:val="2"/>
            <w:shd w:val="clear" w:color="auto" w:fill="FFFFFF" w:themeFill="background1"/>
            <w:vAlign w:val="center"/>
          </w:tcPr>
          <w:p w14:paraId="2285DB14" w14:textId="77777777" w:rsidR="00AF529A" w:rsidRPr="00395DA2" w:rsidRDefault="00AF529A">
            <w:pPr>
              <w:pStyle w:val="Paragraphedeliste"/>
              <w:numPr>
                <w:ilvl w:val="0"/>
                <w:numId w:val="71"/>
              </w:numPr>
              <w:spacing w:line="276" w:lineRule="auto"/>
              <w:jc w:val="center"/>
              <w:textAlignment w:val="baseline"/>
              <w:rPr>
                <w:rFonts w:eastAsia="Times New Roman" w:cs="Arial"/>
                <w:lang w:eastAsia="en-GB"/>
              </w:rPr>
            </w:pPr>
          </w:p>
        </w:tc>
      </w:tr>
      <w:tr w:rsidR="009C088B" w:rsidRPr="00395DA2" w14:paraId="04000ADD" w14:textId="77777777" w:rsidTr="006F43DC">
        <w:trPr>
          <w:gridAfter w:val="1"/>
          <w:wAfter w:w="8" w:type="dxa"/>
          <w:trHeight w:val="465"/>
        </w:trPr>
        <w:tc>
          <w:tcPr>
            <w:tcW w:w="3090" w:type="dxa"/>
            <w:gridSpan w:val="3"/>
            <w:shd w:val="clear" w:color="auto" w:fill="FFFFFF" w:themeFill="background1"/>
            <w:tcMar>
              <w:top w:w="113" w:type="dxa"/>
              <w:left w:w="113" w:type="dxa"/>
              <w:bottom w:w="113" w:type="dxa"/>
              <w:right w:w="113" w:type="dxa"/>
            </w:tcMar>
            <w:vAlign w:val="center"/>
          </w:tcPr>
          <w:p w14:paraId="6468563F" w14:textId="05F2AA1D" w:rsidR="0065113E" w:rsidRPr="00395DA2" w:rsidRDefault="00046371" w:rsidP="00F949FE">
            <w:pPr>
              <w:spacing w:line="276" w:lineRule="auto"/>
              <w:textAlignment w:val="baseline"/>
              <w:rPr>
                <w:rFonts w:eastAsia="Times New Roman" w:cs="Arial"/>
              </w:rPr>
            </w:pPr>
            <w:r w:rsidRPr="00395DA2">
              <w:t>(J) Inclusion des critères ESG dans les accords contractuels</w:t>
            </w:r>
          </w:p>
        </w:tc>
        <w:tc>
          <w:tcPr>
            <w:tcW w:w="1308" w:type="dxa"/>
            <w:shd w:val="clear" w:color="auto" w:fill="F2F2F2" w:themeFill="background1" w:themeFillShade="F2"/>
            <w:vAlign w:val="center"/>
          </w:tcPr>
          <w:p w14:paraId="11C19E15" w14:textId="77777777" w:rsidR="0065113E" w:rsidRPr="00395DA2" w:rsidRDefault="0065113E">
            <w:pPr>
              <w:pStyle w:val="Paragraphedeliste"/>
              <w:numPr>
                <w:ilvl w:val="0"/>
                <w:numId w:val="71"/>
              </w:numPr>
              <w:spacing w:line="276" w:lineRule="auto"/>
              <w:jc w:val="center"/>
              <w:textAlignment w:val="baseline"/>
              <w:rPr>
                <w:rFonts w:eastAsia="Times New Roman" w:cs="Arial"/>
                <w:lang w:eastAsia="en-GB"/>
              </w:rPr>
            </w:pPr>
          </w:p>
        </w:tc>
        <w:tc>
          <w:tcPr>
            <w:tcW w:w="1307" w:type="dxa"/>
            <w:gridSpan w:val="2"/>
            <w:shd w:val="clear" w:color="auto" w:fill="FFFFFF" w:themeFill="background1"/>
            <w:vAlign w:val="center"/>
          </w:tcPr>
          <w:p w14:paraId="4BDA5462" w14:textId="77777777" w:rsidR="0065113E" w:rsidRPr="00395DA2" w:rsidRDefault="0065113E">
            <w:pPr>
              <w:pStyle w:val="Paragraphedeliste"/>
              <w:numPr>
                <w:ilvl w:val="0"/>
                <w:numId w:val="71"/>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11E41BC1" w14:textId="77777777" w:rsidR="0065113E" w:rsidRPr="00395DA2" w:rsidRDefault="0065113E">
            <w:pPr>
              <w:pStyle w:val="Paragraphedeliste"/>
              <w:numPr>
                <w:ilvl w:val="0"/>
                <w:numId w:val="71"/>
              </w:numPr>
              <w:spacing w:line="276" w:lineRule="auto"/>
              <w:jc w:val="center"/>
              <w:textAlignment w:val="baseline"/>
              <w:rPr>
                <w:rFonts w:eastAsia="Times New Roman" w:cs="Arial"/>
                <w:lang w:eastAsia="en-GB"/>
              </w:rPr>
            </w:pPr>
          </w:p>
        </w:tc>
        <w:tc>
          <w:tcPr>
            <w:tcW w:w="1308" w:type="dxa"/>
            <w:shd w:val="clear" w:color="auto" w:fill="FFFFFF" w:themeFill="background1"/>
            <w:vAlign w:val="center"/>
          </w:tcPr>
          <w:p w14:paraId="77098105" w14:textId="77777777" w:rsidR="0065113E" w:rsidRPr="00395DA2" w:rsidRDefault="0065113E">
            <w:pPr>
              <w:pStyle w:val="Paragraphedeliste"/>
              <w:numPr>
                <w:ilvl w:val="0"/>
                <w:numId w:val="71"/>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42A788B7" w14:textId="77777777" w:rsidR="0065113E" w:rsidRPr="00395DA2" w:rsidRDefault="0065113E">
            <w:pPr>
              <w:pStyle w:val="Paragraphedeliste"/>
              <w:numPr>
                <w:ilvl w:val="0"/>
                <w:numId w:val="71"/>
              </w:numPr>
              <w:spacing w:line="276" w:lineRule="auto"/>
              <w:jc w:val="center"/>
              <w:textAlignment w:val="baseline"/>
              <w:rPr>
                <w:rFonts w:eastAsia="Times New Roman" w:cs="Arial"/>
                <w:lang w:eastAsia="en-GB"/>
              </w:rPr>
            </w:pPr>
          </w:p>
        </w:tc>
        <w:tc>
          <w:tcPr>
            <w:tcW w:w="1308" w:type="dxa"/>
            <w:gridSpan w:val="3"/>
            <w:shd w:val="clear" w:color="auto" w:fill="FFFFFF" w:themeFill="background1"/>
            <w:vAlign w:val="center"/>
          </w:tcPr>
          <w:p w14:paraId="30349D89" w14:textId="77777777" w:rsidR="0065113E" w:rsidRPr="00395DA2" w:rsidRDefault="0065113E">
            <w:pPr>
              <w:pStyle w:val="Paragraphedeliste"/>
              <w:numPr>
                <w:ilvl w:val="0"/>
                <w:numId w:val="71"/>
              </w:numPr>
              <w:spacing w:line="276" w:lineRule="auto"/>
              <w:jc w:val="center"/>
              <w:textAlignment w:val="baseline"/>
              <w:rPr>
                <w:rFonts w:eastAsia="Times New Roman" w:cs="Arial"/>
                <w:lang w:eastAsia="en-GB"/>
              </w:rPr>
            </w:pPr>
          </w:p>
        </w:tc>
        <w:tc>
          <w:tcPr>
            <w:tcW w:w="1307" w:type="dxa"/>
            <w:shd w:val="clear" w:color="auto" w:fill="FFFFFF" w:themeFill="background1"/>
            <w:vAlign w:val="center"/>
          </w:tcPr>
          <w:p w14:paraId="6D8C6E6D" w14:textId="77777777" w:rsidR="0065113E" w:rsidRPr="00395DA2" w:rsidRDefault="0065113E">
            <w:pPr>
              <w:pStyle w:val="Paragraphedeliste"/>
              <w:numPr>
                <w:ilvl w:val="0"/>
                <w:numId w:val="71"/>
              </w:numPr>
              <w:spacing w:line="276" w:lineRule="auto"/>
              <w:jc w:val="center"/>
              <w:textAlignment w:val="baseline"/>
              <w:rPr>
                <w:rFonts w:eastAsia="Times New Roman" w:cs="Arial"/>
                <w:lang w:eastAsia="en-GB"/>
              </w:rPr>
            </w:pPr>
          </w:p>
        </w:tc>
        <w:tc>
          <w:tcPr>
            <w:tcW w:w="1308" w:type="dxa"/>
            <w:gridSpan w:val="2"/>
            <w:shd w:val="clear" w:color="auto" w:fill="FFFFFF" w:themeFill="background1"/>
            <w:vAlign w:val="center"/>
          </w:tcPr>
          <w:p w14:paraId="3F754DC0" w14:textId="77777777" w:rsidR="0065113E" w:rsidRPr="00395DA2" w:rsidRDefault="0065113E">
            <w:pPr>
              <w:pStyle w:val="Paragraphedeliste"/>
              <w:numPr>
                <w:ilvl w:val="0"/>
                <w:numId w:val="71"/>
              </w:numPr>
              <w:spacing w:line="276" w:lineRule="auto"/>
              <w:jc w:val="center"/>
              <w:textAlignment w:val="baseline"/>
              <w:rPr>
                <w:rFonts w:eastAsia="Times New Roman" w:cs="Arial"/>
                <w:lang w:eastAsia="en-GB"/>
              </w:rPr>
            </w:pPr>
          </w:p>
        </w:tc>
        <w:tc>
          <w:tcPr>
            <w:tcW w:w="1334" w:type="dxa"/>
            <w:gridSpan w:val="4"/>
            <w:shd w:val="clear" w:color="auto" w:fill="FFFFFF" w:themeFill="background1"/>
            <w:vAlign w:val="center"/>
          </w:tcPr>
          <w:p w14:paraId="123485DC" w14:textId="77777777" w:rsidR="0065113E" w:rsidRPr="00395DA2" w:rsidRDefault="0065113E">
            <w:pPr>
              <w:pStyle w:val="Paragraphedeliste"/>
              <w:numPr>
                <w:ilvl w:val="0"/>
                <w:numId w:val="71"/>
              </w:numPr>
              <w:spacing w:line="276" w:lineRule="auto"/>
              <w:jc w:val="center"/>
              <w:textAlignment w:val="baseline"/>
              <w:rPr>
                <w:rFonts w:eastAsia="Times New Roman" w:cs="Arial"/>
                <w:lang w:eastAsia="en-GB"/>
              </w:rPr>
            </w:pPr>
          </w:p>
        </w:tc>
      </w:tr>
      <w:tr w:rsidR="00A04F81" w:rsidRPr="00395DA2" w14:paraId="0C6D6285" w14:textId="77777777" w:rsidTr="006F43DC">
        <w:trPr>
          <w:gridAfter w:val="3"/>
          <w:wAfter w:w="16" w:type="dxa"/>
          <w:trHeight w:val="465"/>
        </w:trPr>
        <w:tc>
          <w:tcPr>
            <w:tcW w:w="309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DA971A" w14:textId="2CF06C9E" w:rsidR="005C78BA" w:rsidRPr="00395DA2" w:rsidRDefault="005C78BA" w:rsidP="00F949FE">
            <w:pPr>
              <w:spacing w:line="276" w:lineRule="auto"/>
              <w:textAlignment w:val="baseline"/>
              <w:rPr>
                <w:rFonts w:eastAsia="Times New Roman" w:cs="Arial"/>
              </w:rPr>
            </w:pPr>
            <w:r w:rsidRPr="00395DA2">
              <w:lastRenderedPageBreak/>
              <w:t>(K) Nous n</w:t>
            </w:r>
            <w:r w:rsidR="00072516">
              <w:t>’</w:t>
            </w:r>
            <w:r w:rsidRPr="00395DA2">
              <w:t>avons surveillé aucun des aspects susmentionnés des pratiques d</w:t>
            </w:r>
            <w:r w:rsidR="00072516">
              <w:t>’</w:t>
            </w:r>
            <w:r w:rsidRPr="00395DA2">
              <w:t>investissement responsable de nos sociétés de gestion externes au cours de l</w:t>
            </w:r>
            <w:r w:rsidR="00072516">
              <w:t>’</w:t>
            </w:r>
            <w:r w:rsidRPr="00395DA2">
              <w:t>année de référence</w:t>
            </w:r>
          </w:p>
        </w:tc>
        <w:tc>
          <w:tcPr>
            <w:tcW w:w="13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4E38E13" w14:textId="77777777" w:rsidR="005C78BA" w:rsidRPr="00395DA2" w:rsidRDefault="005C78BA" w:rsidP="00DD23EC">
            <w:pPr>
              <w:pStyle w:val="Paragraphedeliste"/>
              <w:numPr>
                <w:ilvl w:val="0"/>
                <w:numId w:val="57"/>
              </w:numPr>
              <w:spacing w:line="276" w:lineRule="auto"/>
              <w:jc w:val="center"/>
              <w:textAlignment w:val="baseline"/>
              <w:rPr>
                <w:rFonts w:eastAsia="Times New Roman" w:cs="Arial"/>
                <w:lang w:eastAsia="en-GB"/>
              </w:rPr>
            </w:pPr>
          </w:p>
        </w:tc>
        <w:tc>
          <w:tcPr>
            <w:tcW w:w="130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CE2945" w14:textId="77777777" w:rsidR="005C78BA" w:rsidRPr="00395DA2" w:rsidRDefault="005C78BA" w:rsidP="00DD23EC">
            <w:pPr>
              <w:pStyle w:val="Paragraphedeliste"/>
              <w:numPr>
                <w:ilvl w:val="0"/>
                <w:numId w:val="57"/>
              </w:numPr>
              <w:spacing w:line="276" w:lineRule="auto"/>
              <w:jc w:val="center"/>
              <w:textAlignment w:val="baseline"/>
              <w:rPr>
                <w:rFonts w:eastAsia="Times New Roman" w:cs="Arial"/>
                <w:lang w:eastAsia="en-GB"/>
              </w:rPr>
            </w:pPr>
          </w:p>
        </w:tc>
        <w:tc>
          <w:tcPr>
            <w:tcW w:w="13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122904" w14:textId="77777777" w:rsidR="005C78BA" w:rsidRPr="00395DA2" w:rsidRDefault="005C78BA" w:rsidP="00DD23EC">
            <w:pPr>
              <w:pStyle w:val="Paragraphedeliste"/>
              <w:numPr>
                <w:ilvl w:val="0"/>
                <w:numId w:val="57"/>
              </w:numPr>
              <w:spacing w:line="276" w:lineRule="auto"/>
              <w:jc w:val="center"/>
              <w:textAlignment w:val="baseline"/>
              <w:rPr>
                <w:rFonts w:eastAsia="Times New Roman" w:cs="Arial"/>
                <w:lang w:eastAsia="en-GB"/>
              </w:rPr>
            </w:pPr>
          </w:p>
        </w:tc>
        <w:tc>
          <w:tcPr>
            <w:tcW w:w="130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BC3621" w14:textId="77777777" w:rsidR="005C78BA" w:rsidRPr="00395DA2" w:rsidRDefault="005C78BA" w:rsidP="00DD23EC">
            <w:pPr>
              <w:pStyle w:val="Paragraphedeliste"/>
              <w:numPr>
                <w:ilvl w:val="0"/>
                <w:numId w:val="57"/>
              </w:numPr>
              <w:spacing w:line="276" w:lineRule="auto"/>
              <w:jc w:val="center"/>
              <w:textAlignment w:val="baseline"/>
              <w:rPr>
                <w:rFonts w:eastAsia="Times New Roman" w:cs="Arial"/>
                <w:lang w:eastAsia="en-GB"/>
              </w:rPr>
            </w:pPr>
          </w:p>
        </w:tc>
        <w:tc>
          <w:tcPr>
            <w:tcW w:w="13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E7541E4" w14:textId="77777777" w:rsidR="005C78BA" w:rsidRPr="00395DA2" w:rsidRDefault="005C78BA" w:rsidP="00DD23EC">
            <w:pPr>
              <w:pStyle w:val="Paragraphedeliste"/>
              <w:numPr>
                <w:ilvl w:val="0"/>
                <w:numId w:val="57"/>
              </w:numPr>
              <w:spacing w:line="276" w:lineRule="auto"/>
              <w:jc w:val="center"/>
              <w:textAlignment w:val="baseline"/>
              <w:rPr>
                <w:rFonts w:eastAsia="Times New Roman" w:cs="Arial"/>
                <w:lang w:eastAsia="en-GB"/>
              </w:rPr>
            </w:pPr>
          </w:p>
        </w:tc>
        <w:tc>
          <w:tcPr>
            <w:tcW w:w="130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6DA09F" w14:textId="77777777" w:rsidR="005C78BA" w:rsidRPr="00395DA2" w:rsidRDefault="005C78BA" w:rsidP="00DD23EC">
            <w:pPr>
              <w:pStyle w:val="Paragraphedeliste"/>
              <w:numPr>
                <w:ilvl w:val="0"/>
                <w:numId w:val="57"/>
              </w:numPr>
              <w:spacing w:line="276" w:lineRule="auto"/>
              <w:jc w:val="center"/>
              <w:textAlignment w:val="baseline"/>
              <w:rPr>
                <w:rFonts w:eastAsia="Times New Roman" w:cs="Arial"/>
                <w:lang w:eastAsia="en-GB"/>
              </w:rPr>
            </w:pPr>
          </w:p>
        </w:tc>
        <w:tc>
          <w:tcPr>
            <w:tcW w:w="13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B7B09B" w14:textId="77777777" w:rsidR="005C78BA" w:rsidRPr="00395DA2" w:rsidRDefault="005C78BA" w:rsidP="00DD23EC">
            <w:pPr>
              <w:pStyle w:val="Paragraphedeliste"/>
              <w:numPr>
                <w:ilvl w:val="0"/>
                <w:numId w:val="57"/>
              </w:numPr>
              <w:spacing w:line="276" w:lineRule="auto"/>
              <w:jc w:val="center"/>
              <w:textAlignment w:val="baseline"/>
              <w:rPr>
                <w:rFonts w:eastAsia="Times New Roman" w:cs="Arial"/>
                <w:lang w:eastAsia="en-GB"/>
              </w:rPr>
            </w:pPr>
          </w:p>
        </w:tc>
        <w:tc>
          <w:tcPr>
            <w:tcW w:w="130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FEF0AA" w14:textId="77777777" w:rsidR="005C78BA" w:rsidRPr="00395DA2" w:rsidRDefault="005C78BA" w:rsidP="00DD23EC">
            <w:pPr>
              <w:pStyle w:val="Paragraphedeliste"/>
              <w:numPr>
                <w:ilvl w:val="0"/>
                <w:numId w:val="57"/>
              </w:numPr>
              <w:spacing w:line="276" w:lineRule="auto"/>
              <w:jc w:val="center"/>
              <w:textAlignment w:val="baseline"/>
              <w:rPr>
                <w:rFonts w:eastAsia="Times New Roman" w:cs="Arial"/>
                <w:lang w:eastAsia="en-GB"/>
              </w:rPr>
            </w:pPr>
          </w:p>
        </w:tc>
        <w:tc>
          <w:tcPr>
            <w:tcW w:w="131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63991A" w14:textId="77777777" w:rsidR="005C78BA" w:rsidRPr="00395DA2" w:rsidRDefault="005C78BA" w:rsidP="00DD23EC">
            <w:pPr>
              <w:pStyle w:val="Paragraphedeliste"/>
              <w:numPr>
                <w:ilvl w:val="0"/>
                <w:numId w:val="57"/>
              </w:numPr>
              <w:spacing w:line="276" w:lineRule="auto"/>
              <w:jc w:val="center"/>
              <w:textAlignment w:val="baseline"/>
              <w:rPr>
                <w:rFonts w:eastAsia="Times New Roman" w:cs="Arial"/>
                <w:lang w:eastAsia="en-GB"/>
              </w:rPr>
            </w:pPr>
          </w:p>
        </w:tc>
      </w:tr>
      <w:tr w:rsidR="00831633" w:rsidRPr="00395DA2" w14:paraId="4A6B7E9B" w14:textId="77777777" w:rsidTr="00DD23EC">
        <w:trPr>
          <w:gridAfter w:val="4"/>
          <w:wAfter w:w="8" w:type="dxa"/>
          <w:trHeight w:val="300"/>
        </w:trPr>
        <w:tc>
          <w:tcPr>
            <w:tcW w:w="14858" w:type="dxa"/>
            <w:gridSpan w:val="16"/>
            <w:tcBorders>
              <w:left w:val="nil"/>
              <w:right w:val="nil"/>
            </w:tcBorders>
            <w:shd w:val="clear" w:color="auto" w:fill="FFFFFF" w:themeFill="background1"/>
            <w:tcMar>
              <w:top w:w="0" w:type="dxa"/>
              <w:bottom w:w="0" w:type="dxa"/>
            </w:tcMar>
            <w:vAlign w:val="center"/>
          </w:tcPr>
          <w:p w14:paraId="2670A4B5" w14:textId="77777777" w:rsidR="000329AD" w:rsidRPr="00395DA2" w:rsidRDefault="000329AD" w:rsidP="000329AD">
            <w:pPr>
              <w:spacing w:line="240" w:lineRule="auto"/>
              <w:jc w:val="center"/>
              <w:textAlignment w:val="baseline"/>
              <w:rPr>
                <w:rStyle w:val="Lienhypertexte"/>
                <w:sz w:val="16"/>
                <w:szCs w:val="16"/>
              </w:rPr>
            </w:pPr>
          </w:p>
        </w:tc>
      </w:tr>
      <w:tr w:rsidR="00831633" w:rsidRPr="00395DA2" w14:paraId="21353716" w14:textId="77777777" w:rsidTr="00DD23EC">
        <w:trPr>
          <w:gridAfter w:val="4"/>
          <w:wAfter w:w="8" w:type="dxa"/>
          <w:trHeight w:val="300"/>
        </w:trPr>
        <w:tc>
          <w:tcPr>
            <w:tcW w:w="14858" w:type="dxa"/>
            <w:gridSpan w:val="16"/>
            <w:shd w:val="clear" w:color="auto" w:fill="0070C0"/>
            <w:vAlign w:val="center"/>
          </w:tcPr>
          <w:p w14:paraId="18E4EBC2" w14:textId="77777777" w:rsidR="000329AD" w:rsidRPr="00395DA2" w:rsidRDefault="000329AD" w:rsidP="000329AD">
            <w:pPr>
              <w:rPr>
                <w:rStyle w:val="Lienhypertexte"/>
                <w:b/>
                <w:bCs/>
                <w:color w:val="FFFFFF" w:themeColor="background1"/>
                <w:sz w:val="18"/>
                <w:szCs w:val="18"/>
              </w:rPr>
            </w:pPr>
            <w:r w:rsidRPr="00395DA2">
              <w:rPr>
                <w:b/>
                <w:color w:val="FFFFFF" w:themeColor="background1"/>
                <w:sz w:val="18"/>
              </w:rPr>
              <w:t>Notes explicatives</w:t>
            </w:r>
          </w:p>
        </w:tc>
      </w:tr>
      <w:tr w:rsidR="007B0BB7" w:rsidRPr="00395DA2" w14:paraId="04556570" w14:textId="77777777" w:rsidTr="00DD23EC">
        <w:trPr>
          <w:gridAfter w:val="3"/>
          <w:wAfter w:w="16" w:type="dxa"/>
          <w:trHeight w:val="300"/>
        </w:trPr>
        <w:tc>
          <w:tcPr>
            <w:tcW w:w="1692" w:type="dxa"/>
            <w:gridSpan w:val="2"/>
            <w:shd w:val="clear" w:color="auto" w:fill="auto"/>
            <w:vAlign w:val="center"/>
          </w:tcPr>
          <w:p w14:paraId="118F1705" w14:textId="3E19E186" w:rsidR="000329AD" w:rsidRPr="00395DA2" w:rsidRDefault="000329AD" w:rsidP="000329AD">
            <w:pPr>
              <w:rPr>
                <w:rStyle w:val="Lienhypertexte"/>
                <w:b/>
                <w:sz w:val="16"/>
                <w:szCs w:val="16"/>
              </w:rPr>
            </w:pPr>
            <w:r w:rsidRPr="00395DA2">
              <w:rPr>
                <w:b/>
                <w:sz w:val="16"/>
              </w:rPr>
              <w:t>Objectif de l</w:t>
            </w:r>
            <w:r w:rsidR="00072516">
              <w:rPr>
                <w:b/>
                <w:sz w:val="16"/>
              </w:rPr>
              <w:t>’</w:t>
            </w:r>
            <w:r w:rsidRPr="00395DA2">
              <w:rPr>
                <w:b/>
                <w:sz w:val="16"/>
              </w:rPr>
              <w:t>indicateur</w:t>
            </w:r>
          </w:p>
        </w:tc>
        <w:tc>
          <w:tcPr>
            <w:tcW w:w="13174" w:type="dxa"/>
            <w:gridSpan w:val="15"/>
            <w:shd w:val="clear" w:color="auto" w:fill="auto"/>
            <w:vAlign w:val="center"/>
          </w:tcPr>
          <w:p w14:paraId="60E012A4" w14:textId="2D9DD710" w:rsidR="000329AD" w:rsidRPr="00395DA2" w:rsidRDefault="00C447CF" w:rsidP="000329AD">
            <w:pPr>
              <w:rPr>
                <w:rStyle w:val="Lienhypertexte"/>
                <w:color w:val="000000" w:themeColor="text1"/>
                <w:sz w:val="16"/>
                <w:szCs w:val="16"/>
              </w:rPr>
            </w:pPr>
            <w:r w:rsidRPr="00395DA2">
              <w:rPr>
                <w:rStyle w:val="Lienhypertexte"/>
                <w:color w:val="000000" w:themeColor="text1"/>
                <w:sz w:val="16"/>
              </w:rPr>
              <w:t>Cet indicateur vise à comprendre le processus et l</w:t>
            </w:r>
            <w:r w:rsidR="00072516">
              <w:rPr>
                <w:rStyle w:val="Lienhypertexte"/>
                <w:color w:val="000000" w:themeColor="text1"/>
                <w:sz w:val="16"/>
              </w:rPr>
              <w:t>’</w:t>
            </w:r>
            <w:r w:rsidRPr="00395DA2">
              <w:rPr>
                <w:rStyle w:val="Lienhypertexte"/>
                <w:color w:val="000000" w:themeColor="text1"/>
                <w:sz w:val="16"/>
              </w:rPr>
              <w:t>analyse entrepris au cours de l</w:t>
            </w:r>
            <w:r w:rsidR="00072516">
              <w:rPr>
                <w:rStyle w:val="Lienhypertexte"/>
                <w:color w:val="000000" w:themeColor="text1"/>
                <w:sz w:val="16"/>
              </w:rPr>
              <w:t>’</w:t>
            </w:r>
            <w:r w:rsidRPr="00395DA2">
              <w:rPr>
                <w:rStyle w:val="Lienhypertexte"/>
                <w:color w:val="000000" w:themeColor="text1"/>
                <w:sz w:val="16"/>
              </w:rPr>
              <w:t>année de référence dans le suivi des sociétés de gestion externes pour la majorité des investissements dans chaque classe d</w:t>
            </w:r>
            <w:r w:rsidR="00072516">
              <w:rPr>
                <w:rStyle w:val="Lienhypertexte"/>
                <w:color w:val="000000" w:themeColor="text1"/>
                <w:sz w:val="16"/>
              </w:rPr>
              <w:t>’</w:t>
            </w:r>
            <w:r w:rsidRPr="00395DA2">
              <w:rPr>
                <w:rStyle w:val="Lienhypertexte"/>
                <w:color w:val="000000" w:themeColor="text1"/>
                <w:sz w:val="16"/>
              </w:rPr>
              <w:t>actifs. Il convient de veiller à ce que l</w:t>
            </w:r>
            <w:r w:rsidR="00072516">
              <w:rPr>
                <w:rStyle w:val="Lienhypertexte"/>
                <w:color w:val="000000" w:themeColor="text1"/>
                <w:sz w:val="16"/>
              </w:rPr>
              <w:t>’</w:t>
            </w:r>
            <w:r w:rsidRPr="00395DA2">
              <w:rPr>
                <w:rStyle w:val="Lienhypertexte"/>
                <w:color w:val="000000" w:themeColor="text1"/>
                <w:sz w:val="16"/>
              </w:rPr>
              <w:t>ensemble des aspects de l</w:t>
            </w:r>
            <w:r w:rsidR="00072516">
              <w:rPr>
                <w:rStyle w:val="Lienhypertexte"/>
                <w:color w:val="000000" w:themeColor="text1"/>
                <w:sz w:val="16"/>
              </w:rPr>
              <w:t>’</w:t>
            </w:r>
            <w:r w:rsidRPr="00395DA2">
              <w:rPr>
                <w:rStyle w:val="Lienhypertexte"/>
                <w:color w:val="000000" w:themeColor="text1"/>
                <w:sz w:val="16"/>
              </w:rPr>
              <w:t>investissement responsable soit évalué au cours de ce processus pour la majorité des investissements gérés en externe dans toutes les classes d</w:t>
            </w:r>
            <w:r w:rsidR="00072516">
              <w:rPr>
                <w:rStyle w:val="Lienhypertexte"/>
                <w:color w:val="000000" w:themeColor="text1"/>
                <w:sz w:val="16"/>
              </w:rPr>
              <w:t>’</w:t>
            </w:r>
            <w:r w:rsidRPr="00395DA2">
              <w:rPr>
                <w:rStyle w:val="Lienhypertexte"/>
                <w:color w:val="000000" w:themeColor="text1"/>
                <w:sz w:val="16"/>
              </w:rPr>
              <w:t>actifs.</w:t>
            </w:r>
          </w:p>
          <w:p w14:paraId="0F3810BF" w14:textId="77777777" w:rsidR="000329AD" w:rsidRPr="00395DA2" w:rsidRDefault="000329AD" w:rsidP="000329AD">
            <w:pPr>
              <w:rPr>
                <w:rStyle w:val="Lienhypertexte"/>
                <w:color w:val="000000" w:themeColor="text1"/>
                <w:sz w:val="16"/>
                <w:szCs w:val="16"/>
              </w:rPr>
            </w:pPr>
          </w:p>
          <w:p w14:paraId="3972CDFE" w14:textId="69A37346" w:rsidR="000329AD" w:rsidRPr="00395DA2" w:rsidRDefault="000329AD" w:rsidP="000329AD">
            <w:pPr>
              <w:rPr>
                <w:rStyle w:val="Lienhypertexte"/>
                <w:color w:val="000000" w:themeColor="text1"/>
                <w:sz w:val="16"/>
                <w:szCs w:val="16"/>
              </w:rPr>
            </w:pPr>
            <w:r w:rsidRPr="00395DA2">
              <w:rPr>
                <w:rStyle w:val="Lienhypertexte"/>
                <w:color w:val="000000" w:themeColor="text1"/>
                <w:sz w:val="16"/>
              </w:rPr>
              <w:t>Le contrôle est essentiel pour évaluer en permanence les pratiques d</w:t>
            </w:r>
            <w:r w:rsidR="00072516">
              <w:rPr>
                <w:rStyle w:val="Lienhypertexte"/>
                <w:color w:val="000000" w:themeColor="text1"/>
                <w:sz w:val="16"/>
              </w:rPr>
              <w:t>’</w:t>
            </w:r>
            <w:r w:rsidRPr="00395DA2">
              <w:rPr>
                <w:rStyle w:val="Lienhypertexte"/>
                <w:color w:val="000000" w:themeColor="text1"/>
                <w:sz w:val="16"/>
              </w:rPr>
              <w:t>investissement responsable des sociétés de gestion externes au cours de la période d</w:t>
            </w:r>
            <w:r w:rsidR="00072516">
              <w:rPr>
                <w:rStyle w:val="Lienhypertexte"/>
                <w:color w:val="000000" w:themeColor="text1"/>
                <w:sz w:val="16"/>
              </w:rPr>
              <w:t>’</w:t>
            </w:r>
            <w:r w:rsidRPr="00395DA2">
              <w:rPr>
                <w:rStyle w:val="Lienhypertexte"/>
                <w:color w:val="000000" w:themeColor="text1"/>
                <w:sz w:val="16"/>
              </w:rPr>
              <w:t>investissement. Il est recommandé aux signataires d</w:t>
            </w:r>
            <w:r w:rsidR="00072516">
              <w:rPr>
                <w:rStyle w:val="Lienhypertexte"/>
                <w:color w:val="000000" w:themeColor="text1"/>
                <w:sz w:val="16"/>
              </w:rPr>
              <w:t>’</w:t>
            </w:r>
            <w:r w:rsidRPr="00395DA2">
              <w:rPr>
                <w:rStyle w:val="Lienhypertexte"/>
                <w:color w:val="000000" w:themeColor="text1"/>
                <w:sz w:val="16"/>
              </w:rPr>
              <w:t>examiner ces pratiques en profondeur dans toutes les classes d</w:t>
            </w:r>
            <w:r w:rsidR="00072516">
              <w:rPr>
                <w:rStyle w:val="Lienhypertexte"/>
                <w:color w:val="000000" w:themeColor="text1"/>
                <w:sz w:val="16"/>
              </w:rPr>
              <w:t>’</w:t>
            </w:r>
            <w:r w:rsidRPr="00395DA2">
              <w:rPr>
                <w:rStyle w:val="Lienhypertexte"/>
                <w:color w:val="000000" w:themeColor="text1"/>
                <w:sz w:val="16"/>
              </w:rPr>
              <w:t>actifs, afin de s</w:t>
            </w:r>
            <w:r w:rsidR="00072516">
              <w:rPr>
                <w:rStyle w:val="Lienhypertexte"/>
                <w:color w:val="000000" w:themeColor="text1"/>
                <w:sz w:val="16"/>
              </w:rPr>
              <w:t>’</w:t>
            </w:r>
            <w:r w:rsidRPr="00395DA2">
              <w:rPr>
                <w:rStyle w:val="Lienhypertexte"/>
                <w:color w:val="000000" w:themeColor="text1"/>
                <w:sz w:val="16"/>
              </w:rPr>
              <w:t>assurer que les conditions du contrat de nomination sont respectées.</w:t>
            </w:r>
          </w:p>
        </w:tc>
      </w:tr>
      <w:tr w:rsidR="007B0BB7" w:rsidRPr="00395DA2" w14:paraId="146B8975" w14:textId="77777777" w:rsidTr="00DD23EC">
        <w:trPr>
          <w:gridAfter w:val="3"/>
          <w:wAfter w:w="16" w:type="dxa"/>
          <w:trHeight w:val="300"/>
        </w:trPr>
        <w:tc>
          <w:tcPr>
            <w:tcW w:w="1692" w:type="dxa"/>
            <w:gridSpan w:val="2"/>
            <w:shd w:val="clear" w:color="auto" w:fill="auto"/>
            <w:vAlign w:val="center"/>
          </w:tcPr>
          <w:p w14:paraId="5B213D32" w14:textId="278C55A4" w:rsidR="000329AD" w:rsidRPr="00395DA2" w:rsidRDefault="002005F3" w:rsidP="000329AD">
            <w:pPr>
              <w:rPr>
                <w:rStyle w:val="Lienhypertexte"/>
                <w:b/>
                <w:sz w:val="16"/>
                <w:szCs w:val="16"/>
              </w:rPr>
            </w:pPr>
            <w:r w:rsidRPr="00395DA2">
              <w:rPr>
                <w:b/>
                <w:sz w:val="16"/>
              </w:rPr>
              <w:t>Recommandations</w:t>
            </w:r>
            <w:r w:rsidR="000329AD" w:rsidRPr="00395DA2">
              <w:rPr>
                <w:b/>
                <w:sz w:val="16"/>
              </w:rPr>
              <w:t xml:space="preserve"> supplémentaires en matière de </w:t>
            </w:r>
            <w:proofErr w:type="spellStart"/>
            <w:r w:rsidR="000329AD" w:rsidRPr="00395DA2">
              <w:rPr>
                <w:b/>
                <w:sz w:val="16"/>
              </w:rPr>
              <w:t>reporting</w:t>
            </w:r>
            <w:proofErr w:type="spellEnd"/>
          </w:p>
        </w:tc>
        <w:tc>
          <w:tcPr>
            <w:tcW w:w="13174" w:type="dxa"/>
            <w:gridSpan w:val="15"/>
            <w:shd w:val="clear" w:color="auto" w:fill="auto"/>
            <w:vAlign w:val="center"/>
          </w:tcPr>
          <w:p w14:paraId="25359A42" w14:textId="1C71036D" w:rsidR="0055299E" w:rsidRPr="00395DA2" w:rsidRDefault="0055299E" w:rsidP="000329AD">
            <w:pPr>
              <w:rPr>
                <w:rStyle w:val="Lienhypertexte"/>
                <w:color w:val="000000" w:themeColor="text1"/>
                <w:sz w:val="16"/>
                <w:szCs w:val="16"/>
                <w:highlight w:val="yellow"/>
              </w:rPr>
            </w:pPr>
            <w:r w:rsidRPr="00395DA2">
              <w:rPr>
                <w:rStyle w:val="Lienhypertexte"/>
                <w:color w:val="000000" w:themeColor="text1"/>
                <w:sz w:val="16"/>
              </w:rPr>
              <w:t>Pour s</w:t>
            </w:r>
            <w:r w:rsidR="00072516">
              <w:rPr>
                <w:rStyle w:val="Lienhypertexte"/>
                <w:color w:val="000000" w:themeColor="text1"/>
                <w:sz w:val="16"/>
              </w:rPr>
              <w:t>’</w:t>
            </w:r>
            <w:r w:rsidRPr="00395DA2">
              <w:rPr>
                <w:rStyle w:val="Lienhypertexte"/>
                <w:color w:val="000000" w:themeColor="text1"/>
                <w:sz w:val="16"/>
              </w:rPr>
              <w:t>assurer que les pratiques d</w:t>
            </w:r>
            <w:r w:rsidR="00072516">
              <w:rPr>
                <w:rStyle w:val="Lienhypertexte"/>
                <w:color w:val="000000" w:themeColor="text1"/>
                <w:sz w:val="16"/>
              </w:rPr>
              <w:t>’</w:t>
            </w:r>
            <w:r w:rsidRPr="00395DA2">
              <w:rPr>
                <w:rStyle w:val="Lienhypertexte"/>
                <w:color w:val="000000" w:themeColor="text1"/>
                <w:sz w:val="16"/>
              </w:rPr>
              <w:t>investissement responsable énoncées dans les accords contractuels sont respectées, il est important d</w:t>
            </w:r>
            <w:r w:rsidR="00072516">
              <w:rPr>
                <w:rStyle w:val="Lienhypertexte"/>
                <w:color w:val="000000" w:themeColor="text1"/>
                <w:sz w:val="16"/>
              </w:rPr>
              <w:t>’</w:t>
            </w:r>
            <w:r w:rsidRPr="00395DA2">
              <w:rPr>
                <w:rStyle w:val="Lienhypertexte"/>
                <w:color w:val="000000" w:themeColor="text1"/>
                <w:sz w:val="16"/>
              </w:rPr>
              <w:t>effectuer un suivi complet des sociétés de gestion externes, en utilisant diverses méthodes.</w:t>
            </w:r>
          </w:p>
        </w:tc>
      </w:tr>
      <w:tr w:rsidR="007B0BB7" w:rsidRPr="00395DA2" w14:paraId="7A458AF0" w14:textId="77777777" w:rsidTr="00DD23EC">
        <w:trPr>
          <w:gridAfter w:val="3"/>
          <w:wAfter w:w="16" w:type="dxa"/>
          <w:trHeight w:val="300"/>
        </w:trPr>
        <w:tc>
          <w:tcPr>
            <w:tcW w:w="1692" w:type="dxa"/>
            <w:gridSpan w:val="2"/>
            <w:shd w:val="clear" w:color="auto" w:fill="auto"/>
            <w:vAlign w:val="center"/>
          </w:tcPr>
          <w:p w14:paraId="7C84F8CF" w14:textId="77777777" w:rsidR="000329AD" w:rsidRPr="00395DA2" w:rsidRDefault="000329AD" w:rsidP="000329AD">
            <w:pPr>
              <w:rPr>
                <w:b/>
                <w:bCs/>
                <w:sz w:val="16"/>
                <w:szCs w:val="16"/>
              </w:rPr>
            </w:pPr>
            <w:r w:rsidRPr="00395DA2">
              <w:rPr>
                <w:b/>
                <w:sz w:val="16"/>
              </w:rPr>
              <w:t>Autres ressources</w:t>
            </w:r>
          </w:p>
        </w:tc>
        <w:tc>
          <w:tcPr>
            <w:tcW w:w="13174" w:type="dxa"/>
            <w:gridSpan w:val="15"/>
            <w:shd w:val="clear" w:color="auto" w:fill="auto"/>
            <w:vAlign w:val="center"/>
          </w:tcPr>
          <w:p w14:paraId="40693E12" w14:textId="25D1D40F" w:rsidR="000329AD" w:rsidRPr="00395DA2" w:rsidRDefault="000329AD" w:rsidP="000329AD">
            <w:pPr>
              <w:rPr>
                <w:rStyle w:val="Lienhypertexte"/>
                <w:color w:val="000000" w:themeColor="text1"/>
                <w:sz w:val="16"/>
                <w:szCs w:val="16"/>
              </w:rPr>
            </w:pPr>
            <w:r w:rsidRPr="00395DA2">
              <w:rPr>
                <w:rStyle w:val="Lienhypertexte"/>
                <w:color w:val="000000" w:themeColor="text1"/>
                <w:sz w:val="16"/>
              </w:rPr>
              <w:t>Pour de plus amples informations sur le contrôle des pratiques d</w:t>
            </w:r>
            <w:r w:rsidR="00072516">
              <w:rPr>
                <w:rStyle w:val="Lienhypertexte"/>
                <w:color w:val="000000" w:themeColor="text1"/>
                <w:sz w:val="16"/>
              </w:rPr>
              <w:t>’</w:t>
            </w:r>
            <w:r w:rsidRPr="00395DA2">
              <w:rPr>
                <w:rStyle w:val="Lienhypertexte"/>
                <w:color w:val="000000" w:themeColor="text1"/>
                <w:sz w:val="16"/>
              </w:rPr>
              <w:t>investissement responsable des sociétés de gestion externes, y compris des ressources sur la publication et une méthode de publication d</w:t>
            </w:r>
            <w:r w:rsidR="00072516">
              <w:rPr>
                <w:rStyle w:val="Lienhypertexte"/>
                <w:color w:val="000000" w:themeColor="text1"/>
                <w:sz w:val="16"/>
              </w:rPr>
              <w:t>’</w:t>
            </w:r>
            <w:r w:rsidRPr="00395DA2">
              <w:rPr>
                <w:rStyle w:val="Lienhypertexte"/>
                <w:color w:val="000000" w:themeColor="text1"/>
                <w:sz w:val="16"/>
              </w:rPr>
              <w:t xml:space="preserve">informations, veuillez consulter le document intitulé </w:t>
            </w:r>
            <w:hyperlink r:id="rId101"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monitoring guide (Guide technique à l</w:t>
              </w:r>
              <w:r w:rsidR="00072516">
                <w:rPr>
                  <w:rStyle w:val="Lienhypertexte"/>
                  <w:sz w:val="16"/>
                </w:rPr>
                <w:t>’</w:t>
              </w:r>
              <w:r w:rsidRPr="00395DA2">
                <w:rPr>
                  <w:rStyle w:val="Lienhypertexte"/>
                  <w:sz w:val="16"/>
                </w:rPr>
                <w:t>usage des investisseurs institutionnels pour le suivi des sociétés de gestion)</w:t>
              </w:r>
            </w:hyperlink>
            <w:r w:rsidRPr="00395DA2">
              <w:rPr>
                <w:rStyle w:val="Lienhypertexte"/>
                <w:color w:val="000000" w:themeColor="text1"/>
                <w:sz w:val="16"/>
              </w:rPr>
              <w:t>.</w:t>
            </w:r>
          </w:p>
          <w:p w14:paraId="5AAD250F" w14:textId="77777777" w:rsidR="00890EDA" w:rsidRPr="00395DA2" w:rsidRDefault="00890EDA" w:rsidP="000329AD">
            <w:pPr>
              <w:rPr>
                <w:rStyle w:val="Lienhypertexte"/>
                <w:color w:val="000000" w:themeColor="text1"/>
                <w:sz w:val="16"/>
                <w:szCs w:val="16"/>
              </w:rPr>
            </w:pPr>
          </w:p>
          <w:p w14:paraId="144A1CF4" w14:textId="3E24C690" w:rsidR="00617ACA" w:rsidRPr="00395DA2" w:rsidRDefault="00617ACA" w:rsidP="000329AD">
            <w:pPr>
              <w:rPr>
                <w:rStyle w:val="Lienhypertexte"/>
                <w:color w:val="auto"/>
                <w:sz w:val="16"/>
                <w:szCs w:val="16"/>
              </w:rPr>
            </w:pPr>
            <w:r w:rsidRPr="00395DA2">
              <w:rPr>
                <w:sz w:val="16"/>
              </w:rPr>
              <w:t>Pour plus d</w:t>
            </w:r>
            <w:r w:rsidR="00072516">
              <w:rPr>
                <w:sz w:val="16"/>
              </w:rPr>
              <w:t>’</w:t>
            </w:r>
            <w:r w:rsidRPr="00395DA2">
              <w:rPr>
                <w:sz w:val="16"/>
              </w:rPr>
              <w:t xml:space="preserve">informations sur les exigences </w:t>
            </w:r>
            <w:r w:rsidR="00034244" w:rsidRPr="00395DA2">
              <w:rPr>
                <w:sz w:val="16"/>
              </w:rPr>
              <w:t xml:space="preserve">en matière de </w:t>
            </w:r>
            <w:r w:rsidRPr="00395DA2">
              <w:rPr>
                <w:sz w:val="16"/>
              </w:rPr>
              <w:t>mandat et les demandes de propositions, voir les</w:t>
            </w:r>
            <w:r w:rsidR="0086191E" w:rsidRPr="00395DA2">
              <w:rPr>
                <w:sz w:val="16"/>
              </w:rPr>
              <w:t xml:space="preserve"> </w:t>
            </w:r>
            <w:hyperlink r:id="rId102" w:history="1">
              <w:r w:rsidRPr="00395DA2">
                <w:rPr>
                  <w:rStyle w:val="Lienhypertexte"/>
                  <w:sz w:val="16"/>
                </w:rPr>
                <w:t>Orientations sur le Modèle de mandat de l</w:t>
              </w:r>
              <w:r w:rsidR="00072516">
                <w:rPr>
                  <w:rStyle w:val="Lienhypertexte"/>
                  <w:sz w:val="16"/>
                </w:rPr>
                <w:t>’</w:t>
              </w:r>
              <w:r w:rsidRPr="00395DA2">
                <w:rPr>
                  <w:rStyle w:val="Lienhypertexte"/>
                  <w:sz w:val="16"/>
                </w:rPr>
                <w:t>ICGN</w:t>
              </w:r>
            </w:hyperlink>
            <w:r w:rsidRPr="00395DA2">
              <w:rPr>
                <w:sz w:val="16"/>
              </w:rPr>
              <w:t>.</w:t>
            </w:r>
          </w:p>
        </w:tc>
      </w:tr>
      <w:tr w:rsidR="00831633" w:rsidRPr="00395DA2" w14:paraId="1F605949" w14:textId="77777777" w:rsidTr="00DD23EC">
        <w:trPr>
          <w:gridAfter w:val="4"/>
          <w:wAfter w:w="8" w:type="dxa"/>
          <w:trHeight w:val="300"/>
        </w:trPr>
        <w:tc>
          <w:tcPr>
            <w:tcW w:w="14858" w:type="dxa"/>
            <w:gridSpan w:val="16"/>
            <w:shd w:val="clear" w:color="auto" w:fill="0070C0"/>
            <w:vAlign w:val="center"/>
          </w:tcPr>
          <w:p w14:paraId="0ACE174B" w14:textId="77777777" w:rsidR="000329AD" w:rsidRPr="00395DA2" w:rsidRDefault="000329AD" w:rsidP="000329AD">
            <w:pPr>
              <w:rPr>
                <w:color w:val="FFFFFF" w:themeColor="background1"/>
                <w:sz w:val="16"/>
                <w:szCs w:val="16"/>
              </w:rPr>
            </w:pPr>
            <w:r w:rsidRPr="00395DA2">
              <w:rPr>
                <w:b/>
                <w:color w:val="FFFFFF" w:themeColor="background1"/>
                <w:sz w:val="18"/>
              </w:rPr>
              <w:t>Logique</w:t>
            </w:r>
          </w:p>
        </w:tc>
      </w:tr>
      <w:tr w:rsidR="007B0BB7" w:rsidRPr="00395DA2" w14:paraId="18A6F2EB" w14:textId="77777777" w:rsidTr="00DD23EC">
        <w:trPr>
          <w:gridAfter w:val="3"/>
          <w:wAfter w:w="16" w:type="dxa"/>
          <w:trHeight w:val="300"/>
        </w:trPr>
        <w:tc>
          <w:tcPr>
            <w:tcW w:w="1692" w:type="dxa"/>
            <w:gridSpan w:val="2"/>
            <w:shd w:val="clear" w:color="auto" w:fill="auto"/>
            <w:vAlign w:val="center"/>
          </w:tcPr>
          <w:p w14:paraId="4E4E1278" w14:textId="77777777" w:rsidR="000329AD" w:rsidRPr="00395DA2" w:rsidRDefault="000329AD" w:rsidP="000329AD">
            <w:pPr>
              <w:rPr>
                <w:b/>
                <w:bCs/>
                <w:sz w:val="16"/>
                <w:szCs w:val="16"/>
              </w:rPr>
            </w:pPr>
            <w:r w:rsidRPr="00395DA2">
              <w:rPr>
                <w:b/>
                <w:sz w:val="16"/>
              </w:rPr>
              <w:t>Lien avec</w:t>
            </w:r>
          </w:p>
        </w:tc>
        <w:tc>
          <w:tcPr>
            <w:tcW w:w="13174" w:type="dxa"/>
            <w:gridSpan w:val="15"/>
            <w:shd w:val="clear" w:color="auto" w:fill="auto"/>
            <w:vAlign w:val="center"/>
          </w:tcPr>
          <w:p w14:paraId="24277457" w14:textId="5F337DA3" w:rsidR="000329AD" w:rsidRPr="00395DA2" w:rsidRDefault="000329AD" w:rsidP="000329AD">
            <w:pPr>
              <w:rPr>
                <w:color w:val="000000" w:themeColor="text1"/>
                <w:sz w:val="16"/>
                <w:szCs w:val="16"/>
              </w:rPr>
            </w:pPr>
            <w:r w:rsidRPr="00395DA2">
              <w:rPr>
                <w:color w:val="000000" w:themeColor="text1"/>
                <w:sz w:val="16"/>
              </w:rPr>
              <w:t>[OO 14], [OO 21]</w:t>
            </w:r>
          </w:p>
        </w:tc>
      </w:tr>
      <w:tr w:rsidR="007B0BB7" w:rsidRPr="00395DA2" w14:paraId="42899945" w14:textId="77777777" w:rsidTr="00DD23EC">
        <w:trPr>
          <w:gridAfter w:val="3"/>
          <w:wAfter w:w="16" w:type="dxa"/>
          <w:trHeight w:val="300"/>
        </w:trPr>
        <w:tc>
          <w:tcPr>
            <w:tcW w:w="1692" w:type="dxa"/>
            <w:gridSpan w:val="2"/>
            <w:shd w:val="clear" w:color="auto" w:fill="auto"/>
            <w:vAlign w:val="center"/>
          </w:tcPr>
          <w:p w14:paraId="57C1D585" w14:textId="77777777" w:rsidR="000329AD" w:rsidRPr="00395DA2" w:rsidRDefault="000329AD" w:rsidP="000329AD">
            <w:pPr>
              <w:rPr>
                <w:b/>
                <w:bCs/>
                <w:sz w:val="16"/>
                <w:szCs w:val="16"/>
              </w:rPr>
            </w:pPr>
            <w:r w:rsidRPr="00395DA2">
              <w:rPr>
                <w:b/>
                <w:sz w:val="16"/>
              </w:rPr>
              <w:t>Accès à</w:t>
            </w:r>
          </w:p>
        </w:tc>
        <w:tc>
          <w:tcPr>
            <w:tcW w:w="13174" w:type="dxa"/>
            <w:gridSpan w:val="15"/>
            <w:shd w:val="clear" w:color="auto" w:fill="auto"/>
            <w:vAlign w:val="center"/>
          </w:tcPr>
          <w:p w14:paraId="42293957" w14:textId="10106A70" w:rsidR="000329AD" w:rsidRPr="00395DA2" w:rsidRDefault="000329AD" w:rsidP="000329AD">
            <w:pPr>
              <w:rPr>
                <w:color w:val="000000" w:themeColor="text1"/>
                <w:sz w:val="16"/>
                <w:szCs w:val="16"/>
              </w:rPr>
            </w:pPr>
            <w:r w:rsidRPr="00395DA2">
              <w:rPr>
                <w:color w:val="000000" w:themeColor="text1"/>
                <w:sz w:val="16"/>
              </w:rPr>
              <w:t>Sans objet</w:t>
            </w:r>
          </w:p>
        </w:tc>
      </w:tr>
      <w:tr w:rsidR="00831633" w:rsidRPr="00395DA2" w14:paraId="5D7DF52D" w14:textId="77777777" w:rsidTr="00DD23EC">
        <w:trPr>
          <w:gridAfter w:val="4"/>
          <w:wAfter w:w="8" w:type="dxa"/>
          <w:trHeight w:val="300"/>
        </w:trPr>
        <w:tc>
          <w:tcPr>
            <w:tcW w:w="14858" w:type="dxa"/>
            <w:gridSpan w:val="16"/>
            <w:shd w:val="clear" w:color="auto" w:fill="0070C0"/>
            <w:vAlign w:val="center"/>
          </w:tcPr>
          <w:p w14:paraId="33C9BDAA" w14:textId="77777777" w:rsidR="000329AD" w:rsidRPr="00395DA2" w:rsidRDefault="000329AD" w:rsidP="000329AD">
            <w:pPr>
              <w:rPr>
                <w:rFonts w:eastAsia="Times New Roman" w:cs="Arial"/>
                <w:b/>
                <w:bCs/>
                <w:color w:val="FFFFFF" w:themeColor="background1"/>
                <w:sz w:val="18"/>
                <w:szCs w:val="18"/>
              </w:rPr>
            </w:pPr>
            <w:r w:rsidRPr="00395DA2">
              <w:rPr>
                <w:b/>
                <w:color w:val="FFFFFF" w:themeColor="background1"/>
                <w:sz w:val="18"/>
              </w:rPr>
              <w:t>Évaluation</w:t>
            </w:r>
          </w:p>
        </w:tc>
      </w:tr>
      <w:tr w:rsidR="008C663B" w:rsidRPr="00395DA2" w14:paraId="2E92AE84" w14:textId="77777777" w:rsidTr="00DD23EC">
        <w:trPr>
          <w:gridAfter w:val="3"/>
          <w:wAfter w:w="16" w:type="dxa"/>
          <w:trHeight w:val="354"/>
        </w:trPr>
        <w:tc>
          <w:tcPr>
            <w:tcW w:w="16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33B80F" w14:textId="3DC5380A" w:rsidR="008C663B" w:rsidRPr="00395DA2" w:rsidRDefault="008C663B" w:rsidP="000329AD">
            <w:pPr>
              <w:rPr>
                <w:b/>
                <w:sz w:val="16"/>
                <w:szCs w:val="16"/>
              </w:rPr>
            </w:pPr>
            <w:r w:rsidRPr="00395DA2">
              <w:rPr>
                <w:b/>
                <w:sz w:val="16"/>
              </w:rPr>
              <w:lastRenderedPageBreak/>
              <w:t>Critères d</w:t>
            </w:r>
            <w:r w:rsidR="00072516">
              <w:rPr>
                <w:b/>
                <w:sz w:val="16"/>
              </w:rPr>
              <w:t>’</w:t>
            </w:r>
            <w:r w:rsidRPr="00395DA2">
              <w:rPr>
                <w:b/>
                <w:sz w:val="16"/>
              </w:rPr>
              <w:t>évaluation</w:t>
            </w:r>
          </w:p>
        </w:tc>
        <w:tc>
          <w:tcPr>
            <w:tcW w:w="8793"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697E8D" w14:textId="77777777" w:rsidR="008C663B" w:rsidRPr="00395DA2" w:rsidRDefault="008C663B" w:rsidP="004E4AEC">
            <w:pPr>
              <w:rPr>
                <w:color w:val="000000" w:themeColor="text1"/>
                <w:sz w:val="16"/>
                <w:szCs w:val="16"/>
              </w:rPr>
            </w:pPr>
            <w:r w:rsidRPr="00395DA2">
              <w:rPr>
                <w:color w:val="000000" w:themeColor="text1"/>
                <w:sz w:val="16"/>
              </w:rPr>
              <w:t>100 points pour cet indicateur.</w:t>
            </w:r>
          </w:p>
          <w:p w14:paraId="0E28DC90" w14:textId="77777777" w:rsidR="008C663B" w:rsidRPr="00395DA2" w:rsidRDefault="008C663B" w:rsidP="004E4AEC">
            <w:pPr>
              <w:rPr>
                <w:color w:val="000000" w:themeColor="text1"/>
                <w:sz w:val="16"/>
                <w:szCs w:val="16"/>
              </w:rPr>
            </w:pPr>
          </w:p>
          <w:p w14:paraId="50A2452C" w14:textId="5885047A" w:rsidR="008C663B" w:rsidRPr="00395DA2" w:rsidRDefault="008C663B" w:rsidP="004E4AEC">
            <w:pPr>
              <w:rPr>
                <w:color w:val="000000" w:themeColor="text1"/>
                <w:sz w:val="16"/>
                <w:szCs w:val="16"/>
              </w:rPr>
            </w:pPr>
            <w:r w:rsidRPr="00395DA2">
              <w:rPr>
                <w:color w:val="000000" w:themeColor="text1"/>
                <w:sz w:val="16"/>
              </w:rPr>
              <w:t>100 points pour au moins 9 réponses cochées parmi les options A à J.</w:t>
            </w:r>
          </w:p>
          <w:p w14:paraId="7C44800C" w14:textId="44B2D5FD" w:rsidR="008C663B" w:rsidRPr="00395DA2" w:rsidRDefault="008C663B" w:rsidP="004E4AEC">
            <w:pPr>
              <w:rPr>
                <w:color w:val="000000" w:themeColor="text1"/>
                <w:sz w:val="16"/>
                <w:szCs w:val="16"/>
              </w:rPr>
            </w:pPr>
            <w:r w:rsidRPr="00395DA2">
              <w:rPr>
                <w:color w:val="000000" w:themeColor="text1"/>
                <w:sz w:val="16"/>
              </w:rPr>
              <w:t>33 points pour 8 réponses cochées parmi les options A à J.</w:t>
            </w:r>
          </w:p>
          <w:p w14:paraId="6AF14F1B" w14:textId="6930D72C" w:rsidR="008C663B" w:rsidRPr="00395DA2" w:rsidRDefault="008C663B" w:rsidP="004E4AEC">
            <w:pPr>
              <w:rPr>
                <w:color w:val="000000" w:themeColor="text1"/>
                <w:sz w:val="16"/>
                <w:szCs w:val="16"/>
              </w:rPr>
            </w:pPr>
            <w:r w:rsidRPr="00395DA2">
              <w:rPr>
                <w:color w:val="000000" w:themeColor="text1"/>
                <w:sz w:val="16"/>
              </w:rPr>
              <w:t>16 points pour 7 réponses cochées parmi les options A à J.</w:t>
            </w:r>
          </w:p>
          <w:p w14:paraId="4674BDAA" w14:textId="02B0EECE" w:rsidR="008C663B" w:rsidRPr="00395DA2" w:rsidRDefault="008C663B" w:rsidP="004E4AEC">
            <w:pPr>
              <w:rPr>
                <w:color w:val="000000" w:themeColor="text1"/>
                <w:sz w:val="16"/>
                <w:szCs w:val="16"/>
              </w:rPr>
            </w:pPr>
            <w:r w:rsidRPr="00395DA2">
              <w:rPr>
                <w:color w:val="000000" w:themeColor="text1"/>
                <w:sz w:val="16"/>
              </w:rPr>
              <w:t>0 point pour</w:t>
            </w:r>
            <w:r w:rsidRPr="00395DA2">
              <w:rPr>
                <w:color w:val="FF0000"/>
                <w:sz w:val="16"/>
              </w:rPr>
              <w:t xml:space="preserve"> </w:t>
            </w:r>
            <w:r w:rsidRPr="00395DA2">
              <w:rPr>
                <w:color w:val="000000" w:themeColor="text1"/>
                <w:sz w:val="16"/>
              </w:rPr>
              <w:t>1-6 réponses cochées parmi les options A à J.</w:t>
            </w:r>
          </w:p>
          <w:p w14:paraId="6011A8F2" w14:textId="71AB2CEA" w:rsidR="008C663B" w:rsidRPr="00395DA2" w:rsidRDefault="008C663B" w:rsidP="000329AD">
            <w:pPr>
              <w:rPr>
                <w:color w:val="000000" w:themeColor="text1"/>
                <w:sz w:val="16"/>
                <w:szCs w:val="16"/>
              </w:rPr>
            </w:pPr>
            <w:r w:rsidRPr="00395DA2">
              <w:rPr>
                <w:color w:val="000000" w:themeColor="text1"/>
                <w:sz w:val="16"/>
              </w:rPr>
              <w:t>0 point pour l</w:t>
            </w:r>
            <w:r w:rsidR="00072516">
              <w:rPr>
                <w:color w:val="000000" w:themeColor="text1"/>
                <w:sz w:val="16"/>
              </w:rPr>
              <w:t>’</w:t>
            </w:r>
            <w:r w:rsidRPr="00395DA2">
              <w:rPr>
                <w:color w:val="000000" w:themeColor="text1"/>
                <w:sz w:val="16"/>
              </w:rPr>
              <w:t>option K.</w:t>
            </w:r>
          </w:p>
        </w:tc>
        <w:tc>
          <w:tcPr>
            <w:tcW w:w="438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0C234E" w14:textId="6000FEF3" w:rsidR="008C663B" w:rsidRPr="00395DA2" w:rsidRDefault="008C663B" w:rsidP="008C663B">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1CB34DC4" w14:textId="77777777" w:rsidR="008C663B" w:rsidRPr="00395DA2" w:rsidRDefault="008C663B" w:rsidP="008C663B">
            <w:pPr>
              <w:rPr>
                <w:color w:val="000000" w:themeColor="text1"/>
                <w:sz w:val="16"/>
                <w:szCs w:val="16"/>
              </w:rPr>
            </w:pPr>
          </w:p>
          <w:p w14:paraId="25BB175F" w14:textId="5A2CC3C4" w:rsidR="008C663B" w:rsidRPr="00395DA2" w:rsidRDefault="005168C3" w:rsidP="008C663B">
            <w:pPr>
              <w:rPr>
                <w:color w:val="000000" w:themeColor="text1"/>
                <w:sz w:val="16"/>
                <w:szCs w:val="16"/>
              </w:rPr>
            </w:pPr>
            <w:r w:rsidRPr="00395DA2">
              <w:rPr>
                <w:color w:val="000000" w:themeColor="text1"/>
                <w:sz w:val="16"/>
              </w:rPr>
              <w:t xml:space="preserve">Si vous sélectionnez </w:t>
            </w:r>
            <w:r w:rsidR="00E61333" w:rsidRPr="00395DA2">
              <w:rPr>
                <w:color w:val="000000" w:themeColor="text1"/>
                <w:sz w:val="16"/>
              </w:rPr>
              <w:t>« </w:t>
            </w:r>
            <w:r w:rsidRPr="00395DA2">
              <w:rPr>
                <w:color w:val="000000" w:themeColor="text1"/>
                <w:sz w:val="16"/>
              </w:rPr>
              <w:t>K</w:t>
            </w:r>
            <w:r w:rsidR="00E61333" w:rsidRPr="00395DA2">
              <w:rPr>
                <w:color w:val="000000" w:themeColor="text1"/>
                <w:sz w:val="16"/>
              </w:rPr>
              <w:t> »</w:t>
            </w:r>
            <w:r w:rsidRPr="00395DA2">
              <w:rPr>
                <w:color w:val="000000" w:themeColor="text1"/>
                <w:sz w:val="16"/>
              </w:rPr>
              <w:t>, vous obtiendrez une note de 0/100 points pour cet indicateur.</w:t>
            </w:r>
          </w:p>
          <w:p w14:paraId="7EDF45A0" w14:textId="77777777" w:rsidR="008C663B" w:rsidRPr="00395DA2" w:rsidRDefault="008C663B" w:rsidP="008C663B">
            <w:pPr>
              <w:rPr>
                <w:color w:val="000000" w:themeColor="text1"/>
                <w:sz w:val="16"/>
                <w:szCs w:val="16"/>
              </w:rPr>
            </w:pPr>
          </w:p>
          <w:p w14:paraId="0F28E2D5" w14:textId="07F29661" w:rsidR="008C663B" w:rsidRPr="00395DA2" w:rsidRDefault="00225A75" w:rsidP="000329AD">
            <w:pPr>
              <w:rPr>
                <w:color w:val="000000" w:themeColor="text1"/>
                <w:sz w:val="16"/>
                <w:szCs w:val="16"/>
              </w:rPr>
            </w:pPr>
            <w:r w:rsidRPr="00395DA2">
              <w:rPr>
                <w:color w:val="000000" w:themeColor="text1"/>
                <w:sz w:val="16"/>
              </w:rPr>
              <w:t>Le nombre de classes d</w:t>
            </w:r>
            <w:r w:rsidR="00072516">
              <w:rPr>
                <w:color w:val="000000" w:themeColor="text1"/>
                <w:sz w:val="16"/>
              </w:rPr>
              <w:t>’</w:t>
            </w:r>
            <w:r w:rsidRPr="00395DA2">
              <w:rPr>
                <w:color w:val="000000" w:themeColor="text1"/>
                <w:sz w:val="16"/>
              </w:rPr>
              <w:t>actifs applicables n</w:t>
            </w:r>
            <w:r w:rsidR="00072516">
              <w:rPr>
                <w:color w:val="000000" w:themeColor="text1"/>
                <w:sz w:val="16"/>
              </w:rPr>
              <w:t>’</w:t>
            </w:r>
            <w:r w:rsidRPr="00395DA2">
              <w:rPr>
                <w:color w:val="000000" w:themeColor="text1"/>
                <w:sz w:val="16"/>
              </w:rPr>
              <w:t>affectera pas les points disponibles pour cet indicateur, car chaque classe d</w:t>
            </w:r>
            <w:r w:rsidR="00072516">
              <w:rPr>
                <w:color w:val="000000" w:themeColor="text1"/>
                <w:sz w:val="16"/>
              </w:rPr>
              <w:t>’</w:t>
            </w:r>
            <w:r w:rsidRPr="00395DA2">
              <w:rPr>
                <w:color w:val="000000" w:themeColor="text1"/>
                <w:sz w:val="16"/>
              </w:rPr>
              <w:t>actifs recevra une note distincte.</w:t>
            </w:r>
          </w:p>
        </w:tc>
      </w:tr>
      <w:tr w:rsidR="007B0BB7" w:rsidRPr="00395DA2" w14:paraId="7F7D4418" w14:textId="77777777" w:rsidTr="00DD23EC">
        <w:trPr>
          <w:gridAfter w:val="3"/>
          <w:wAfter w:w="16" w:type="dxa"/>
          <w:trHeight w:val="300"/>
        </w:trPr>
        <w:tc>
          <w:tcPr>
            <w:tcW w:w="1692" w:type="dxa"/>
            <w:gridSpan w:val="2"/>
            <w:shd w:val="clear" w:color="auto" w:fill="auto"/>
            <w:vAlign w:val="center"/>
          </w:tcPr>
          <w:p w14:paraId="2CA93DB9" w14:textId="77777777" w:rsidR="000329AD" w:rsidRPr="00395DA2" w:rsidDel="002635ED" w:rsidRDefault="000329AD" w:rsidP="000329AD">
            <w:pPr>
              <w:spacing w:line="240" w:lineRule="auto"/>
              <w:rPr>
                <w:b/>
                <w:bCs/>
                <w:sz w:val="16"/>
                <w:szCs w:val="16"/>
              </w:rPr>
            </w:pPr>
            <w:r w:rsidRPr="00395DA2">
              <w:rPr>
                <w:b/>
                <w:sz w:val="16"/>
              </w:rPr>
              <w:t>Multiplicateur</w:t>
            </w:r>
          </w:p>
        </w:tc>
        <w:tc>
          <w:tcPr>
            <w:tcW w:w="13174" w:type="dxa"/>
            <w:gridSpan w:val="15"/>
            <w:shd w:val="clear" w:color="auto" w:fill="auto"/>
            <w:vAlign w:val="center"/>
          </w:tcPr>
          <w:p w14:paraId="73B19A67" w14:textId="05612032" w:rsidR="000329AD" w:rsidRPr="00395DA2" w:rsidRDefault="007A52B1" w:rsidP="000329AD">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281AB4C5" w14:textId="77777777" w:rsidR="00CF24EE" w:rsidRPr="00395DA2" w:rsidRDefault="00CF24EE">
      <w:pPr>
        <w:spacing w:after="160" w:line="259" w:lineRule="auto"/>
      </w:pPr>
    </w:p>
    <w:p w14:paraId="4A800747" w14:textId="23EDBE12" w:rsidR="00C20A46" w:rsidRPr="00395DA2" w:rsidRDefault="00C20A46">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557"/>
        <w:gridCol w:w="2832"/>
        <w:gridCol w:w="4320"/>
        <w:gridCol w:w="354"/>
        <w:gridCol w:w="1983"/>
        <w:gridCol w:w="1984"/>
        <w:gridCol w:w="8"/>
        <w:gridCol w:w="8"/>
      </w:tblGrid>
      <w:tr w:rsidR="00A72B1C" w:rsidRPr="00395DA2" w14:paraId="2BB06DE9" w14:textId="77777777" w:rsidTr="006658C7">
        <w:trPr>
          <w:trHeight w:val="380"/>
        </w:trPr>
        <w:tc>
          <w:tcPr>
            <w:tcW w:w="1838" w:type="dxa"/>
            <w:vMerge w:val="restart"/>
            <w:shd w:val="clear" w:color="auto" w:fill="F2F2F2" w:themeFill="background1" w:themeFillShade="F2"/>
            <w:vAlign w:val="center"/>
            <w:hideMark/>
          </w:tcPr>
          <w:p w14:paraId="2CA4196B" w14:textId="3ED773E7" w:rsidR="00C20A46" w:rsidRPr="00395DA2" w:rsidRDefault="00C20A46" w:rsidP="00911D64">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2E6FE38E" w14:textId="77777777" w:rsidR="00C20A46" w:rsidRPr="00395DA2" w:rsidRDefault="00C20A46" w:rsidP="00911D64">
            <w:pPr>
              <w:spacing w:line="240" w:lineRule="auto"/>
              <w:jc w:val="center"/>
              <w:textAlignment w:val="baseline"/>
              <w:rPr>
                <w:rFonts w:eastAsia="Times New Roman" w:cs="Arial"/>
                <w:b/>
                <w:sz w:val="10"/>
                <w:szCs w:val="10"/>
                <w:lang w:eastAsia="en-GB"/>
              </w:rPr>
            </w:pPr>
          </w:p>
          <w:p w14:paraId="15799595" w14:textId="72A180B1" w:rsidR="00C20A46" w:rsidRPr="00395DA2" w:rsidRDefault="00C20A46" w:rsidP="00911D64">
            <w:pPr>
              <w:pStyle w:val="Indicatorsubsection"/>
            </w:pPr>
            <w:bookmarkStart w:id="25" w:name="_Toc124323351"/>
            <w:r w:rsidRPr="00395DA2">
              <w:t>SAM 10</w:t>
            </w:r>
            <w:bookmarkEnd w:id="25"/>
          </w:p>
        </w:tc>
        <w:tc>
          <w:tcPr>
            <w:tcW w:w="1557" w:type="dxa"/>
            <w:shd w:val="clear" w:color="auto" w:fill="F2F2F2" w:themeFill="background1" w:themeFillShade="F2"/>
            <w:vAlign w:val="center"/>
            <w:hideMark/>
          </w:tcPr>
          <w:p w14:paraId="746C242E" w14:textId="043C5FB1" w:rsidR="00C20A46" w:rsidRPr="00395DA2" w:rsidRDefault="00395DA2" w:rsidP="00911D64">
            <w:pPr>
              <w:spacing w:line="240" w:lineRule="auto"/>
              <w:textAlignment w:val="baseline"/>
              <w:rPr>
                <w:rFonts w:eastAsia="Times New Roman" w:cs="Arial"/>
                <w:sz w:val="14"/>
                <w:szCs w:val="14"/>
              </w:rPr>
            </w:pPr>
            <w:r>
              <w:rPr>
                <w:b/>
                <w:sz w:val="14"/>
              </w:rPr>
              <w:t>Lien avec :</w:t>
            </w:r>
            <w:r w:rsidR="00C20A46" w:rsidRPr="00395DA2">
              <w:rPr>
                <w:b/>
                <w:sz w:val="14"/>
              </w:rPr>
              <w:t xml:space="preserve"> </w:t>
            </w:r>
          </w:p>
        </w:tc>
        <w:tc>
          <w:tcPr>
            <w:tcW w:w="2832" w:type="dxa"/>
            <w:shd w:val="clear" w:color="auto" w:fill="F2F2F2" w:themeFill="background1" w:themeFillShade="F2"/>
            <w:vAlign w:val="center"/>
          </w:tcPr>
          <w:p w14:paraId="73B4FB9C" w14:textId="7A1CBE74" w:rsidR="00C20A46" w:rsidRPr="00395DA2" w:rsidRDefault="00C20A46" w:rsidP="00911D64">
            <w:pPr>
              <w:spacing w:line="240" w:lineRule="auto"/>
              <w:textAlignment w:val="baseline"/>
              <w:rPr>
                <w:rFonts w:eastAsia="Times New Roman" w:cs="Arial"/>
                <w:sz w:val="14"/>
                <w:szCs w:val="14"/>
              </w:rPr>
            </w:pPr>
            <w:r w:rsidRPr="00395DA2">
              <w:rPr>
                <w:b/>
                <w:sz w:val="22"/>
              </w:rPr>
              <w:t>OO 14, OO 21</w:t>
            </w:r>
          </w:p>
        </w:tc>
        <w:tc>
          <w:tcPr>
            <w:tcW w:w="4674" w:type="dxa"/>
            <w:gridSpan w:val="2"/>
            <w:vMerge w:val="restart"/>
            <w:shd w:val="clear" w:color="auto" w:fill="F2F2F2" w:themeFill="background1" w:themeFillShade="F2"/>
            <w:vAlign w:val="center"/>
          </w:tcPr>
          <w:p w14:paraId="0125761A" w14:textId="77777777" w:rsidR="00C20A46" w:rsidRPr="00395DA2" w:rsidRDefault="00C20A46" w:rsidP="00911D64">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1530829D" w14:textId="77777777" w:rsidR="00C20A46" w:rsidRPr="00395DA2" w:rsidRDefault="00C20A46" w:rsidP="00911D64">
            <w:pPr>
              <w:spacing w:line="240" w:lineRule="auto"/>
              <w:jc w:val="center"/>
              <w:textAlignment w:val="baseline"/>
              <w:rPr>
                <w:rFonts w:eastAsia="Times New Roman" w:cs="Arial"/>
                <w:sz w:val="14"/>
                <w:szCs w:val="14"/>
                <w:lang w:eastAsia="en-GB"/>
              </w:rPr>
            </w:pPr>
          </w:p>
          <w:p w14:paraId="010F793D" w14:textId="3BBACEC2" w:rsidR="00C20A46" w:rsidRPr="00395DA2" w:rsidRDefault="002C52B8" w:rsidP="00911D64">
            <w:pPr>
              <w:jc w:val="center"/>
              <w:rPr>
                <w:sz w:val="18"/>
                <w:szCs w:val="18"/>
              </w:rPr>
            </w:pPr>
            <w:r w:rsidRPr="00395DA2">
              <w:rPr>
                <w:b/>
                <w:sz w:val="22"/>
              </w:rPr>
              <w:t>Pratiques d</w:t>
            </w:r>
            <w:r w:rsidR="00072516">
              <w:rPr>
                <w:b/>
                <w:sz w:val="22"/>
              </w:rPr>
              <w:t>’</w:t>
            </w:r>
            <w:r w:rsidRPr="00395DA2">
              <w:rPr>
                <w:b/>
                <w:sz w:val="22"/>
              </w:rPr>
              <w:t>investissement responsable</w:t>
            </w:r>
          </w:p>
        </w:tc>
        <w:tc>
          <w:tcPr>
            <w:tcW w:w="1983" w:type="dxa"/>
            <w:vMerge w:val="restart"/>
            <w:shd w:val="clear" w:color="auto" w:fill="F2F2F2" w:themeFill="background1" w:themeFillShade="F2"/>
            <w:vAlign w:val="center"/>
            <w:hideMark/>
          </w:tcPr>
          <w:p w14:paraId="49AABA9E" w14:textId="77777777" w:rsidR="00C20A46" w:rsidRPr="00395DA2" w:rsidRDefault="00C20A46" w:rsidP="00911D64">
            <w:pPr>
              <w:spacing w:line="240" w:lineRule="auto"/>
              <w:jc w:val="center"/>
              <w:textAlignment w:val="baseline"/>
              <w:rPr>
                <w:rFonts w:eastAsia="Times New Roman" w:cs="Arial"/>
                <w:b/>
                <w:bCs/>
                <w:sz w:val="14"/>
                <w:szCs w:val="14"/>
              </w:rPr>
            </w:pPr>
            <w:r w:rsidRPr="00395DA2">
              <w:rPr>
                <w:b/>
                <w:sz w:val="14"/>
              </w:rPr>
              <w:t>Principe des PRI</w:t>
            </w:r>
          </w:p>
          <w:p w14:paraId="35C609FE" w14:textId="77777777" w:rsidR="00C20A46" w:rsidRPr="00395DA2" w:rsidRDefault="00C20A46" w:rsidP="00911D64">
            <w:pPr>
              <w:spacing w:line="240" w:lineRule="auto"/>
              <w:jc w:val="center"/>
              <w:textAlignment w:val="baseline"/>
              <w:rPr>
                <w:rFonts w:eastAsia="Times New Roman" w:cs="Arial"/>
                <w:b/>
                <w:bCs/>
                <w:sz w:val="14"/>
                <w:szCs w:val="14"/>
                <w:lang w:eastAsia="en-GB"/>
              </w:rPr>
            </w:pPr>
          </w:p>
          <w:p w14:paraId="097A20A8" w14:textId="41DA093D" w:rsidR="00C20A46" w:rsidRPr="00395DA2" w:rsidRDefault="00C20A46" w:rsidP="00911D64">
            <w:pPr>
              <w:spacing w:line="240" w:lineRule="auto"/>
              <w:jc w:val="center"/>
              <w:textAlignment w:val="baseline"/>
              <w:rPr>
                <w:rFonts w:eastAsia="Times New Roman" w:cs="Arial"/>
                <w:sz w:val="18"/>
                <w:szCs w:val="18"/>
              </w:rPr>
            </w:pPr>
            <w:r w:rsidRPr="00395DA2">
              <w:rPr>
                <w:b/>
                <w:sz w:val="22"/>
              </w:rPr>
              <w:t>1</w:t>
            </w:r>
          </w:p>
        </w:tc>
        <w:tc>
          <w:tcPr>
            <w:tcW w:w="2000" w:type="dxa"/>
            <w:gridSpan w:val="3"/>
            <w:vMerge w:val="restart"/>
            <w:shd w:val="clear" w:color="auto" w:fill="A6A6A6" w:themeFill="background1" w:themeFillShade="A6"/>
            <w:tcMar>
              <w:top w:w="113" w:type="dxa"/>
              <w:left w:w="113" w:type="dxa"/>
              <w:bottom w:w="113" w:type="dxa"/>
              <w:right w:w="113" w:type="dxa"/>
            </w:tcMar>
            <w:vAlign w:val="center"/>
            <w:hideMark/>
          </w:tcPr>
          <w:p w14:paraId="2D43762B" w14:textId="349BE969" w:rsidR="00C20A46" w:rsidRPr="00395DA2" w:rsidRDefault="00C20A46" w:rsidP="00911D64">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10191EC0" w14:textId="77777777" w:rsidR="00C20A46" w:rsidRPr="00395DA2" w:rsidRDefault="00C20A46" w:rsidP="00911D64">
            <w:pPr>
              <w:spacing w:line="240" w:lineRule="auto"/>
              <w:jc w:val="center"/>
              <w:textAlignment w:val="baseline"/>
              <w:rPr>
                <w:rFonts w:eastAsia="Times New Roman" w:cs="Arial"/>
                <w:b/>
                <w:bCs/>
                <w:color w:val="FFFFFF" w:themeColor="background1"/>
                <w:sz w:val="14"/>
                <w:szCs w:val="14"/>
                <w:lang w:eastAsia="en-GB"/>
              </w:rPr>
            </w:pPr>
          </w:p>
          <w:p w14:paraId="2EBD5809" w14:textId="77777777" w:rsidR="00C20A46" w:rsidRPr="00395DA2" w:rsidRDefault="00C20A46" w:rsidP="00911D64">
            <w:pPr>
              <w:spacing w:line="240" w:lineRule="auto"/>
              <w:jc w:val="center"/>
              <w:textAlignment w:val="baseline"/>
              <w:rPr>
                <w:rFonts w:eastAsia="Times New Roman" w:cs="Arial"/>
                <w:color w:val="FFFFFF" w:themeColor="background1"/>
                <w:sz w:val="32"/>
                <w:szCs w:val="32"/>
              </w:rPr>
            </w:pPr>
            <w:r w:rsidRPr="00395DA2">
              <w:rPr>
                <w:b/>
                <w:color w:val="FFFFFF" w:themeColor="background1"/>
                <w:sz w:val="32"/>
              </w:rPr>
              <w:t>PLUS</w:t>
            </w:r>
          </w:p>
          <w:p w14:paraId="30E71229" w14:textId="77777777" w:rsidR="00C20A46" w:rsidRPr="00395DA2" w:rsidRDefault="00C20A46" w:rsidP="00911D64">
            <w:pPr>
              <w:spacing w:line="240" w:lineRule="auto"/>
              <w:jc w:val="center"/>
              <w:textAlignment w:val="baseline"/>
              <w:rPr>
                <w:rFonts w:eastAsia="Times New Roman" w:cs="Arial"/>
                <w:color w:val="FFFFFF" w:themeColor="background1"/>
                <w:sz w:val="18"/>
                <w:szCs w:val="18"/>
              </w:rPr>
            </w:pPr>
            <w:r w:rsidRPr="00395DA2">
              <w:rPr>
                <w:b/>
                <w:color w:val="FFFFFF" w:themeColor="background1"/>
                <w:sz w:val="10"/>
              </w:rPr>
              <w:t>PUBLICATION FACULTATIVE</w:t>
            </w:r>
          </w:p>
        </w:tc>
      </w:tr>
      <w:tr w:rsidR="00A72B1C" w:rsidRPr="00395DA2" w14:paraId="75BCAF0E" w14:textId="77777777" w:rsidTr="006658C7">
        <w:trPr>
          <w:trHeight w:val="380"/>
        </w:trPr>
        <w:tc>
          <w:tcPr>
            <w:tcW w:w="1838" w:type="dxa"/>
            <w:vMerge/>
            <w:shd w:val="clear" w:color="auto" w:fill="F2F2F2" w:themeFill="background1" w:themeFillShade="F2"/>
            <w:vAlign w:val="center"/>
          </w:tcPr>
          <w:p w14:paraId="2A755445" w14:textId="77777777" w:rsidR="00C20A46" w:rsidRPr="00395DA2" w:rsidRDefault="00C20A46" w:rsidP="00911D64">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722E9FA0" w14:textId="4F5BAC0C" w:rsidR="00C20A46" w:rsidRPr="00395DA2" w:rsidRDefault="00C20A46" w:rsidP="00911D64">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832" w:type="dxa"/>
            <w:shd w:val="clear" w:color="auto" w:fill="F2F2F2" w:themeFill="background1" w:themeFillShade="F2"/>
            <w:vAlign w:val="center"/>
          </w:tcPr>
          <w:p w14:paraId="01AE9EB0" w14:textId="66B2C88A" w:rsidR="00C20A46" w:rsidRPr="00395DA2" w:rsidRDefault="00A2154B" w:rsidP="00911D64">
            <w:pPr>
              <w:spacing w:line="240" w:lineRule="auto"/>
              <w:textAlignment w:val="baseline"/>
              <w:rPr>
                <w:rFonts w:eastAsia="Times New Roman" w:cs="Arial"/>
                <w:b/>
                <w:sz w:val="14"/>
                <w:szCs w:val="14"/>
              </w:rPr>
            </w:pPr>
            <w:r w:rsidRPr="00395DA2">
              <w:rPr>
                <w:b/>
                <w:sz w:val="22"/>
              </w:rPr>
              <w:t>Sans objet</w:t>
            </w:r>
          </w:p>
        </w:tc>
        <w:tc>
          <w:tcPr>
            <w:tcW w:w="4674" w:type="dxa"/>
            <w:gridSpan w:val="2"/>
            <w:vMerge/>
            <w:shd w:val="clear" w:color="auto" w:fill="F2F2F2" w:themeFill="background1" w:themeFillShade="F2"/>
            <w:vAlign w:val="center"/>
          </w:tcPr>
          <w:p w14:paraId="230A663C" w14:textId="77777777" w:rsidR="00C20A46" w:rsidRPr="00395DA2" w:rsidRDefault="00C20A46" w:rsidP="00911D64">
            <w:pPr>
              <w:spacing w:line="240" w:lineRule="auto"/>
              <w:jc w:val="center"/>
              <w:textAlignment w:val="baseline"/>
              <w:rPr>
                <w:rFonts w:eastAsia="Times New Roman" w:cs="Arial"/>
                <w:b/>
                <w:sz w:val="14"/>
                <w:szCs w:val="14"/>
                <w:lang w:eastAsia="en-GB"/>
              </w:rPr>
            </w:pPr>
          </w:p>
        </w:tc>
        <w:tc>
          <w:tcPr>
            <w:tcW w:w="1983" w:type="dxa"/>
            <w:vMerge/>
            <w:shd w:val="clear" w:color="auto" w:fill="F2F2F2" w:themeFill="background1" w:themeFillShade="F2"/>
            <w:vAlign w:val="center"/>
          </w:tcPr>
          <w:p w14:paraId="6100CA4A" w14:textId="77777777" w:rsidR="00C20A46" w:rsidRPr="00395DA2" w:rsidRDefault="00C20A46" w:rsidP="00911D64">
            <w:pPr>
              <w:spacing w:line="240" w:lineRule="auto"/>
              <w:jc w:val="center"/>
              <w:textAlignment w:val="baseline"/>
              <w:rPr>
                <w:rFonts w:eastAsia="Times New Roman" w:cs="Arial"/>
                <w:b/>
                <w:bCs/>
                <w:sz w:val="14"/>
                <w:szCs w:val="14"/>
                <w:lang w:eastAsia="en-GB"/>
              </w:rPr>
            </w:pPr>
          </w:p>
        </w:tc>
        <w:tc>
          <w:tcPr>
            <w:tcW w:w="2000" w:type="dxa"/>
            <w:gridSpan w:val="3"/>
            <w:vMerge/>
            <w:shd w:val="clear" w:color="auto" w:fill="A6A6A6" w:themeFill="background1" w:themeFillShade="A6"/>
            <w:tcMar>
              <w:top w:w="113" w:type="dxa"/>
              <w:left w:w="113" w:type="dxa"/>
              <w:bottom w:w="113" w:type="dxa"/>
              <w:right w:w="113" w:type="dxa"/>
            </w:tcMar>
            <w:vAlign w:val="center"/>
          </w:tcPr>
          <w:p w14:paraId="765D5617" w14:textId="77777777" w:rsidR="00C20A46" w:rsidRPr="00395DA2" w:rsidRDefault="00C20A46" w:rsidP="00911D64">
            <w:pPr>
              <w:spacing w:line="240" w:lineRule="auto"/>
              <w:jc w:val="center"/>
              <w:textAlignment w:val="baseline"/>
              <w:rPr>
                <w:rFonts w:eastAsia="Times New Roman" w:cs="Arial"/>
                <w:b/>
                <w:bCs/>
                <w:color w:val="FFFFFF" w:themeColor="background1"/>
                <w:sz w:val="14"/>
                <w:szCs w:val="14"/>
                <w:lang w:eastAsia="en-GB"/>
              </w:rPr>
            </w:pPr>
          </w:p>
        </w:tc>
      </w:tr>
      <w:tr w:rsidR="00831633" w:rsidRPr="00395DA2" w14:paraId="7D885A48" w14:textId="77777777" w:rsidTr="00DD23EC">
        <w:trPr>
          <w:gridAfter w:val="2"/>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6294B248" w14:textId="6EE3181A" w:rsidR="00C20A46" w:rsidRPr="00395DA2" w:rsidRDefault="00C20A46" w:rsidP="00C20A46">
            <w:pPr>
              <w:spacing w:line="276" w:lineRule="auto"/>
              <w:textAlignment w:val="baseline"/>
              <w:rPr>
                <w:rFonts w:eastAsia="Times New Roman" w:cs="Arial"/>
              </w:rPr>
            </w:pPr>
            <w:r w:rsidRPr="00395DA2">
              <w:rPr>
                <w:b/>
                <w:bCs/>
              </w:rPr>
              <w:t>Au cours de l</w:t>
            </w:r>
            <w:r w:rsidR="00072516">
              <w:rPr>
                <w:b/>
                <w:bCs/>
              </w:rPr>
              <w:t>’</w:t>
            </w:r>
            <w:r w:rsidRPr="00395DA2">
              <w:rPr>
                <w:b/>
                <w:bCs/>
              </w:rPr>
              <w:t>année de référence, quelles informations votre organisation, ou le</w:t>
            </w:r>
            <w:r w:rsidRPr="00395DA2">
              <w:rPr>
                <w:b/>
              </w:rPr>
              <w:t xml:space="preserve"> </w:t>
            </w:r>
            <w:hyperlink r:id="rId103" w:history="1">
              <w:r w:rsidRPr="00395DA2">
                <w:rPr>
                  <w:rStyle w:val="Lienhypertexte"/>
                  <w:b/>
                </w:rPr>
                <w:t>prestataire de services</w:t>
              </w:r>
            </w:hyperlink>
            <w:r w:rsidRPr="00395DA2">
              <w:rPr>
                <w:b/>
              </w:rPr>
              <w:t xml:space="preserve"> agissant en votre nom, a-t-elle/a-t-il contrôlées pour les produits et stratégies ESG gérés de manière </w:t>
            </w:r>
            <w:hyperlink r:id="rId104">
              <w:r w:rsidRPr="00395DA2">
                <w:rPr>
                  <w:rStyle w:val="Lienhypertexte"/>
                  <w:b/>
                </w:rPr>
                <w:t>passive</w:t>
              </w:r>
            </w:hyperlink>
            <w:r w:rsidR="00271D9A" w:rsidRPr="00395DA2">
              <w:t> ?</w:t>
            </w:r>
          </w:p>
        </w:tc>
      </w:tr>
      <w:tr w:rsidR="00831633" w:rsidRPr="00395DA2" w14:paraId="58CBE34E" w14:textId="77777777" w:rsidTr="00DD23EC">
        <w:trPr>
          <w:gridAfter w:val="1"/>
          <w:wAfter w:w="8" w:type="dxa"/>
          <w:trHeight w:val="465"/>
        </w:trPr>
        <w:tc>
          <w:tcPr>
            <w:tcW w:w="622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36E700C" w14:textId="77777777" w:rsidR="008D23D5" w:rsidRPr="00395DA2" w:rsidRDefault="008D23D5" w:rsidP="00911D64">
            <w:pPr>
              <w:spacing w:line="276" w:lineRule="auto"/>
              <w:textAlignment w:val="baseline"/>
              <w:rPr>
                <w:rFonts w:eastAsia="Times New Roman" w:cs="Arial"/>
                <w:lang w:eastAsia="en-GB"/>
              </w:rPr>
            </w:pPr>
          </w:p>
        </w:tc>
        <w:tc>
          <w:tcPr>
            <w:tcW w:w="432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CD5A2B" w14:textId="555C6185" w:rsidR="008D23D5" w:rsidRPr="00395DA2" w:rsidRDefault="00C86FBD" w:rsidP="008D23D5">
            <w:pPr>
              <w:spacing w:line="276" w:lineRule="auto"/>
              <w:jc w:val="center"/>
              <w:textAlignment w:val="baseline"/>
              <w:rPr>
                <w:rFonts w:eastAsia="Times New Roman" w:cs="Arial"/>
                <w:b/>
              </w:rPr>
            </w:pPr>
            <w:r w:rsidRPr="00395DA2">
              <w:rPr>
                <w:b/>
              </w:rPr>
              <w:t>(1) Actions cotées gérées de manière passive</w:t>
            </w:r>
          </w:p>
        </w:tc>
        <w:tc>
          <w:tcPr>
            <w:tcW w:w="43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FC6C19" w14:textId="54160C93" w:rsidR="008D23D5" w:rsidRPr="00395DA2" w:rsidRDefault="00C86FBD" w:rsidP="008D23D5">
            <w:pPr>
              <w:spacing w:line="276" w:lineRule="auto"/>
              <w:jc w:val="center"/>
              <w:textAlignment w:val="baseline"/>
              <w:rPr>
                <w:rFonts w:eastAsia="Times New Roman" w:cs="Arial"/>
                <w:b/>
              </w:rPr>
            </w:pPr>
            <w:r w:rsidRPr="00395DA2">
              <w:rPr>
                <w:b/>
              </w:rPr>
              <w:t>(2) Obligations gérées de manière passive</w:t>
            </w:r>
          </w:p>
        </w:tc>
      </w:tr>
      <w:tr w:rsidR="005809EB" w:rsidRPr="00395DA2" w14:paraId="67C01E7B" w14:textId="77777777" w:rsidTr="00DD23EC">
        <w:trPr>
          <w:gridAfter w:val="1"/>
          <w:wAfter w:w="8" w:type="dxa"/>
          <w:trHeight w:val="465"/>
        </w:trPr>
        <w:tc>
          <w:tcPr>
            <w:tcW w:w="622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E77BE3" w14:textId="20938EAA" w:rsidR="008D23D5" w:rsidRPr="00395DA2" w:rsidRDefault="00C86FBD" w:rsidP="00EA6FE6">
            <w:pPr>
              <w:spacing w:line="276" w:lineRule="auto"/>
              <w:textAlignment w:val="baseline"/>
              <w:rPr>
                <w:rFonts w:eastAsia="Times New Roman" w:cs="Arial"/>
              </w:rPr>
            </w:pPr>
            <w:r w:rsidRPr="00395DA2">
              <w:t xml:space="preserve">(A) La façon dont les sociétés de gestion externes ont appliqué, examiné et vérifié les critères de </w:t>
            </w:r>
            <w:hyperlink r:id="rId105" w:history="1">
              <w:r w:rsidRPr="00395DA2">
                <w:rPr>
                  <w:rStyle w:val="Lienhypertexte"/>
                  <w:i/>
                  <w:iCs/>
                </w:rPr>
                <w:t>screening</w:t>
              </w:r>
            </w:hyperlink>
            <w:r w:rsidRPr="00395DA2">
              <w:t xml:space="preserve"> </w:t>
            </w:r>
          </w:p>
        </w:tc>
        <w:tc>
          <w:tcPr>
            <w:tcW w:w="432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887BEC" w14:textId="77777777" w:rsidR="008D23D5" w:rsidRPr="00395DA2" w:rsidRDefault="008D23D5" w:rsidP="00C321A4">
            <w:pPr>
              <w:pStyle w:val="Paragraphedeliste"/>
              <w:numPr>
                <w:ilvl w:val="0"/>
                <w:numId w:val="18"/>
              </w:numPr>
              <w:spacing w:line="276" w:lineRule="auto"/>
              <w:ind w:hanging="410"/>
              <w:jc w:val="center"/>
              <w:textAlignment w:val="baseline"/>
              <w:rPr>
                <w:rFonts w:eastAsia="Times New Roman" w:cs="Arial"/>
                <w:lang w:eastAsia="en-GB"/>
              </w:rPr>
            </w:pPr>
          </w:p>
        </w:tc>
        <w:tc>
          <w:tcPr>
            <w:tcW w:w="43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06D902" w14:textId="77777777" w:rsidR="008D23D5" w:rsidRPr="00395DA2" w:rsidRDefault="008D23D5" w:rsidP="001B72F7">
            <w:pPr>
              <w:pStyle w:val="Paragraphedeliste"/>
              <w:numPr>
                <w:ilvl w:val="0"/>
                <w:numId w:val="18"/>
              </w:numPr>
              <w:spacing w:line="276" w:lineRule="auto"/>
              <w:ind w:hanging="410"/>
              <w:jc w:val="center"/>
              <w:textAlignment w:val="baseline"/>
              <w:rPr>
                <w:rFonts w:eastAsia="Times New Roman" w:cs="Arial"/>
                <w:lang w:eastAsia="en-GB"/>
              </w:rPr>
            </w:pPr>
          </w:p>
        </w:tc>
      </w:tr>
      <w:tr w:rsidR="005809EB" w:rsidRPr="00395DA2" w14:paraId="79C595A3" w14:textId="77777777" w:rsidTr="00DD23EC">
        <w:trPr>
          <w:gridAfter w:val="1"/>
          <w:wAfter w:w="8" w:type="dxa"/>
          <w:trHeight w:val="465"/>
        </w:trPr>
        <w:tc>
          <w:tcPr>
            <w:tcW w:w="622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5827AF" w14:textId="1BC23EE6" w:rsidR="008D23D5" w:rsidRPr="00395DA2" w:rsidRDefault="00C86FBD" w:rsidP="00EA6FE6">
            <w:pPr>
              <w:spacing w:line="276" w:lineRule="auto"/>
              <w:textAlignment w:val="baseline"/>
              <w:rPr>
                <w:rFonts w:eastAsia="Times New Roman" w:cs="Arial"/>
              </w:rPr>
            </w:pPr>
            <w:r w:rsidRPr="00395DA2">
              <w:t xml:space="preserve">(B) La façon dont les </w:t>
            </w:r>
            <w:hyperlink r:id="rId106" w:history="1">
              <w:r w:rsidRPr="00395DA2">
                <w:rPr>
                  <w:rStyle w:val="Lienhypertexte"/>
                </w:rPr>
                <w:t>sociétés de gestion externes</w:t>
              </w:r>
            </w:hyperlink>
            <w:r w:rsidRPr="00395DA2">
              <w:t xml:space="preserve"> ont rééquilibré les produits </w:t>
            </w:r>
            <w:proofErr w:type="gramStart"/>
            <w:r w:rsidRPr="00395DA2">
              <w:t>suite à des</w:t>
            </w:r>
            <w:proofErr w:type="gramEnd"/>
            <w:r w:rsidRPr="00395DA2">
              <w:t xml:space="preserve"> changements dans les classements, notations ou </w:t>
            </w:r>
            <w:hyperlink r:id="rId107" w:history="1">
              <w:r w:rsidRPr="00395DA2">
                <w:rPr>
                  <w:rStyle w:val="Lienhypertexte"/>
                </w:rPr>
                <w:t>indices</w:t>
              </w:r>
            </w:hyperlink>
            <w:r w:rsidRPr="00395DA2">
              <w:t xml:space="preserve"> ESG</w:t>
            </w:r>
          </w:p>
        </w:tc>
        <w:tc>
          <w:tcPr>
            <w:tcW w:w="432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F74409" w14:textId="77777777" w:rsidR="008D23D5" w:rsidRPr="00395DA2" w:rsidRDefault="008D23D5" w:rsidP="00C321A4">
            <w:pPr>
              <w:pStyle w:val="Paragraphedeliste"/>
              <w:numPr>
                <w:ilvl w:val="0"/>
                <w:numId w:val="18"/>
              </w:numPr>
              <w:spacing w:line="276" w:lineRule="auto"/>
              <w:ind w:hanging="410"/>
              <w:jc w:val="center"/>
              <w:textAlignment w:val="baseline"/>
              <w:rPr>
                <w:rFonts w:eastAsia="Times New Roman" w:cs="Arial"/>
                <w:lang w:eastAsia="en-GB"/>
              </w:rPr>
            </w:pPr>
          </w:p>
        </w:tc>
        <w:tc>
          <w:tcPr>
            <w:tcW w:w="43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F9D0A1" w14:textId="77777777" w:rsidR="008D23D5" w:rsidRPr="00395DA2" w:rsidRDefault="008D23D5" w:rsidP="00C321A4">
            <w:pPr>
              <w:pStyle w:val="Paragraphedeliste"/>
              <w:numPr>
                <w:ilvl w:val="0"/>
                <w:numId w:val="18"/>
              </w:numPr>
              <w:spacing w:line="276" w:lineRule="auto"/>
              <w:ind w:hanging="410"/>
              <w:jc w:val="center"/>
              <w:textAlignment w:val="baseline"/>
              <w:rPr>
                <w:rFonts w:eastAsia="Times New Roman" w:cs="Arial"/>
                <w:lang w:eastAsia="en-GB"/>
              </w:rPr>
            </w:pPr>
          </w:p>
        </w:tc>
      </w:tr>
      <w:tr w:rsidR="005809EB" w:rsidRPr="00395DA2" w14:paraId="4CDBF377" w14:textId="77777777" w:rsidTr="00DD23EC">
        <w:trPr>
          <w:gridAfter w:val="1"/>
          <w:wAfter w:w="8" w:type="dxa"/>
          <w:trHeight w:val="465"/>
        </w:trPr>
        <w:tc>
          <w:tcPr>
            <w:tcW w:w="622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153BFD" w14:textId="10F6D5F4" w:rsidR="008D23D5" w:rsidRPr="00395DA2" w:rsidRDefault="00C86FBD" w:rsidP="00EA6FE6">
            <w:pPr>
              <w:spacing w:line="276" w:lineRule="auto"/>
              <w:textAlignment w:val="baseline"/>
              <w:rPr>
                <w:rFonts w:eastAsia="Times New Roman" w:cs="Arial"/>
              </w:rPr>
            </w:pPr>
            <w:r w:rsidRPr="00395DA2">
              <w:t>(C) Des preuves que les produits et stratégies ESG gérés de manière passive répondent aux critères et au processus d</w:t>
            </w:r>
            <w:r w:rsidR="00072516">
              <w:t>’</w:t>
            </w:r>
            <w:r w:rsidRPr="00395DA2">
              <w:t xml:space="preserve">investissement responsable </w:t>
            </w:r>
          </w:p>
        </w:tc>
        <w:tc>
          <w:tcPr>
            <w:tcW w:w="432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AB0651" w14:textId="77777777" w:rsidR="008D23D5" w:rsidRPr="00395DA2" w:rsidRDefault="008D23D5" w:rsidP="00C321A4">
            <w:pPr>
              <w:pStyle w:val="Paragraphedeliste"/>
              <w:numPr>
                <w:ilvl w:val="0"/>
                <w:numId w:val="18"/>
              </w:numPr>
              <w:spacing w:line="276" w:lineRule="auto"/>
              <w:ind w:hanging="410"/>
              <w:jc w:val="center"/>
              <w:textAlignment w:val="baseline"/>
              <w:rPr>
                <w:rFonts w:eastAsia="Times New Roman" w:cs="Arial"/>
                <w:lang w:eastAsia="en-GB"/>
              </w:rPr>
            </w:pPr>
          </w:p>
        </w:tc>
        <w:tc>
          <w:tcPr>
            <w:tcW w:w="43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1E2E1E" w14:textId="77777777" w:rsidR="008D23D5" w:rsidRPr="00395DA2" w:rsidRDefault="008D23D5" w:rsidP="00C321A4">
            <w:pPr>
              <w:pStyle w:val="Paragraphedeliste"/>
              <w:numPr>
                <w:ilvl w:val="0"/>
                <w:numId w:val="18"/>
              </w:numPr>
              <w:spacing w:line="276" w:lineRule="auto"/>
              <w:ind w:hanging="410"/>
              <w:jc w:val="center"/>
              <w:textAlignment w:val="baseline"/>
              <w:rPr>
                <w:rFonts w:eastAsia="Times New Roman" w:cs="Arial"/>
                <w:lang w:eastAsia="en-GB"/>
              </w:rPr>
            </w:pPr>
          </w:p>
        </w:tc>
      </w:tr>
      <w:tr w:rsidR="005809EB" w:rsidRPr="00395DA2" w14:paraId="79542749" w14:textId="77777777" w:rsidTr="00DD23EC">
        <w:trPr>
          <w:gridAfter w:val="1"/>
          <w:wAfter w:w="8" w:type="dxa"/>
          <w:trHeight w:val="465"/>
        </w:trPr>
        <w:tc>
          <w:tcPr>
            <w:tcW w:w="622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C6400A" w14:textId="7C09D095" w:rsidR="00A74660" w:rsidRPr="00395DA2" w:rsidRDefault="00C86FBD" w:rsidP="00EA6FE6">
            <w:pPr>
              <w:spacing w:line="276" w:lineRule="auto"/>
              <w:textAlignment w:val="baseline"/>
              <w:rPr>
                <w:rFonts w:eastAsia="Times New Roman" w:cs="Arial"/>
              </w:rPr>
            </w:pPr>
            <w:r w:rsidRPr="00395DA2">
              <w:lastRenderedPageBreak/>
              <w:t xml:space="preserve">(D) Autres </w:t>
            </w:r>
          </w:p>
          <w:p w14:paraId="1302A9AD" w14:textId="21BA8A29" w:rsidR="008D23D5" w:rsidRPr="00395DA2" w:rsidRDefault="00244776" w:rsidP="00EA6FE6">
            <w:pPr>
              <w:spacing w:line="276" w:lineRule="auto"/>
              <w:textAlignment w:val="baseline"/>
              <w:rPr>
                <w:rFonts w:eastAsia="Times New Roman" w:cs="Arial"/>
              </w:rPr>
            </w:pPr>
            <w:r w:rsidRPr="00395DA2">
              <w:t>Veuillez préciser</w:t>
            </w:r>
            <w:r w:rsidR="0086191E" w:rsidRPr="00395DA2">
              <w:t> :</w:t>
            </w:r>
            <w:r w:rsidRPr="00395DA2">
              <w:t xml:space="preserve"> ____ [Texte libre obligatoire</w:t>
            </w:r>
            <w:r w:rsidR="0086191E" w:rsidRPr="00395DA2">
              <w:t> :</w:t>
            </w:r>
            <w:r w:rsidRPr="00395DA2">
              <w:t xml:space="preserve"> court]</w:t>
            </w:r>
          </w:p>
        </w:tc>
        <w:tc>
          <w:tcPr>
            <w:tcW w:w="432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3401BA" w14:textId="77777777" w:rsidR="008D23D5" w:rsidRPr="00395DA2" w:rsidRDefault="008D23D5" w:rsidP="00C321A4">
            <w:pPr>
              <w:pStyle w:val="Paragraphedeliste"/>
              <w:numPr>
                <w:ilvl w:val="0"/>
                <w:numId w:val="18"/>
              </w:numPr>
              <w:spacing w:line="276" w:lineRule="auto"/>
              <w:ind w:hanging="410"/>
              <w:jc w:val="center"/>
              <w:textAlignment w:val="baseline"/>
              <w:rPr>
                <w:rFonts w:eastAsia="Times New Roman" w:cs="Arial"/>
                <w:lang w:eastAsia="en-GB"/>
              </w:rPr>
            </w:pPr>
          </w:p>
        </w:tc>
        <w:tc>
          <w:tcPr>
            <w:tcW w:w="43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331909" w14:textId="77777777" w:rsidR="008D23D5" w:rsidRPr="00395DA2" w:rsidRDefault="008D23D5" w:rsidP="00C321A4">
            <w:pPr>
              <w:pStyle w:val="Paragraphedeliste"/>
              <w:numPr>
                <w:ilvl w:val="0"/>
                <w:numId w:val="18"/>
              </w:numPr>
              <w:spacing w:line="276" w:lineRule="auto"/>
              <w:ind w:hanging="410"/>
              <w:jc w:val="center"/>
              <w:textAlignment w:val="baseline"/>
              <w:rPr>
                <w:rFonts w:eastAsia="Times New Roman" w:cs="Arial"/>
                <w:lang w:eastAsia="en-GB"/>
              </w:rPr>
            </w:pPr>
          </w:p>
        </w:tc>
      </w:tr>
      <w:tr w:rsidR="005809EB" w:rsidRPr="00395DA2" w14:paraId="4C58143A" w14:textId="77777777" w:rsidTr="00DD23EC">
        <w:trPr>
          <w:gridAfter w:val="1"/>
          <w:wAfter w:w="8" w:type="dxa"/>
          <w:trHeight w:val="465"/>
        </w:trPr>
        <w:tc>
          <w:tcPr>
            <w:tcW w:w="622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B72511" w14:textId="47113F8F" w:rsidR="008D23D5" w:rsidRPr="00395DA2" w:rsidRDefault="00C86FBD" w:rsidP="00911D64">
            <w:pPr>
              <w:spacing w:line="276" w:lineRule="auto"/>
              <w:textAlignment w:val="baseline"/>
              <w:rPr>
                <w:rFonts w:eastAsia="Times New Roman" w:cs="Arial"/>
              </w:rPr>
            </w:pPr>
            <w:r w:rsidRPr="00395DA2">
              <w:t>(E) Nous n</w:t>
            </w:r>
            <w:r w:rsidR="00072516">
              <w:t>’</w:t>
            </w:r>
            <w:r w:rsidRPr="00395DA2">
              <w:t>avons pas contrôlé les produits et stratégies ESG gérés de manière passive</w:t>
            </w:r>
          </w:p>
        </w:tc>
        <w:tc>
          <w:tcPr>
            <w:tcW w:w="432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15C87B" w14:textId="77777777" w:rsidR="008D23D5" w:rsidRPr="00395DA2" w:rsidRDefault="008D23D5" w:rsidP="00DD23EC">
            <w:pPr>
              <w:pStyle w:val="Paragraphedeliste"/>
              <w:numPr>
                <w:ilvl w:val="0"/>
                <w:numId w:val="15"/>
              </w:numPr>
              <w:spacing w:line="276" w:lineRule="auto"/>
              <w:ind w:left="589"/>
              <w:jc w:val="center"/>
              <w:textAlignment w:val="baseline"/>
              <w:rPr>
                <w:rFonts w:eastAsia="Times New Roman" w:cs="Arial"/>
                <w:szCs w:val="16"/>
                <w:lang w:eastAsia="en-GB"/>
              </w:rPr>
            </w:pPr>
          </w:p>
        </w:tc>
        <w:tc>
          <w:tcPr>
            <w:tcW w:w="43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B8DF37" w14:textId="77777777" w:rsidR="008D23D5" w:rsidRPr="00395DA2" w:rsidRDefault="008D23D5" w:rsidP="00DD23EC">
            <w:pPr>
              <w:pStyle w:val="Paragraphedeliste"/>
              <w:numPr>
                <w:ilvl w:val="0"/>
                <w:numId w:val="15"/>
              </w:numPr>
              <w:spacing w:line="276" w:lineRule="auto"/>
              <w:ind w:left="589"/>
              <w:jc w:val="center"/>
              <w:textAlignment w:val="baseline"/>
              <w:rPr>
                <w:rFonts w:eastAsia="Times New Roman" w:cs="Arial"/>
                <w:szCs w:val="16"/>
                <w:lang w:eastAsia="en-GB"/>
              </w:rPr>
            </w:pPr>
          </w:p>
        </w:tc>
      </w:tr>
      <w:tr w:rsidR="005809EB" w:rsidRPr="00395DA2" w14:paraId="354F2235" w14:textId="77777777" w:rsidTr="00DD23EC">
        <w:trPr>
          <w:gridAfter w:val="1"/>
          <w:wAfter w:w="8" w:type="dxa"/>
          <w:trHeight w:val="465"/>
        </w:trPr>
        <w:tc>
          <w:tcPr>
            <w:tcW w:w="622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5D057E" w14:textId="14B24A84" w:rsidR="00FC1DD3" w:rsidRPr="00395DA2" w:rsidRDefault="00FC1DD3" w:rsidP="00911D64">
            <w:pPr>
              <w:spacing w:line="276" w:lineRule="auto"/>
              <w:textAlignment w:val="baseline"/>
              <w:rPr>
                <w:rFonts w:eastAsia="Times New Roman" w:cs="Arial"/>
              </w:rPr>
            </w:pPr>
            <w:r w:rsidRPr="00395DA2">
              <w:t>(F) Sans objet</w:t>
            </w:r>
            <w:r w:rsidR="0086191E" w:rsidRPr="00395DA2">
              <w:t> ;</w:t>
            </w:r>
            <w:r w:rsidRPr="00395DA2">
              <w:t xml:space="preserve"> nous n</w:t>
            </w:r>
            <w:r w:rsidR="00072516">
              <w:t>’</w:t>
            </w:r>
            <w:r w:rsidRPr="00395DA2">
              <w:t>investissons pas dans des produits et stratégies ESG gérés de manière passive</w:t>
            </w:r>
          </w:p>
        </w:tc>
        <w:tc>
          <w:tcPr>
            <w:tcW w:w="432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A8881E" w14:textId="77777777" w:rsidR="00FC1DD3" w:rsidRPr="00395DA2" w:rsidRDefault="00FC1DD3">
            <w:pPr>
              <w:pStyle w:val="Paragraphedeliste"/>
              <w:numPr>
                <w:ilvl w:val="0"/>
                <w:numId w:val="15"/>
              </w:numPr>
              <w:spacing w:line="276" w:lineRule="auto"/>
              <w:ind w:left="589"/>
              <w:jc w:val="center"/>
              <w:textAlignment w:val="baseline"/>
              <w:rPr>
                <w:rFonts w:eastAsia="Times New Roman" w:cs="Arial"/>
                <w:szCs w:val="16"/>
                <w:lang w:eastAsia="en-GB"/>
              </w:rPr>
            </w:pPr>
          </w:p>
        </w:tc>
        <w:tc>
          <w:tcPr>
            <w:tcW w:w="432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7ABC77" w14:textId="77777777" w:rsidR="00FC1DD3" w:rsidRPr="00395DA2" w:rsidRDefault="00FC1DD3">
            <w:pPr>
              <w:pStyle w:val="Paragraphedeliste"/>
              <w:numPr>
                <w:ilvl w:val="0"/>
                <w:numId w:val="15"/>
              </w:numPr>
              <w:spacing w:line="276" w:lineRule="auto"/>
              <w:ind w:left="589"/>
              <w:jc w:val="center"/>
              <w:textAlignment w:val="baseline"/>
              <w:rPr>
                <w:rFonts w:eastAsia="Times New Roman" w:cs="Arial"/>
                <w:szCs w:val="16"/>
                <w:lang w:eastAsia="en-GB"/>
              </w:rPr>
            </w:pPr>
          </w:p>
        </w:tc>
      </w:tr>
      <w:tr w:rsidR="00831633" w:rsidRPr="00395DA2" w14:paraId="36F7410D" w14:textId="77777777" w:rsidTr="00DD23EC">
        <w:trPr>
          <w:gridAfter w:val="2"/>
          <w:wAfter w:w="16"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20DC1AA7" w14:textId="77777777" w:rsidR="00C20A46" w:rsidRPr="00395DA2" w:rsidRDefault="00C20A46" w:rsidP="00911D64">
            <w:pPr>
              <w:spacing w:line="240" w:lineRule="auto"/>
              <w:jc w:val="center"/>
              <w:textAlignment w:val="baseline"/>
              <w:rPr>
                <w:rStyle w:val="Lienhypertexte"/>
                <w:sz w:val="16"/>
                <w:szCs w:val="16"/>
              </w:rPr>
            </w:pPr>
          </w:p>
        </w:tc>
      </w:tr>
      <w:tr w:rsidR="000A5617" w:rsidRPr="00395DA2" w14:paraId="50D5EE6B" w14:textId="77777777" w:rsidTr="00DD23EC">
        <w:trPr>
          <w:gridAfter w:val="2"/>
          <w:wAfter w:w="16" w:type="dxa"/>
          <w:trHeight w:val="300"/>
        </w:trPr>
        <w:tc>
          <w:tcPr>
            <w:tcW w:w="14868" w:type="dxa"/>
            <w:gridSpan w:val="7"/>
            <w:shd w:val="clear" w:color="auto" w:fill="0070C0"/>
            <w:vAlign w:val="center"/>
          </w:tcPr>
          <w:p w14:paraId="46875508" w14:textId="77777777" w:rsidR="00C20A46" w:rsidRPr="00395DA2" w:rsidRDefault="00C20A46" w:rsidP="00911D64">
            <w:pPr>
              <w:rPr>
                <w:rStyle w:val="Lienhypertexte"/>
                <w:b/>
                <w:bCs/>
                <w:color w:val="FFFFFF" w:themeColor="background1"/>
                <w:sz w:val="18"/>
                <w:szCs w:val="18"/>
              </w:rPr>
            </w:pPr>
            <w:r w:rsidRPr="00395DA2">
              <w:rPr>
                <w:b/>
                <w:color w:val="FFFFFF" w:themeColor="background1"/>
                <w:sz w:val="18"/>
              </w:rPr>
              <w:t>Notes explicatives</w:t>
            </w:r>
          </w:p>
        </w:tc>
      </w:tr>
      <w:tr w:rsidR="007B0BB7" w:rsidRPr="00395DA2" w14:paraId="1233EA29" w14:textId="77777777" w:rsidTr="00DD23EC">
        <w:trPr>
          <w:gridAfter w:val="1"/>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2868E5" w14:textId="619E760A" w:rsidR="00C20A46" w:rsidRPr="00395DA2" w:rsidRDefault="00C20A46" w:rsidP="00911D64">
            <w:pPr>
              <w:rPr>
                <w:rStyle w:val="Lienhypertexte"/>
                <w:b/>
                <w:sz w:val="16"/>
                <w:szCs w:val="16"/>
              </w:rPr>
            </w:pPr>
            <w:r w:rsidRPr="00395DA2">
              <w:rPr>
                <w:b/>
                <w:sz w:val="16"/>
              </w:rPr>
              <w:t>Objectif de l</w:t>
            </w:r>
            <w:r w:rsidR="00072516">
              <w:rPr>
                <w:b/>
                <w:sz w:val="16"/>
              </w:rPr>
              <w:t>’</w:t>
            </w:r>
            <w:r w:rsidRPr="00395DA2">
              <w:rPr>
                <w:b/>
                <w:sz w:val="16"/>
              </w:rPr>
              <w:t>indicateur</w:t>
            </w:r>
          </w:p>
        </w:tc>
        <w:tc>
          <w:tcPr>
            <w:tcW w:w="1303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4CF3DB" w14:textId="0A398B45" w:rsidR="00C20A46" w:rsidRPr="00395DA2" w:rsidRDefault="00C20A46" w:rsidP="00C20A46">
            <w:pPr>
              <w:rPr>
                <w:rStyle w:val="Lienhypertexte"/>
                <w:color w:val="000000" w:themeColor="text1"/>
                <w:sz w:val="16"/>
                <w:szCs w:val="16"/>
              </w:rPr>
            </w:pPr>
            <w:r w:rsidRPr="00395DA2">
              <w:rPr>
                <w:rStyle w:val="Lienhypertexte"/>
                <w:color w:val="000000" w:themeColor="text1"/>
                <w:sz w:val="16"/>
              </w:rPr>
              <w:t>Cet indicateur vise à identifier la manière dont les signataires contrôlent leurs investissements gérés en externe de manière passive. Il est recommandé aux signataires de contrôler la prise en compte des critères ESG et d</w:t>
            </w:r>
            <w:r w:rsidR="00072516">
              <w:rPr>
                <w:rStyle w:val="Lienhypertexte"/>
                <w:color w:val="000000" w:themeColor="text1"/>
                <w:sz w:val="16"/>
              </w:rPr>
              <w:t>’</w:t>
            </w:r>
            <w:r w:rsidRPr="00395DA2">
              <w:rPr>
                <w:rStyle w:val="Lienhypertexte"/>
                <w:color w:val="000000" w:themeColor="text1"/>
                <w:sz w:val="16"/>
              </w:rPr>
              <w:t>autres aspects de l</w:t>
            </w:r>
            <w:r w:rsidR="00072516">
              <w:rPr>
                <w:rStyle w:val="Lienhypertexte"/>
                <w:color w:val="000000" w:themeColor="text1"/>
                <w:sz w:val="16"/>
              </w:rPr>
              <w:t>’</w:t>
            </w:r>
            <w:r w:rsidRPr="00395DA2">
              <w:rPr>
                <w:rStyle w:val="Lienhypertexte"/>
                <w:color w:val="000000" w:themeColor="text1"/>
                <w:sz w:val="16"/>
              </w:rPr>
              <w:t>investissement responsable dans les produits et stratégies ESG gérés de manière passive afin de s</w:t>
            </w:r>
            <w:r w:rsidR="00072516">
              <w:rPr>
                <w:rStyle w:val="Lienhypertexte"/>
                <w:color w:val="000000" w:themeColor="text1"/>
                <w:sz w:val="16"/>
              </w:rPr>
              <w:t>’</w:t>
            </w:r>
            <w:r w:rsidRPr="00395DA2">
              <w:rPr>
                <w:rStyle w:val="Lienhypertexte"/>
                <w:color w:val="000000" w:themeColor="text1"/>
                <w:sz w:val="16"/>
              </w:rPr>
              <w:t>assurer qu</w:t>
            </w:r>
            <w:r w:rsidR="00072516">
              <w:rPr>
                <w:rStyle w:val="Lienhypertexte"/>
                <w:color w:val="000000" w:themeColor="text1"/>
                <w:sz w:val="16"/>
              </w:rPr>
              <w:t>’</w:t>
            </w:r>
            <w:r w:rsidRPr="00395DA2">
              <w:rPr>
                <w:rStyle w:val="Lienhypertexte"/>
                <w:color w:val="000000" w:themeColor="text1"/>
                <w:sz w:val="16"/>
              </w:rPr>
              <w:t>ils répondent aux exigences des sociétés de gestion externes.</w:t>
            </w:r>
          </w:p>
        </w:tc>
      </w:tr>
      <w:tr w:rsidR="007B0BB7" w:rsidRPr="00395DA2" w14:paraId="6D819D2E" w14:textId="77777777" w:rsidTr="00DD23EC">
        <w:trPr>
          <w:gridAfter w:val="1"/>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EA9354" w14:textId="77777777" w:rsidR="00C20A46" w:rsidRPr="00395DA2" w:rsidRDefault="00C20A46" w:rsidP="00911D64">
            <w:pPr>
              <w:rPr>
                <w:b/>
                <w:bCs/>
                <w:sz w:val="16"/>
                <w:szCs w:val="16"/>
              </w:rPr>
            </w:pPr>
            <w:r w:rsidRPr="00395DA2">
              <w:rPr>
                <w:b/>
                <w:sz w:val="16"/>
              </w:rPr>
              <w:t>Autres ressources</w:t>
            </w:r>
          </w:p>
        </w:tc>
        <w:tc>
          <w:tcPr>
            <w:tcW w:w="1303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A21BE7" w14:textId="0EC3E554" w:rsidR="00C20A46" w:rsidRPr="00395DA2" w:rsidRDefault="00C20A46" w:rsidP="00C20A46">
            <w:pPr>
              <w:rPr>
                <w:rStyle w:val="Lienhypertexte"/>
                <w:color w:val="000000" w:themeColor="text1"/>
                <w:sz w:val="16"/>
                <w:szCs w:val="16"/>
              </w:rPr>
            </w:pPr>
            <w:r w:rsidRPr="00395DA2">
              <w:rPr>
                <w:rStyle w:val="Lienhypertexte"/>
                <w:color w:val="000000" w:themeColor="text1"/>
                <w:sz w:val="16"/>
              </w:rPr>
              <w:t>Pour plus d</w:t>
            </w:r>
            <w:r w:rsidR="00072516">
              <w:rPr>
                <w:rStyle w:val="Lienhypertexte"/>
                <w:color w:val="000000" w:themeColor="text1"/>
                <w:sz w:val="16"/>
              </w:rPr>
              <w:t>’</w:t>
            </w:r>
            <w:r w:rsidRPr="00395DA2">
              <w:rPr>
                <w:rStyle w:val="Lienhypertexte"/>
                <w:color w:val="000000" w:themeColor="text1"/>
                <w:sz w:val="16"/>
              </w:rPr>
              <w:t xml:space="preserve">informations sur le suivi des sociétés de gestion externes, veuillez consulter le document intitulé </w:t>
            </w:r>
            <w:hyperlink r:id="rId108"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monitoring guide (Guide technique à l</w:t>
              </w:r>
              <w:r w:rsidR="00072516">
                <w:rPr>
                  <w:rStyle w:val="Lienhypertexte"/>
                  <w:sz w:val="16"/>
                </w:rPr>
                <w:t>’</w:t>
              </w:r>
              <w:r w:rsidRPr="00395DA2">
                <w:rPr>
                  <w:rStyle w:val="Lienhypertexte"/>
                  <w:sz w:val="16"/>
                </w:rPr>
                <w:t>usage des investisseurs institutionnels pour le suivi des sociétés de gestion)</w:t>
              </w:r>
            </w:hyperlink>
            <w:r w:rsidRPr="00395DA2">
              <w:rPr>
                <w:rStyle w:val="Lienhypertexte"/>
                <w:color w:val="000000" w:themeColor="text1"/>
                <w:sz w:val="16"/>
              </w:rPr>
              <w:t>.</w:t>
            </w:r>
          </w:p>
          <w:p w14:paraId="74155CB5" w14:textId="77777777" w:rsidR="00C20A46" w:rsidRPr="00395DA2" w:rsidRDefault="00C20A46" w:rsidP="00C20A46">
            <w:pPr>
              <w:rPr>
                <w:rStyle w:val="Lienhypertexte"/>
                <w:color w:val="000000" w:themeColor="text1"/>
                <w:sz w:val="16"/>
                <w:szCs w:val="16"/>
              </w:rPr>
            </w:pPr>
          </w:p>
          <w:p w14:paraId="5722CF90" w14:textId="46E75625" w:rsidR="00C20A46" w:rsidRPr="00395DA2" w:rsidRDefault="00C20A46" w:rsidP="00C20A46">
            <w:pPr>
              <w:rPr>
                <w:rStyle w:val="Lienhypertexte"/>
                <w:color w:val="000000" w:themeColor="text1"/>
              </w:rPr>
            </w:pPr>
            <w:r w:rsidRPr="00395DA2">
              <w:rPr>
                <w:rStyle w:val="Lienhypertexte"/>
                <w:color w:val="000000" w:themeColor="text1"/>
                <w:sz w:val="16"/>
              </w:rPr>
              <w:t>Pour de plus amples informations sur l</w:t>
            </w:r>
            <w:r w:rsidR="00072516">
              <w:rPr>
                <w:rStyle w:val="Lienhypertexte"/>
                <w:color w:val="000000" w:themeColor="text1"/>
                <w:sz w:val="16"/>
              </w:rPr>
              <w:t>’</w:t>
            </w:r>
            <w:r w:rsidRPr="00395DA2">
              <w:rPr>
                <w:rStyle w:val="Lienhypertexte"/>
                <w:color w:val="000000" w:themeColor="text1"/>
                <w:sz w:val="16"/>
              </w:rPr>
              <w:t xml:space="preserve">investissement responsable dans les produits gérés de manière passive, veuillez consulter le document intitulé </w:t>
            </w:r>
            <w:hyperlink r:id="rId109" w:history="1">
              <w:r w:rsidRPr="00395DA2">
                <w:rPr>
                  <w:rStyle w:val="Lienhypertexte"/>
                  <w:sz w:val="16"/>
                </w:rPr>
                <w:t xml:space="preserve">Discussion </w:t>
              </w:r>
              <w:proofErr w:type="spellStart"/>
              <w:r w:rsidRPr="00395DA2">
                <w:rPr>
                  <w:rStyle w:val="Lienhypertexte"/>
                  <w:sz w:val="16"/>
                </w:rPr>
                <w:t>paper</w:t>
              </w:r>
              <w:proofErr w:type="spellEnd"/>
              <w:r w:rsidRPr="00395DA2">
                <w:rPr>
                  <w:rStyle w:val="Lienhypertexte"/>
                  <w:sz w:val="16"/>
                </w:rPr>
                <w:t>:</w:t>
              </w:r>
            </w:hyperlink>
            <w:hyperlink r:id="rId110" w:history="1">
              <w:r w:rsidRPr="00395DA2">
                <w:rPr>
                  <w:rStyle w:val="Lienhypertexte"/>
                  <w:sz w:val="16"/>
                </w:rPr>
                <w:t xml:space="preserve"> How can a passive </w:t>
              </w:r>
              <w:proofErr w:type="spellStart"/>
              <w:r w:rsidRPr="00395DA2">
                <w:rPr>
                  <w:rStyle w:val="Lienhypertexte"/>
                  <w:sz w:val="16"/>
                </w:rPr>
                <w:t>investor</w:t>
              </w:r>
              <w:proofErr w:type="spellEnd"/>
              <w:r w:rsidRPr="00395DA2">
                <w:rPr>
                  <w:rStyle w:val="Lienhypertexte"/>
                  <w:sz w:val="16"/>
                </w:rPr>
                <w:t xml:space="preserve"> </w:t>
              </w:r>
              <w:proofErr w:type="spellStart"/>
              <w:r w:rsidRPr="00395DA2">
                <w:rPr>
                  <w:rStyle w:val="Lienhypertexte"/>
                  <w:sz w:val="16"/>
                </w:rPr>
                <w:t>be</w:t>
              </w:r>
              <w:proofErr w:type="spellEnd"/>
              <w:r w:rsidRPr="00395DA2">
                <w:rPr>
                  <w:rStyle w:val="Lienhypertexte"/>
                  <w:sz w:val="16"/>
                </w:rPr>
                <w:t xml:space="preserve"> a </w:t>
              </w:r>
              <w:proofErr w:type="spellStart"/>
              <w:r w:rsidRPr="00395DA2">
                <w:rPr>
                  <w:rStyle w:val="Lienhypertexte"/>
                  <w:sz w:val="16"/>
                </w:rPr>
                <w:t>responsible</w:t>
              </w:r>
              <w:proofErr w:type="spellEnd"/>
              <w:r w:rsidRPr="00395DA2">
                <w:rPr>
                  <w:rStyle w:val="Lienhypertexte"/>
                  <w:sz w:val="16"/>
                </w:rPr>
                <w:t xml:space="preserve"> </w:t>
              </w:r>
              <w:proofErr w:type="spellStart"/>
              <w:r w:rsidRPr="00395DA2">
                <w:rPr>
                  <w:rStyle w:val="Lienhypertexte"/>
                  <w:sz w:val="16"/>
                </w:rPr>
                <w:t>investor</w:t>
              </w:r>
              <w:proofErr w:type="spellEnd"/>
              <w:r w:rsidRPr="00395DA2">
                <w:rPr>
                  <w:rStyle w:val="Lienhypertexte"/>
                  <w:sz w:val="16"/>
                </w:rPr>
                <w:t>? (Document de travail</w:t>
              </w:r>
              <w:r w:rsidR="0086191E" w:rsidRPr="00395DA2">
                <w:rPr>
                  <w:rStyle w:val="Lienhypertexte"/>
                  <w:sz w:val="16"/>
                </w:rPr>
                <w:t> :</w:t>
              </w:r>
              <w:r w:rsidRPr="00395DA2">
                <w:rPr>
                  <w:rStyle w:val="Lienhypertexte"/>
                  <w:sz w:val="16"/>
                </w:rPr>
                <w:t xml:space="preserve"> comment un investisseur passif peut-il être un investisseur responsable</w:t>
              </w:r>
              <w:r w:rsidR="00271D9A" w:rsidRPr="00395DA2">
                <w:rPr>
                  <w:rStyle w:val="Lienhypertexte"/>
                  <w:sz w:val="16"/>
                </w:rPr>
                <w:t> ?</w:t>
              </w:r>
              <w:r w:rsidRPr="00395DA2">
                <w:rPr>
                  <w:rStyle w:val="Lienhypertexte"/>
                  <w:sz w:val="16"/>
                </w:rPr>
                <w:t>)</w:t>
              </w:r>
            </w:hyperlink>
          </w:p>
        </w:tc>
      </w:tr>
      <w:tr w:rsidR="000A5617" w:rsidRPr="00395DA2" w14:paraId="66594045" w14:textId="77777777" w:rsidTr="00DD23EC">
        <w:trPr>
          <w:gridAfter w:val="2"/>
          <w:wAfter w:w="16" w:type="dxa"/>
          <w:trHeight w:val="300"/>
        </w:trPr>
        <w:tc>
          <w:tcPr>
            <w:tcW w:w="14868" w:type="dxa"/>
            <w:gridSpan w:val="7"/>
            <w:shd w:val="clear" w:color="auto" w:fill="0070C0"/>
            <w:vAlign w:val="center"/>
          </w:tcPr>
          <w:p w14:paraId="1E5963E0" w14:textId="77777777" w:rsidR="00C20A46" w:rsidRPr="00395DA2" w:rsidRDefault="00C20A46" w:rsidP="00911D64">
            <w:pPr>
              <w:rPr>
                <w:color w:val="FFFFFF" w:themeColor="background1"/>
                <w:sz w:val="16"/>
                <w:szCs w:val="16"/>
              </w:rPr>
            </w:pPr>
            <w:r w:rsidRPr="00395DA2">
              <w:rPr>
                <w:b/>
                <w:color w:val="FFFFFF" w:themeColor="background1"/>
                <w:sz w:val="18"/>
              </w:rPr>
              <w:t>Logique</w:t>
            </w:r>
          </w:p>
        </w:tc>
      </w:tr>
      <w:tr w:rsidR="007B0BB7" w:rsidRPr="00395DA2" w14:paraId="5BF232D2" w14:textId="77777777" w:rsidTr="00DD23EC">
        <w:trPr>
          <w:gridAfter w:val="1"/>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03843E" w14:textId="77777777" w:rsidR="00C20A46" w:rsidRPr="00395DA2" w:rsidRDefault="00C20A46" w:rsidP="00911D64">
            <w:pPr>
              <w:rPr>
                <w:b/>
                <w:bCs/>
                <w:sz w:val="16"/>
                <w:szCs w:val="16"/>
              </w:rPr>
            </w:pPr>
            <w:r w:rsidRPr="00395DA2">
              <w:rPr>
                <w:b/>
                <w:sz w:val="16"/>
              </w:rPr>
              <w:t>Lien avec</w:t>
            </w:r>
          </w:p>
        </w:tc>
        <w:tc>
          <w:tcPr>
            <w:tcW w:w="1303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F4E496" w14:textId="6A66FFA2" w:rsidR="00C20A46" w:rsidRPr="00395DA2" w:rsidRDefault="003266AE" w:rsidP="003266AE">
            <w:pPr>
              <w:rPr>
                <w:color w:val="000000" w:themeColor="text1"/>
                <w:sz w:val="16"/>
                <w:szCs w:val="16"/>
              </w:rPr>
            </w:pPr>
            <w:r w:rsidRPr="00395DA2">
              <w:rPr>
                <w:color w:val="000000" w:themeColor="text1"/>
                <w:sz w:val="16"/>
              </w:rPr>
              <w:t>[OO 14], [OO 21]</w:t>
            </w:r>
          </w:p>
        </w:tc>
      </w:tr>
      <w:tr w:rsidR="007B0BB7" w:rsidRPr="00395DA2" w14:paraId="593549B9" w14:textId="77777777" w:rsidTr="00DD23EC">
        <w:trPr>
          <w:gridAfter w:val="1"/>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948471" w14:textId="77777777" w:rsidR="00C20A46" w:rsidRPr="00395DA2" w:rsidRDefault="00C20A46" w:rsidP="00911D64">
            <w:pPr>
              <w:rPr>
                <w:b/>
                <w:bCs/>
                <w:sz w:val="16"/>
                <w:szCs w:val="16"/>
              </w:rPr>
            </w:pPr>
            <w:r w:rsidRPr="00395DA2">
              <w:rPr>
                <w:b/>
                <w:sz w:val="16"/>
              </w:rPr>
              <w:t>Accès à</w:t>
            </w:r>
          </w:p>
        </w:tc>
        <w:tc>
          <w:tcPr>
            <w:tcW w:w="1303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A9E14E" w14:textId="166B3566" w:rsidR="00C20A46" w:rsidRPr="00395DA2" w:rsidRDefault="003266AE" w:rsidP="00911D64">
            <w:pPr>
              <w:rPr>
                <w:color w:val="000000" w:themeColor="text1"/>
                <w:sz w:val="16"/>
                <w:szCs w:val="16"/>
              </w:rPr>
            </w:pPr>
            <w:r w:rsidRPr="00395DA2">
              <w:rPr>
                <w:color w:val="000000" w:themeColor="text1"/>
                <w:sz w:val="16"/>
              </w:rPr>
              <w:t>Sans objet</w:t>
            </w:r>
          </w:p>
        </w:tc>
      </w:tr>
      <w:tr w:rsidR="000A5617" w:rsidRPr="00395DA2" w14:paraId="5722B87D" w14:textId="77777777" w:rsidTr="00DD23EC">
        <w:trPr>
          <w:gridAfter w:val="2"/>
          <w:wAfter w:w="16" w:type="dxa"/>
          <w:trHeight w:val="300"/>
        </w:trPr>
        <w:tc>
          <w:tcPr>
            <w:tcW w:w="14868" w:type="dxa"/>
            <w:gridSpan w:val="7"/>
            <w:shd w:val="clear" w:color="auto" w:fill="0070C0"/>
            <w:vAlign w:val="center"/>
          </w:tcPr>
          <w:p w14:paraId="6C5A169F" w14:textId="77777777" w:rsidR="00C20A46" w:rsidRPr="00395DA2" w:rsidRDefault="00C20A46" w:rsidP="00911D64">
            <w:pPr>
              <w:rPr>
                <w:rFonts w:eastAsia="Times New Roman" w:cs="Arial"/>
                <w:b/>
                <w:bCs/>
                <w:color w:val="FFFFFF" w:themeColor="background1"/>
                <w:sz w:val="18"/>
                <w:szCs w:val="18"/>
              </w:rPr>
            </w:pPr>
            <w:r w:rsidRPr="00395DA2">
              <w:rPr>
                <w:b/>
                <w:color w:val="FFFFFF" w:themeColor="background1"/>
                <w:sz w:val="18"/>
              </w:rPr>
              <w:t>Évaluation</w:t>
            </w:r>
          </w:p>
        </w:tc>
      </w:tr>
      <w:tr w:rsidR="00CC2BDC" w:rsidRPr="00395DA2" w14:paraId="79F5FFD9" w14:textId="77777777" w:rsidTr="00DD23EC">
        <w:trPr>
          <w:gridAfter w:val="2"/>
          <w:wAfter w:w="16" w:type="dxa"/>
          <w:trHeight w:val="354"/>
        </w:trPr>
        <w:tc>
          <w:tcPr>
            <w:tcW w:w="14868" w:type="dxa"/>
            <w:gridSpan w:val="7"/>
            <w:shd w:val="clear" w:color="auto" w:fill="auto"/>
            <w:vAlign w:val="center"/>
          </w:tcPr>
          <w:p w14:paraId="6A0C6E72" w14:textId="77777777" w:rsidR="00C20A46" w:rsidRPr="00395DA2" w:rsidRDefault="00C20A46" w:rsidP="00911D64">
            <w:pPr>
              <w:rPr>
                <w:bCs/>
                <w:sz w:val="16"/>
                <w:szCs w:val="16"/>
              </w:rPr>
            </w:pPr>
            <w:r w:rsidRPr="00395DA2">
              <w:rPr>
                <w:color w:val="000000" w:themeColor="text1"/>
                <w:sz w:val="16"/>
              </w:rPr>
              <w:t>Non soumis à évaluation</w:t>
            </w:r>
          </w:p>
        </w:tc>
      </w:tr>
    </w:tbl>
    <w:p w14:paraId="2EDA17F4" w14:textId="77777777" w:rsidR="001A52B4" w:rsidRPr="00395DA2" w:rsidRDefault="001A52B4">
      <w:pPr>
        <w:spacing w:after="160" w:line="259" w:lineRule="auto"/>
      </w:pPr>
      <w:r w:rsidRPr="00395DA2">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86FBE" w:rsidRPr="00395DA2" w14:paraId="63246F25" w14:textId="77777777" w:rsidTr="00911D64">
        <w:trPr>
          <w:trHeight w:val="380"/>
        </w:trPr>
        <w:tc>
          <w:tcPr>
            <w:tcW w:w="1841" w:type="dxa"/>
            <w:vMerge w:val="restart"/>
            <w:shd w:val="clear" w:color="auto" w:fill="F2F2F2" w:themeFill="background1" w:themeFillShade="F2"/>
            <w:vAlign w:val="center"/>
            <w:hideMark/>
          </w:tcPr>
          <w:p w14:paraId="48970F90" w14:textId="4AD3BF1D" w:rsidR="001A52B4" w:rsidRPr="00395DA2" w:rsidRDefault="001A52B4" w:rsidP="00911D64">
            <w:pPr>
              <w:spacing w:line="240" w:lineRule="auto"/>
              <w:jc w:val="center"/>
              <w:textAlignment w:val="baseline"/>
              <w:rPr>
                <w:rFonts w:eastAsia="Times New Roman" w:cs="Arial"/>
                <w:b/>
                <w:sz w:val="14"/>
                <w:szCs w:val="14"/>
              </w:rPr>
            </w:pPr>
            <w:r w:rsidRPr="00395DA2">
              <w:rPr>
                <w:b/>
                <w:sz w:val="14"/>
              </w:rPr>
              <w:lastRenderedPageBreak/>
              <w:t>Identifiant de l</w:t>
            </w:r>
            <w:r w:rsidR="00072516">
              <w:rPr>
                <w:b/>
                <w:sz w:val="14"/>
              </w:rPr>
              <w:t>’</w:t>
            </w:r>
            <w:r w:rsidRPr="00395DA2">
              <w:rPr>
                <w:b/>
                <w:sz w:val="14"/>
              </w:rPr>
              <w:t>indicateur</w:t>
            </w:r>
          </w:p>
          <w:p w14:paraId="663CD3AA" w14:textId="77777777" w:rsidR="001A52B4" w:rsidRPr="00395DA2" w:rsidRDefault="001A52B4" w:rsidP="00911D64">
            <w:pPr>
              <w:spacing w:line="240" w:lineRule="auto"/>
              <w:jc w:val="center"/>
              <w:textAlignment w:val="baseline"/>
              <w:rPr>
                <w:rFonts w:eastAsia="Times New Roman" w:cs="Arial"/>
                <w:b/>
                <w:sz w:val="10"/>
                <w:szCs w:val="10"/>
                <w:lang w:eastAsia="en-GB"/>
              </w:rPr>
            </w:pPr>
          </w:p>
          <w:p w14:paraId="4690FE1E" w14:textId="7FED7BF3" w:rsidR="001A52B4" w:rsidRPr="00395DA2" w:rsidRDefault="001A52B4" w:rsidP="00911D64">
            <w:pPr>
              <w:pStyle w:val="Indicatorsubsection"/>
            </w:pPr>
            <w:bookmarkStart w:id="26" w:name="_Toc124323352"/>
            <w:r w:rsidRPr="00395DA2">
              <w:t>SAM 11</w:t>
            </w:r>
            <w:bookmarkEnd w:id="26"/>
          </w:p>
        </w:tc>
        <w:tc>
          <w:tcPr>
            <w:tcW w:w="1559" w:type="dxa"/>
            <w:shd w:val="clear" w:color="auto" w:fill="F2F2F2" w:themeFill="background1" w:themeFillShade="F2"/>
            <w:vAlign w:val="center"/>
            <w:hideMark/>
          </w:tcPr>
          <w:p w14:paraId="4371AB2D" w14:textId="0FFA0086" w:rsidR="001A52B4" w:rsidRPr="00395DA2" w:rsidRDefault="00395DA2" w:rsidP="00911D64">
            <w:pPr>
              <w:spacing w:line="240" w:lineRule="auto"/>
              <w:textAlignment w:val="baseline"/>
              <w:rPr>
                <w:rFonts w:eastAsia="Times New Roman" w:cs="Arial"/>
                <w:sz w:val="14"/>
                <w:szCs w:val="14"/>
              </w:rPr>
            </w:pPr>
            <w:r>
              <w:rPr>
                <w:b/>
                <w:sz w:val="14"/>
              </w:rPr>
              <w:t>Lien avec :</w:t>
            </w:r>
            <w:r w:rsidR="001A52B4" w:rsidRPr="00395DA2">
              <w:rPr>
                <w:b/>
                <w:sz w:val="14"/>
              </w:rPr>
              <w:t xml:space="preserve"> </w:t>
            </w:r>
          </w:p>
        </w:tc>
        <w:tc>
          <w:tcPr>
            <w:tcW w:w="2835" w:type="dxa"/>
            <w:shd w:val="clear" w:color="auto" w:fill="F2F2F2" w:themeFill="background1" w:themeFillShade="F2"/>
            <w:vAlign w:val="center"/>
          </w:tcPr>
          <w:p w14:paraId="7AC0B4DC" w14:textId="0C69E6E9" w:rsidR="001A52B4" w:rsidRPr="00395DA2" w:rsidRDefault="001A52B4" w:rsidP="00911D64">
            <w:pPr>
              <w:spacing w:line="240" w:lineRule="auto"/>
              <w:textAlignment w:val="baseline"/>
              <w:rPr>
                <w:rFonts w:eastAsia="Times New Roman" w:cs="Arial"/>
                <w:sz w:val="14"/>
                <w:szCs w:val="14"/>
              </w:rPr>
            </w:pPr>
            <w:r w:rsidRPr="00395DA2">
              <w:rPr>
                <w:b/>
                <w:sz w:val="22"/>
              </w:rPr>
              <w:t>OO 14, OO 21</w:t>
            </w:r>
          </w:p>
        </w:tc>
        <w:tc>
          <w:tcPr>
            <w:tcW w:w="4678" w:type="dxa"/>
            <w:vMerge w:val="restart"/>
            <w:shd w:val="clear" w:color="auto" w:fill="F2F2F2" w:themeFill="background1" w:themeFillShade="F2"/>
            <w:vAlign w:val="center"/>
          </w:tcPr>
          <w:p w14:paraId="4DE7621E" w14:textId="77777777" w:rsidR="001A52B4" w:rsidRPr="00395DA2" w:rsidRDefault="001A52B4" w:rsidP="00911D64">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40ABFF07" w14:textId="77777777" w:rsidR="001A52B4" w:rsidRPr="00395DA2" w:rsidRDefault="001A52B4" w:rsidP="00911D64">
            <w:pPr>
              <w:spacing w:line="240" w:lineRule="auto"/>
              <w:jc w:val="center"/>
              <w:textAlignment w:val="baseline"/>
              <w:rPr>
                <w:rFonts w:eastAsia="Times New Roman" w:cs="Arial"/>
                <w:sz w:val="14"/>
                <w:szCs w:val="14"/>
                <w:lang w:eastAsia="en-GB"/>
              </w:rPr>
            </w:pPr>
          </w:p>
          <w:p w14:paraId="21637920" w14:textId="1426E8BF" w:rsidR="001A52B4" w:rsidRPr="00395DA2" w:rsidRDefault="002C52B8" w:rsidP="00911D64">
            <w:pPr>
              <w:jc w:val="center"/>
              <w:rPr>
                <w:sz w:val="18"/>
                <w:szCs w:val="18"/>
              </w:rPr>
            </w:pPr>
            <w:r w:rsidRPr="00395DA2">
              <w:rPr>
                <w:b/>
                <w:sz w:val="22"/>
              </w:rPr>
              <w:t>Pratiques d</w:t>
            </w:r>
            <w:r w:rsidR="00072516">
              <w:rPr>
                <w:b/>
                <w:sz w:val="22"/>
              </w:rPr>
              <w:t>’</w:t>
            </w:r>
            <w:r w:rsidRPr="00395DA2">
              <w:rPr>
                <w:b/>
                <w:sz w:val="22"/>
              </w:rPr>
              <w:t>investissement responsable</w:t>
            </w:r>
          </w:p>
        </w:tc>
        <w:tc>
          <w:tcPr>
            <w:tcW w:w="1985" w:type="dxa"/>
            <w:vMerge w:val="restart"/>
            <w:shd w:val="clear" w:color="auto" w:fill="F2F2F2" w:themeFill="background1" w:themeFillShade="F2"/>
            <w:vAlign w:val="center"/>
            <w:hideMark/>
          </w:tcPr>
          <w:p w14:paraId="002A8257" w14:textId="77777777" w:rsidR="001A52B4" w:rsidRPr="00395DA2" w:rsidRDefault="001A52B4" w:rsidP="00911D64">
            <w:pPr>
              <w:spacing w:line="240" w:lineRule="auto"/>
              <w:jc w:val="center"/>
              <w:textAlignment w:val="baseline"/>
              <w:rPr>
                <w:rFonts w:eastAsia="Times New Roman" w:cs="Arial"/>
                <w:b/>
                <w:bCs/>
                <w:sz w:val="14"/>
                <w:szCs w:val="14"/>
              </w:rPr>
            </w:pPr>
            <w:r w:rsidRPr="00395DA2">
              <w:rPr>
                <w:b/>
                <w:sz w:val="14"/>
              </w:rPr>
              <w:t>Principe des PRI</w:t>
            </w:r>
          </w:p>
          <w:p w14:paraId="79D7028B" w14:textId="77777777" w:rsidR="001A52B4" w:rsidRPr="00395DA2" w:rsidRDefault="001A52B4" w:rsidP="00911D64">
            <w:pPr>
              <w:spacing w:line="240" w:lineRule="auto"/>
              <w:jc w:val="center"/>
              <w:textAlignment w:val="baseline"/>
              <w:rPr>
                <w:rFonts w:eastAsia="Times New Roman" w:cs="Arial"/>
                <w:b/>
                <w:bCs/>
                <w:sz w:val="14"/>
                <w:szCs w:val="14"/>
                <w:lang w:eastAsia="en-GB"/>
              </w:rPr>
            </w:pPr>
          </w:p>
          <w:p w14:paraId="48897E84" w14:textId="5C5A8CBC" w:rsidR="001A52B4" w:rsidRPr="00395DA2" w:rsidRDefault="001A52B4" w:rsidP="00911D64">
            <w:pPr>
              <w:spacing w:line="240" w:lineRule="auto"/>
              <w:jc w:val="center"/>
              <w:textAlignment w:val="baseline"/>
              <w:rPr>
                <w:rFonts w:eastAsia="Times New Roman" w:cs="Arial"/>
                <w:sz w:val="18"/>
                <w:szCs w:val="18"/>
              </w:rPr>
            </w:pPr>
            <w:r w:rsidRPr="00395DA2">
              <w:rPr>
                <w:b/>
                <w:sz w:val="22"/>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DC76518" w14:textId="41392A8D" w:rsidR="001A52B4" w:rsidRPr="00395DA2" w:rsidRDefault="001A52B4" w:rsidP="00911D64">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457E2D13" w14:textId="77777777" w:rsidR="001A52B4" w:rsidRPr="00395DA2" w:rsidRDefault="001A52B4" w:rsidP="00911D64">
            <w:pPr>
              <w:spacing w:line="240" w:lineRule="auto"/>
              <w:jc w:val="center"/>
              <w:textAlignment w:val="baseline"/>
              <w:rPr>
                <w:rFonts w:eastAsia="Times New Roman" w:cs="Arial"/>
                <w:b/>
                <w:bCs/>
                <w:color w:val="FFFFFF" w:themeColor="background1"/>
                <w:sz w:val="14"/>
                <w:szCs w:val="14"/>
                <w:lang w:eastAsia="en-GB"/>
              </w:rPr>
            </w:pPr>
          </w:p>
          <w:p w14:paraId="14940633" w14:textId="77777777" w:rsidR="001A52B4" w:rsidRPr="00395DA2" w:rsidRDefault="001A52B4" w:rsidP="00911D64">
            <w:pPr>
              <w:spacing w:line="240" w:lineRule="auto"/>
              <w:jc w:val="center"/>
              <w:textAlignment w:val="baseline"/>
              <w:rPr>
                <w:rFonts w:eastAsia="Times New Roman" w:cs="Arial"/>
                <w:color w:val="FFFFFF" w:themeColor="background1"/>
                <w:sz w:val="32"/>
                <w:szCs w:val="32"/>
              </w:rPr>
            </w:pPr>
            <w:r w:rsidRPr="00395DA2">
              <w:rPr>
                <w:b/>
                <w:color w:val="FFFFFF" w:themeColor="background1"/>
                <w:sz w:val="32"/>
              </w:rPr>
              <w:t>PLUS</w:t>
            </w:r>
          </w:p>
          <w:p w14:paraId="0DBE9345" w14:textId="77777777" w:rsidR="001A52B4" w:rsidRPr="00395DA2" w:rsidRDefault="001A52B4" w:rsidP="00911D64">
            <w:pPr>
              <w:spacing w:line="240" w:lineRule="auto"/>
              <w:jc w:val="center"/>
              <w:textAlignment w:val="baseline"/>
              <w:rPr>
                <w:rFonts w:eastAsia="Times New Roman" w:cs="Arial"/>
                <w:color w:val="FFFFFF" w:themeColor="background1"/>
                <w:sz w:val="18"/>
                <w:szCs w:val="18"/>
              </w:rPr>
            </w:pPr>
            <w:r w:rsidRPr="00395DA2">
              <w:rPr>
                <w:b/>
                <w:color w:val="FFFFFF" w:themeColor="background1"/>
                <w:sz w:val="10"/>
              </w:rPr>
              <w:t>PUBLICATION FACULTATIVE</w:t>
            </w:r>
          </w:p>
        </w:tc>
      </w:tr>
      <w:tr w:rsidR="00286FBE" w:rsidRPr="00395DA2" w14:paraId="4FC82F29" w14:textId="77777777" w:rsidTr="31D15368">
        <w:trPr>
          <w:trHeight w:val="380"/>
        </w:trPr>
        <w:tc>
          <w:tcPr>
            <w:tcW w:w="1841" w:type="dxa"/>
            <w:vMerge/>
            <w:vAlign w:val="center"/>
          </w:tcPr>
          <w:p w14:paraId="07C8B74F" w14:textId="77777777" w:rsidR="001A52B4" w:rsidRPr="00395DA2" w:rsidRDefault="001A52B4" w:rsidP="00911D64">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3A2D1583" w14:textId="6DFCD72E" w:rsidR="001A52B4" w:rsidRPr="00395DA2" w:rsidRDefault="001A52B4" w:rsidP="00911D64">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835" w:type="dxa"/>
            <w:shd w:val="clear" w:color="auto" w:fill="F2F2F2" w:themeFill="background1" w:themeFillShade="F2"/>
            <w:vAlign w:val="center"/>
          </w:tcPr>
          <w:p w14:paraId="6E9F04D3" w14:textId="24F6DF5D" w:rsidR="001A52B4" w:rsidRPr="00395DA2" w:rsidRDefault="003266AE" w:rsidP="00911D64">
            <w:pPr>
              <w:spacing w:line="240" w:lineRule="auto"/>
              <w:textAlignment w:val="baseline"/>
              <w:rPr>
                <w:rFonts w:eastAsia="Times New Roman" w:cs="Arial"/>
                <w:b/>
                <w:sz w:val="14"/>
                <w:szCs w:val="14"/>
              </w:rPr>
            </w:pPr>
            <w:r w:rsidRPr="00395DA2">
              <w:rPr>
                <w:b/>
                <w:sz w:val="22"/>
              </w:rPr>
              <w:t>Sans objet</w:t>
            </w:r>
          </w:p>
        </w:tc>
        <w:tc>
          <w:tcPr>
            <w:tcW w:w="4678" w:type="dxa"/>
            <w:vMerge/>
            <w:vAlign w:val="center"/>
          </w:tcPr>
          <w:p w14:paraId="6589025E" w14:textId="77777777" w:rsidR="001A52B4" w:rsidRPr="00395DA2" w:rsidRDefault="001A52B4" w:rsidP="00911D64">
            <w:pPr>
              <w:spacing w:line="240" w:lineRule="auto"/>
              <w:jc w:val="center"/>
              <w:textAlignment w:val="baseline"/>
              <w:rPr>
                <w:rFonts w:eastAsia="Times New Roman" w:cs="Arial"/>
                <w:b/>
                <w:sz w:val="14"/>
                <w:szCs w:val="14"/>
                <w:lang w:eastAsia="en-GB"/>
              </w:rPr>
            </w:pPr>
          </w:p>
        </w:tc>
        <w:tc>
          <w:tcPr>
            <w:tcW w:w="1985" w:type="dxa"/>
            <w:vMerge/>
            <w:vAlign w:val="center"/>
          </w:tcPr>
          <w:p w14:paraId="542CC9C2" w14:textId="77777777" w:rsidR="001A52B4" w:rsidRPr="00395DA2" w:rsidRDefault="001A52B4" w:rsidP="00911D64">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5544E9BF" w14:textId="77777777" w:rsidR="001A52B4" w:rsidRPr="00395DA2" w:rsidRDefault="001A52B4" w:rsidP="00911D64">
            <w:pPr>
              <w:spacing w:line="240" w:lineRule="auto"/>
              <w:jc w:val="center"/>
              <w:textAlignment w:val="baseline"/>
              <w:rPr>
                <w:rFonts w:eastAsia="Times New Roman" w:cs="Arial"/>
                <w:b/>
                <w:bCs/>
                <w:color w:val="FFFFFF" w:themeColor="background1"/>
                <w:sz w:val="14"/>
                <w:szCs w:val="14"/>
                <w:lang w:eastAsia="en-GB"/>
              </w:rPr>
            </w:pPr>
          </w:p>
        </w:tc>
      </w:tr>
      <w:tr w:rsidR="00435184" w:rsidRPr="00395DA2" w14:paraId="41B495B4" w14:textId="77777777" w:rsidTr="00911D6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DC60B84" w14:textId="1747EDAC" w:rsidR="00FB5DE2" w:rsidRPr="00395DA2" w:rsidRDefault="00CC751B" w:rsidP="001A52B4">
            <w:pPr>
              <w:spacing w:line="276" w:lineRule="auto"/>
              <w:textAlignment w:val="baseline"/>
              <w:rPr>
                <w:rFonts w:eastAsia="Times New Roman" w:cs="Arial"/>
                <w:b/>
              </w:rPr>
            </w:pPr>
            <w:r w:rsidRPr="00395DA2">
              <w:rPr>
                <w:b/>
              </w:rPr>
              <w:t xml:space="preserve">Veuillez décrire une pratique innovante que vous avez adoptée dans le cadre du </w:t>
            </w:r>
            <w:hyperlink r:id="rId111" w:history="1">
              <w:r w:rsidRPr="00395DA2">
                <w:rPr>
                  <w:rStyle w:val="Lienhypertexte"/>
                  <w:b/>
                </w:rPr>
                <w:t>suivi</w:t>
              </w:r>
            </w:hyperlink>
            <w:r w:rsidRPr="00395DA2">
              <w:rPr>
                <w:b/>
              </w:rPr>
              <w:t xml:space="preserve"> de vos </w:t>
            </w:r>
            <w:hyperlink r:id="rId112" w:history="1">
              <w:r w:rsidRPr="00395DA2">
                <w:rPr>
                  <w:rStyle w:val="Lienhypertexte"/>
                  <w:b/>
                </w:rPr>
                <w:t>sociétés de gestion externes</w:t>
              </w:r>
            </w:hyperlink>
            <w:r w:rsidRPr="00395DA2">
              <w:t xml:space="preserve"> </w:t>
            </w:r>
            <w:r w:rsidRPr="00395DA2">
              <w:rPr>
                <w:b/>
              </w:rPr>
              <w:t>dans une classe d</w:t>
            </w:r>
            <w:r w:rsidR="00072516">
              <w:rPr>
                <w:b/>
              </w:rPr>
              <w:t>’</w:t>
            </w:r>
            <w:r w:rsidRPr="00395DA2">
              <w:rPr>
                <w:b/>
              </w:rPr>
              <w:t>actifs donnée au cours de l</w:t>
            </w:r>
            <w:r w:rsidR="00072516">
              <w:rPr>
                <w:b/>
              </w:rPr>
              <w:t>’</w:t>
            </w:r>
            <w:r w:rsidRPr="00395DA2">
              <w:rPr>
                <w:b/>
              </w:rPr>
              <w:t xml:space="preserve">année de référence. </w:t>
            </w:r>
          </w:p>
        </w:tc>
      </w:tr>
      <w:tr w:rsidR="00435184" w:rsidRPr="00395DA2" w14:paraId="163CDB16" w14:textId="77777777" w:rsidTr="00DD23EC">
        <w:trPr>
          <w:trHeight w:val="465"/>
        </w:trPr>
        <w:tc>
          <w:tcPr>
            <w:tcW w:w="14884" w:type="dxa"/>
            <w:gridSpan w:val="6"/>
            <w:shd w:val="clear" w:color="auto" w:fill="FFFFFF" w:themeFill="background1"/>
            <w:tcMar>
              <w:top w:w="113" w:type="dxa"/>
              <w:left w:w="113" w:type="dxa"/>
              <w:bottom w:w="113" w:type="dxa"/>
              <w:right w:w="113" w:type="dxa"/>
            </w:tcMar>
            <w:vAlign w:val="center"/>
          </w:tcPr>
          <w:p w14:paraId="1F478819" w14:textId="52A17B47" w:rsidR="002C3411" w:rsidRPr="00395DA2" w:rsidRDefault="002C3411" w:rsidP="00835A13">
            <w:pPr>
              <w:spacing w:line="276" w:lineRule="auto"/>
              <w:textAlignment w:val="baseline"/>
              <w:rPr>
                <w:rFonts w:eastAsia="Times New Roman" w:cs="Arial"/>
                <w:b/>
              </w:rPr>
            </w:pPr>
            <w:r w:rsidRPr="00395DA2">
              <w:t>[Texte libre</w:t>
            </w:r>
            <w:r w:rsidR="0086191E" w:rsidRPr="00395DA2">
              <w:t> :</w:t>
            </w:r>
            <w:r w:rsidRPr="00395DA2">
              <w:t xml:space="preserve"> taille moyenne]</w:t>
            </w:r>
          </w:p>
        </w:tc>
      </w:tr>
      <w:tr w:rsidR="00435184" w:rsidRPr="00395DA2" w14:paraId="2360BED2" w14:textId="77777777" w:rsidTr="00911D6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F85998E" w14:textId="77777777" w:rsidR="006D65D0" w:rsidRPr="00395DA2" w:rsidRDefault="006D65D0" w:rsidP="006D65D0">
            <w:pPr>
              <w:spacing w:line="240" w:lineRule="auto"/>
              <w:jc w:val="center"/>
              <w:textAlignment w:val="baseline"/>
              <w:rPr>
                <w:rStyle w:val="Lienhypertexte"/>
                <w:sz w:val="16"/>
                <w:szCs w:val="16"/>
              </w:rPr>
            </w:pPr>
          </w:p>
        </w:tc>
      </w:tr>
      <w:tr w:rsidR="00B06705" w:rsidRPr="00395DA2" w14:paraId="7E939535" w14:textId="77777777" w:rsidTr="00911D64">
        <w:trPr>
          <w:trHeight w:val="300"/>
        </w:trPr>
        <w:tc>
          <w:tcPr>
            <w:tcW w:w="14884" w:type="dxa"/>
            <w:gridSpan w:val="6"/>
            <w:shd w:val="clear" w:color="auto" w:fill="0070C0"/>
            <w:vAlign w:val="center"/>
          </w:tcPr>
          <w:p w14:paraId="518536C9" w14:textId="77777777" w:rsidR="006D65D0" w:rsidRPr="00395DA2" w:rsidRDefault="006D65D0" w:rsidP="006D65D0">
            <w:pPr>
              <w:rPr>
                <w:rStyle w:val="Lienhypertexte"/>
                <w:b/>
                <w:bCs/>
                <w:color w:val="FFFFFF" w:themeColor="background1"/>
                <w:sz w:val="18"/>
                <w:szCs w:val="18"/>
              </w:rPr>
            </w:pPr>
            <w:r w:rsidRPr="00395DA2">
              <w:rPr>
                <w:b/>
                <w:color w:val="FFFFFF" w:themeColor="background1"/>
                <w:sz w:val="18"/>
              </w:rPr>
              <w:t>Notes explicatives</w:t>
            </w:r>
          </w:p>
        </w:tc>
      </w:tr>
      <w:tr w:rsidR="0035260C" w:rsidRPr="00395DA2" w14:paraId="7BB02982" w14:textId="77777777" w:rsidTr="00911D64">
        <w:trPr>
          <w:trHeight w:val="300"/>
        </w:trPr>
        <w:tc>
          <w:tcPr>
            <w:tcW w:w="1841" w:type="dxa"/>
            <w:shd w:val="clear" w:color="auto" w:fill="auto"/>
            <w:vAlign w:val="center"/>
          </w:tcPr>
          <w:p w14:paraId="7ED00A6F" w14:textId="62B3579D" w:rsidR="006D65D0" w:rsidRPr="00395DA2" w:rsidRDefault="006D65D0" w:rsidP="006D65D0">
            <w:pPr>
              <w:rPr>
                <w:rStyle w:val="Lienhypertexte"/>
                <w:b/>
                <w:sz w:val="16"/>
                <w:szCs w:val="16"/>
              </w:rPr>
            </w:pPr>
            <w:r w:rsidRPr="00395DA2">
              <w:rPr>
                <w:b/>
                <w:sz w:val="16"/>
              </w:rPr>
              <w:t>Objectif de l</w:t>
            </w:r>
            <w:r w:rsidR="00072516">
              <w:rPr>
                <w:b/>
                <w:sz w:val="16"/>
              </w:rPr>
              <w:t>’</w:t>
            </w:r>
            <w:r w:rsidRPr="00395DA2">
              <w:rPr>
                <w:b/>
                <w:sz w:val="16"/>
              </w:rPr>
              <w:t>indicateur</w:t>
            </w:r>
          </w:p>
        </w:tc>
        <w:tc>
          <w:tcPr>
            <w:tcW w:w="13043" w:type="dxa"/>
            <w:gridSpan w:val="5"/>
            <w:shd w:val="clear" w:color="auto" w:fill="auto"/>
            <w:vAlign w:val="center"/>
          </w:tcPr>
          <w:p w14:paraId="0E2D5204" w14:textId="594CF005" w:rsidR="006D65D0" w:rsidRPr="00395DA2" w:rsidRDefault="006D65D0" w:rsidP="006D65D0">
            <w:pPr>
              <w:rPr>
                <w:rStyle w:val="Lienhypertexte"/>
                <w:color w:val="000000" w:themeColor="text1"/>
                <w:sz w:val="16"/>
                <w:szCs w:val="16"/>
              </w:rPr>
            </w:pPr>
            <w:r w:rsidRPr="00395DA2">
              <w:rPr>
                <w:rStyle w:val="Lienhypertexte"/>
                <w:color w:val="000000" w:themeColor="text1"/>
                <w:sz w:val="16"/>
              </w:rPr>
              <w:t>Cet indicateur donne aux signataires l</w:t>
            </w:r>
            <w:r w:rsidR="00072516">
              <w:rPr>
                <w:rStyle w:val="Lienhypertexte"/>
                <w:color w:val="000000" w:themeColor="text1"/>
                <w:sz w:val="16"/>
              </w:rPr>
              <w:t>’</w:t>
            </w:r>
            <w:r w:rsidRPr="00395DA2">
              <w:rPr>
                <w:rStyle w:val="Lienhypertexte"/>
                <w:color w:val="000000" w:themeColor="text1"/>
                <w:sz w:val="16"/>
              </w:rPr>
              <w:t>occasion de détailler toute pratique exemplaire ou innovante dans les pratiques de suivi de l</w:t>
            </w:r>
            <w:r w:rsidR="00072516">
              <w:rPr>
                <w:rStyle w:val="Lienhypertexte"/>
                <w:color w:val="000000" w:themeColor="text1"/>
                <w:sz w:val="16"/>
              </w:rPr>
              <w:t>’</w:t>
            </w:r>
            <w:r w:rsidRPr="00395DA2">
              <w:rPr>
                <w:rStyle w:val="Lienhypertexte"/>
                <w:color w:val="000000" w:themeColor="text1"/>
                <w:sz w:val="16"/>
              </w:rPr>
              <w:t>investissement responsable de leurs sociétés de gestion externes qui, selon le signataire, contribue à faire progresser l</w:t>
            </w:r>
            <w:r w:rsidR="00072516">
              <w:rPr>
                <w:rStyle w:val="Lienhypertexte"/>
                <w:color w:val="000000" w:themeColor="text1"/>
                <w:sz w:val="16"/>
              </w:rPr>
              <w:t>’</w:t>
            </w:r>
            <w:r w:rsidRPr="00395DA2">
              <w:rPr>
                <w:rStyle w:val="Lienhypertexte"/>
                <w:color w:val="000000" w:themeColor="text1"/>
                <w:sz w:val="16"/>
              </w:rPr>
              <w:t>incorporation ESG dans une pratique ou une classe d</w:t>
            </w:r>
            <w:r w:rsidR="00072516">
              <w:rPr>
                <w:rStyle w:val="Lienhypertexte"/>
                <w:color w:val="000000" w:themeColor="text1"/>
                <w:sz w:val="16"/>
              </w:rPr>
              <w:t>’</w:t>
            </w:r>
            <w:r w:rsidRPr="00395DA2">
              <w:rPr>
                <w:rStyle w:val="Lienhypertexte"/>
                <w:color w:val="000000" w:themeColor="text1"/>
                <w:sz w:val="16"/>
              </w:rPr>
              <w:t>actifs donnée.</w:t>
            </w:r>
          </w:p>
        </w:tc>
      </w:tr>
      <w:tr w:rsidR="0035260C" w:rsidRPr="00395DA2" w14:paraId="12A51047" w14:textId="77777777" w:rsidTr="00911D64">
        <w:trPr>
          <w:trHeight w:val="300"/>
        </w:trPr>
        <w:tc>
          <w:tcPr>
            <w:tcW w:w="1841" w:type="dxa"/>
            <w:shd w:val="clear" w:color="auto" w:fill="auto"/>
            <w:vAlign w:val="center"/>
          </w:tcPr>
          <w:p w14:paraId="30355A10" w14:textId="18F5AEFE" w:rsidR="006D65D0" w:rsidRPr="00395DA2" w:rsidRDefault="002005F3" w:rsidP="006D65D0">
            <w:pPr>
              <w:rPr>
                <w:rStyle w:val="Lienhypertexte"/>
                <w:b/>
                <w:sz w:val="16"/>
                <w:szCs w:val="16"/>
              </w:rPr>
            </w:pPr>
            <w:r w:rsidRPr="00395DA2">
              <w:rPr>
                <w:b/>
                <w:sz w:val="16"/>
              </w:rPr>
              <w:t>Recommandations</w:t>
            </w:r>
            <w:r w:rsidR="006D65D0" w:rsidRPr="00395DA2">
              <w:rPr>
                <w:b/>
                <w:sz w:val="16"/>
              </w:rPr>
              <w:t xml:space="preserve"> supplémentaires en matière de </w:t>
            </w:r>
            <w:proofErr w:type="spellStart"/>
            <w:r w:rsidR="006D65D0" w:rsidRPr="00395DA2">
              <w:rPr>
                <w:b/>
                <w:sz w:val="16"/>
              </w:rPr>
              <w:t>reporting</w:t>
            </w:r>
            <w:proofErr w:type="spellEnd"/>
          </w:p>
        </w:tc>
        <w:tc>
          <w:tcPr>
            <w:tcW w:w="13043" w:type="dxa"/>
            <w:gridSpan w:val="5"/>
            <w:shd w:val="clear" w:color="auto" w:fill="auto"/>
            <w:vAlign w:val="center"/>
          </w:tcPr>
          <w:p w14:paraId="09CCD8C7" w14:textId="72C33164" w:rsidR="006D65D0" w:rsidRPr="00395DA2" w:rsidRDefault="00E64618" w:rsidP="006D65D0">
            <w:pPr>
              <w:rPr>
                <w:rStyle w:val="Lienhypertexte"/>
                <w:color w:val="000000" w:themeColor="text1"/>
                <w:sz w:val="16"/>
                <w:szCs w:val="16"/>
              </w:rPr>
            </w:pPr>
            <w:r w:rsidRPr="00395DA2">
              <w:rPr>
                <w:rStyle w:val="Lienhypertexte"/>
                <w:color w:val="000000" w:themeColor="text1"/>
                <w:sz w:val="16"/>
              </w:rPr>
              <w:t>La pratique décrite peut concerner une minorité, la majorité ou la totalité des investissements du signataire dans une classe d</w:t>
            </w:r>
            <w:r w:rsidR="00072516">
              <w:rPr>
                <w:rStyle w:val="Lienhypertexte"/>
                <w:color w:val="000000" w:themeColor="text1"/>
                <w:sz w:val="16"/>
              </w:rPr>
              <w:t>’</w:t>
            </w:r>
            <w:r w:rsidRPr="00395DA2">
              <w:rPr>
                <w:rStyle w:val="Lienhypertexte"/>
                <w:color w:val="000000" w:themeColor="text1"/>
                <w:sz w:val="16"/>
              </w:rPr>
              <w:t>actifs donnée.</w:t>
            </w:r>
          </w:p>
        </w:tc>
      </w:tr>
      <w:tr w:rsidR="0035260C" w:rsidRPr="00395DA2" w14:paraId="2DA87A88" w14:textId="77777777" w:rsidTr="00911D64">
        <w:trPr>
          <w:trHeight w:val="300"/>
        </w:trPr>
        <w:tc>
          <w:tcPr>
            <w:tcW w:w="1841" w:type="dxa"/>
            <w:shd w:val="clear" w:color="auto" w:fill="auto"/>
            <w:vAlign w:val="center"/>
          </w:tcPr>
          <w:p w14:paraId="616E404B" w14:textId="77777777" w:rsidR="006D65D0" w:rsidRPr="00395DA2" w:rsidRDefault="006D65D0" w:rsidP="006D65D0">
            <w:pPr>
              <w:rPr>
                <w:b/>
                <w:bCs/>
                <w:sz w:val="16"/>
                <w:szCs w:val="16"/>
              </w:rPr>
            </w:pPr>
            <w:r w:rsidRPr="00395DA2">
              <w:rPr>
                <w:b/>
                <w:sz w:val="16"/>
              </w:rPr>
              <w:t>Autres ressources</w:t>
            </w:r>
          </w:p>
        </w:tc>
        <w:tc>
          <w:tcPr>
            <w:tcW w:w="13043" w:type="dxa"/>
            <w:gridSpan w:val="5"/>
            <w:shd w:val="clear" w:color="auto" w:fill="auto"/>
            <w:vAlign w:val="center"/>
          </w:tcPr>
          <w:p w14:paraId="5DA5688B" w14:textId="5E746A3C" w:rsidR="006D65D0" w:rsidRPr="00395DA2" w:rsidRDefault="006D65D0" w:rsidP="006D65D0">
            <w:pPr>
              <w:rPr>
                <w:rStyle w:val="Lienhypertexte"/>
                <w:color w:val="000000" w:themeColor="text1"/>
              </w:rPr>
            </w:pPr>
            <w:r w:rsidRPr="00395DA2">
              <w:rPr>
                <w:rStyle w:val="Lienhypertexte"/>
                <w:color w:val="000000" w:themeColor="text1"/>
                <w:sz w:val="16"/>
              </w:rPr>
              <w:t>Pour plus d</w:t>
            </w:r>
            <w:r w:rsidR="00072516">
              <w:rPr>
                <w:rStyle w:val="Lienhypertexte"/>
                <w:color w:val="000000" w:themeColor="text1"/>
                <w:sz w:val="16"/>
              </w:rPr>
              <w:t>’</w:t>
            </w:r>
            <w:r w:rsidRPr="00395DA2">
              <w:rPr>
                <w:rStyle w:val="Lienhypertexte"/>
                <w:color w:val="000000" w:themeColor="text1"/>
                <w:sz w:val="16"/>
              </w:rPr>
              <w:t xml:space="preserve">informations sur le suivi des sociétés de gestion externes, veuillez consulter le document intitulé </w:t>
            </w:r>
            <w:hyperlink r:id="rId113"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monitoring guide (Guide technique à l</w:t>
              </w:r>
              <w:r w:rsidR="00072516">
                <w:rPr>
                  <w:rStyle w:val="Lienhypertexte"/>
                  <w:sz w:val="16"/>
                </w:rPr>
                <w:t>’</w:t>
              </w:r>
              <w:r w:rsidRPr="00395DA2">
                <w:rPr>
                  <w:rStyle w:val="Lienhypertexte"/>
                  <w:sz w:val="16"/>
                </w:rPr>
                <w:t>usage des investisseurs institutionnels pour le suivi des sociétés de gestion)</w:t>
              </w:r>
            </w:hyperlink>
            <w:r w:rsidRPr="00395DA2">
              <w:rPr>
                <w:rStyle w:val="Lienhypertexte"/>
                <w:color w:val="000000" w:themeColor="text1"/>
                <w:sz w:val="16"/>
              </w:rPr>
              <w:t>.</w:t>
            </w:r>
          </w:p>
        </w:tc>
      </w:tr>
      <w:tr w:rsidR="00B06705" w:rsidRPr="00395DA2" w14:paraId="740B4D61" w14:textId="77777777" w:rsidTr="00911D64">
        <w:trPr>
          <w:trHeight w:val="300"/>
        </w:trPr>
        <w:tc>
          <w:tcPr>
            <w:tcW w:w="14884" w:type="dxa"/>
            <w:gridSpan w:val="6"/>
            <w:shd w:val="clear" w:color="auto" w:fill="0070C0"/>
            <w:vAlign w:val="center"/>
          </w:tcPr>
          <w:p w14:paraId="2768A193" w14:textId="77777777" w:rsidR="006D65D0" w:rsidRPr="00395DA2" w:rsidRDefault="006D65D0" w:rsidP="006D65D0">
            <w:pPr>
              <w:rPr>
                <w:color w:val="FFFFFF" w:themeColor="background1"/>
                <w:sz w:val="16"/>
                <w:szCs w:val="16"/>
              </w:rPr>
            </w:pPr>
            <w:r w:rsidRPr="00395DA2">
              <w:rPr>
                <w:b/>
                <w:color w:val="FFFFFF" w:themeColor="background1"/>
                <w:sz w:val="18"/>
              </w:rPr>
              <w:t>Logique</w:t>
            </w:r>
          </w:p>
        </w:tc>
      </w:tr>
      <w:tr w:rsidR="0035260C" w:rsidRPr="00395DA2" w14:paraId="2B10E523" w14:textId="77777777" w:rsidTr="00911D64">
        <w:trPr>
          <w:trHeight w:val="300"/>
        </w:trPr>
        <w:tc>
          <w:tcPr>
            <w:tcW w:w="1841" w:type="dxa"/>
            <w:shd w:val="clear" w:color="auto" w:fill="auto"/>
            <w:vAlign w:val="center"/>
          </w:tcPr>
          <w:p w14:paraId="70A47F4A" w14:textId="77777777" w:rsidR="006D65D0" w:rsidRPr="00395DA2" w:rsidRDefault="006D65D0" w:rsidP="006D65D0">
            <w:pPr>
              <w:rPr>
                <w:b/>
                <w:bCs/>
                <w:sz w:val="16"/>
                <w:szCs w:val="16"/>
              </w:rPr>
            </w:pPr>
            <w:r w:rsidRPr="00395DA2">
              <w:rPr>
                <w:b/>
                <w:sz w:val="16"/>
              </w:rPr>
              <w:t>Lien avec</w:t>
            </w:r>
          </w:p>
        </w:tc>
        <w:tc>
          <w:tcPr>
            <w:tcW w:w="13043" w:type="dxa"/>
            <w:gridSpan w:val="5"/>
            <w:shd w:val="clear" w:color="auto" w:fill="auto"/>
            <w:vAlign w:val="center"/>
          </w:tcPr>
          <w:p w14:paraId="71B4403A" w14:textId="2C59490C" w:rsidR="006D65D0" w:rsidRPr="00395DA2" w:rsidRDefault="0085168F" w:rsidP="006D65D0">
            <w:pPr>
              <w:rPr>
                <w:color w:val="000000" w:themeColor="text1"/>
                <w:sz w:val="16"/>
                <w:szCs w:val="16"/>
              </w:rPr>
            </w:pPr>
            <w:r w:rsidRPr="00395DA2">
              <w:rPr>
                <w:color w:val="000000" w:themeColor="text1"/>
                <w:sz w:val="16"/>
              </w:rPr>
              <w:t>[OO 14], [OO 21]</w:t>
            </w:r>
          </w:p>
        </w:tc>
      </w:tr>
      <w:tr w:rsidR="0035260C" w:rsidRPr="00395DA2" w14:paraId="66AE4B02" w14:textId="77777777" w:rsidTr="00911D64">
        <w:trPr>
          <w:trHeight w:val="300"/>
        </w:trPr>
        <w:tc>
          <w:tcPr>
            <w:tcW w:w="1841" w:type="dxa"/>
            <w:shd w:val="clear" w:color="auto" w:fill="auto"/>
            <w:vAlign w:val="center"/>
          </w:tcPr>
          <w:p w14:paraId="42333121" w14:textId="77777777" w:rsidR="006D65D0" w:rsidRPr="00395DA2" w:rsidRDefault="006D65D0" w:rsidP="006D65D0">
            <w:pPr>
              <w:rPr>
                <w:b/>
                <w:bCs/>
                <w:sz w:val="16"/>
                <w:szCs w:val="16"/>
              </w:rPr>
            </w:pPr>
            <w:r w:rsidRPr="00395DA2">
              <w:rPr>
                <w:b/>
                <w:sz w:val="16"/>
              </w:rPr>
              <w:t>Accès à</w:t>
            </w:r>
          </w:p>
        </w:tc>
        <w:tc>
          <w:tcPr>
            <w:tcW w:w="13043" w:type="dxa"/>
            <w:gridSpan w:val="5"/>
            <w:shd w:val="clear" w:color="auto" w:fill="auto"/>
            <w:vAlign w:val="center"/>
          </w:tcPr>
          <w:p w14:paraId="40F0886B" w14:textId="6EF49AD3" w:rsidR="006D65D0" w:rsidRPr="00395DA2" w:rsidRDefault="006D65D0" w:rsidP="006D65D0">
            <w:pPr>
              <w:rPr>
                <w:color w:val="000000" w:themeColor="text1"/>
                <w:sz w:val="16"/>
                <w:szCs w:val="16"/>
              </w:rPr>
            </w:pPr>
            <w:r w:rsidRPr="00395DA2">
              <w:rPr>
                <w:color w:val="000000" w:themeColor="text1"/>
                <w:sz w:val="16"/>
              </w:rPr>
              <w:t>Sans objet</w:t>
            </w:r>
          </w:p>
        </w:tc>
      </w:tr>
      <w:tr w:rsidR="00B06705" w:rsidRPr="00395DA2" w14:paraId="26B93B56" w14:textId="77777777" w:rsidTr="00911D64">
        <w:trPr>
          <w:trHeight w:val="300"/>
        </w:trPr>
        <w:tc>
          <w:tcPr>
            <w:tcW w:w="14884" w:type="dxa"/>
            <w:gridSpan w:val="6"/>
            <w:shd w:val="clear" w:color="auto" w:fill="0070C0"/>
            <w:vAlign w:val="center"/>
          </w:tcPr>
          <w:p w14:paraId="47807946" w14:textId="77777777" w:rsidR="006D65D0" w:rsidRPr="00395DA2" w:rsidRDefault="006D65D0" w:rsidP="006D65D0">
            <w:pPr>
              <w:rPr>
                <w:rFonts w:eastAsia="Times New Roman" w:cs="Arial"/>
                <w:b/>
                <w:bCs/>
                <w:color w:val="FFFFFF" w:themeColor="background1"/>
                <w:sz w:val="18"/>
                <w:szCs w:val="18"/>
              </w:rPr>
            </w:pPr>
            <w:r w:rsidRPr="00395DA2">
              <w:rPr>
                <w:b/>
                <w:color w:val="FFFFFF" w:themeColor="background1"/>
                <w:sz w:val="18"/>
              </w:rPr>
              <w:t>Évaluation</w:t>
            </w:r>
          </w:p>
        </w:tc>
      </w:tr>
      <w:tr w:rsidR="00286FBE" w:rsidRPr="00395DA2" w14:paraId="70F1E4C2" w14:textId="77777777" w:rsidTr="00911D64">
        <w:trPr>
          <w:trHeight w:val="354"/>
        </w:trPr>
        <w:tc>
          <w:tcPr>
            <w:tcW w:w="14884" w:type="dxa"/>
            <w:gridSpan w:val="6"/>
            <w:shd w:val="clear" w:color="auto" w:fill="auto"/>
            <w:vAlign w:val="center"/>
          </w:tcPr>
          <w:p w14:paraId="2B2621F8" w14:textId="77777777" w:rsidR="006D65D0" w:rsidRPr="00395DA2" w:rsidRDefault="006D65D0" w:rsidP="006D65D0">
            <w:pPr>
              <w:rPr>
                <w:bCs/>
                <w:sz w:val="16"/>
                <w:szCs w:val="16"/>
              </w:rPr>
            </w:pPr>
            <w:r w:rsidRPr="00395DA2">
              <w:rPr>
                <w:color w:val="000000" w:themeColor="text1"/>
                <w:sz w:val="16"/>
              </w:rPr>
              <w:t>Non soumis à évaluation</w:t>
            </w:r>
          </w:p>
        </w:tc>
      </w:tr>
    </w:tbl>
    <w:p w14:paraId="051A5B87" w14:textId="77777777" w:rsidR="00911D64" w:rsidRPr="00395DA2" w:rsidRDefault="00911D64">
      <w:pPr>
        <w:spacing w:after="160" w:line="259" w:lineRule="auto"/>
      </w:pPr>
      <w:r w:rsidRPr="00395DA2">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735"/>
        <w:gridCol w:w="1464"/>
        <w:gridCol w:w="1298"/>
        <w:gridCol w:w="1298"/>
        <w:gridCol w:w="574"/>
        <w:gridCol w:w="725"/>
        <w:gridCol w:w="1298"/>
        <w:gridCol w:w="1298"/>
        <w:gridCol w:w="652"/>
        <w:gridCol w:w="553"/>
        <w:gridCol w:w="94"/>
        <w:gridCol w:w="1298"/>
        <w:gridCol w:w="516"/>
        <w:gridCol w:w="782"/>
        <w:gridCol w:w="1291"/>
        <w:gridCol w:w="8"/>
      </w:tblGrid>
      <w:tr w:rsidR="00DE3BA6" w:rsidRPr="00395DA2" w14:paraId="4EE3BFA4" w14:textId="77777777">
        <w:trPr>
          <w:gridAfter w:val="1"/>
          <w:wAfter w:w="8" w:type="dxa"/>
          <w:trHeight w:val="367"/>
        </w:trPr>
        <w:tc>
          <w:tcPr>
            <w:tcW w:w="1735" w:type="dxa"/>
            <w:vMerge w:val="restart"/>
            <w:shd w:val="clear" w:color="auto" w:fill="DFF5F9"/>
            <w:vAlign w:val="center"/>
            <w:hideMark/>
          </w:tcPr>
          <w:p w14:paraId="2076EB7A" w14:textId="62346D8C" w:rsidR="00DE3BA6" w:rsidRPr="00395DA2" w:rsidRDefault="00DE3BA6">
            <w:pPr>
              <w:spacing w:line="240" w:lineRule="auto"/>
              <w:jc w:val="center"/>
              <w:textAlignment w:val="baseline"/>
              <w:rPr>
                <w:rFonts w:eastAsia="Times New Roman" w:cs="Arial"/>
                <w:b/>
                <w:sz w:val="14"/>
                <w:szCs w:val="14"/>
              </w:rPr>
            </w:pPr>
            <w:r w:rsidRPr="00395DA2">
              <w:rPr>
                <w:b/>
                <w:sz w:val="14"/>
              </w:rPr>
              <w:lastRenderedPageBreak/>
              <w:t>Identifiant de l</w:t>
            </w:r>
            <w:r w:rsidR="00072516">
              <w:rPr>
                <w:b/>
                <w:sz w:val="14"/>
              </w:rPr>
              <w:t>’</w:t>
            </w:r>
            <w:r w:rsidRPr="00395DA2">
              <w:rPr>
                <w:b/>
                <w:sz w:val="14"/>
              </w:rPr>
              <w:t>indicateur</w:t>
            </w:r>
          </w:p>
          <w:p w14:paraId="0D345B8C" w14:textId="77777777" w:rsidR="00DE3BA6" w:rsidRPr="00395DA2" w:rsidRDefault="00DE3BA6">
            <w:pPr>
              <w:spacing w:line="240" w:lineRule="auto"/>
              <w:jc w:val="center"/>
              <w:textAlignment w:val="baseline"/>
              <w:rPr>
                <w:rFonts w:eastAsia="Times New Roman" w:cs="Arial"/>
                <w:b/>
                <w:sz w:val="14"/>
                <w:szCs w:val="14"/>
                <w:lang w:eastAsia="en-GB"/>
              </w:rPr>
            </w:pPr>
          </w:p>
          <w:p w14:paraId="2CA8D47D" w14:textId="63984111" w:rsidR="00DE3BA6" w:rsidRPr="00395DA2" w:rsidRDefault="00DE3BA6">
            <w:pPr>
              <w:pStyle w:val="Indicatorsubsection"/>
              <w:rPr>
                <w:sz w:val="18"/>
                <w:szCs w:val="18"/>
              </w:rPr>
            </w:pPr>
            <w:bookmarkStart w:id="27" w:name="_Toc124323353"/>
            <w:r w:rsidRPr="00395DA2">
              <w:t>SAM 12</w:t>
            </w:r>
            <w:bookmarkEnd w:id="27"/>
          </w:p>
        </w:tc>
        <w:tc>
          <w:tcPr>
            <w:tcW w:w="1464" w:type="dxa"/>
            <w:shd w:val="clear" w:color="auto" w:fill="DFF5F9"/>
            <w:vAlign w:val="center"/>
            <w:hideMark/>
          </w:tcPr>
          <w:p w14:paraId="63EC95F3" w14:textId="6F744988" w:rsidR="00DE3BA6" w:rsidRPr="00395DA2" w:rsidRDefault="00395DA2">
            <w:pPr>
              <w:spacing w:line="240" w:lineRule="auto"/>
              <w:textAlignment w:val="baseline"/>
              <w:rPr>
                <w:rFonts w:eastAsia="Times New Roman" w:cs="Arial"/>
                <w:sz w:val="14"/>
                <w:szCs w:val="14"/>
              </w:rPr>
            </w:pPr>
            <w:r>
              <w:rPr>
                <w:b/>
                <w:sz w:val="14"/>
              </w:rPr>
              <w:t>Lien avec :</w:t>
            </w:r>
            <w:r w:rsidR="00DE3BA6" w:rsidRPr="00395DA2">
              <w:rPr>
                <w:b/>
                <w:sz w:val="14"/>
              </w:rPr>
              <w:t xml:space="preserve"> </w:t>
            </w:r>
          </w:p>
        </w:tc>
        <w:tc>
          <w:tcPr>
            <w:tcW w:w="3170" w:type="dxa"/>
            <w:gridSpan w:val="3"/>
            <w:shd w:val="clear" w:color="auto" w:fill="DFF5F9"/>
            <w:vAlign w:val="center"/>
          </w:tcPr>
          <w:p w14:paraId="0641839E" w14:textId="7854135E" w:rsidR="00DE3BA6" w:rsidRPr="00395DA2" w:rsidRDefault="00DE3BA6">
            <w:pPr>
              <w:spacing w:line="240" w:lineRule="auto"/>
              <w:textAlignment w:val="baseline"/>
              <w:rPr>
                <w:rFonts w:eastAsia="Times New Roman" w:cs="Arial"/>
                <w:sz w:val="14"/>
                <w:szCs w:val="14"/>
              </w:rPr>
            </w:pPr>
            <w:r w:rsidRPr="00395DA2">
              <w:rPr>
                <w:b/>
                <w:sz w:val="22"/>
              </w:rPr>
              <w:t>OO 14, OO 21</w:t>
            </w:r>
          </w:p>
        </w:tc>
        <w:tc>
          <w:tcPr>
            <w:tcW w:w="4526" w:type="dxa"/>
            <w:gridSpan w:val="5"/>
            <w:vMerge w:val="restart"/>
            <w:shd w:val="clear" w:color="auto" w:fill="DFF5F9"/>
            <w:vAlign w:val="center"/>
          </w:tcPr>
          <w:p w14:paraId="1A62ECF0" w14:textId="77777777" w:rsidR="00DE3BA6" w:rsidRPr="00395DA2" w:rsidRDefault="00DE3BA6">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602870ED" w14:textId="77777777" w:rsidR="00DE3BA6" w:rsidRPr="00395DA2" w:rsidRDefault="00DE3BA6">
            <w:pPr>
              <w:spacing w:line="240" w:lineRule="auto"/>
              <w:jc w:val="center"/>
              <w:textAlignment w:val="baseline"/>
              <w:rPr>
                <w:rFonts w:eastAsia="Times New Roman" w:cs="Arial"/>
                <w:sz w:val="14"/>
                <w:szCs w:val="14"/>
                <w:lang w:eastAsia="en-GB"/>
              </w:rPr>
            </w:pPr>
          </w:p>
          <w:p w14:paraId="0A8127B7" w14:textId="22B6ADB9" w:rsidR="00DE3BA6" w:rsidRPr="00395DA2" w:rsidRDefault="00DE3BA6">
            <w:pPr>
              <w:jc w:val="center"/>
              <w:rPr>
                <w:sz w:val="18"/>
                <w:szCs w:val="18"/>
              </w:rPr>
            </w:pPr>
            <w:r w:rsidRPr="00395DA2">
              <w:rPr>
                <w:b/>
                <w:sz w:val="22"/>
              </w:rPr>
              <w:t>Pratiques d</w:t>
            </w:r>
            <w:r w:rsidR="00072516">
              <w:rPr>
                <w:b/>
                <w:sz w:val="22"/>
              </w:rPr>
              <w:t>’</w:t>
            </w:r>
            <w:r w:rsidRPr="00395DA2">
              <w:rPr>
                <w:b/>
                <w:sz w:val="22"/>
              </w:rPr>
              <w:t>investissement responsable</w:t>
            </w:r>
          </w:p>
        </w:tc>
        <w:tc>
          <w:tcPr>
            <w:tcW w:w="1908" w:type="dxa"/>
            <w:gridSpan w:val="3"/>
            <w:vMerge w:val="restart"/>
            <w:shd w:val="clear" w:color="auto" w:fill="DFF5F9"/>
            <w:vAlign w:val="center"/>
            <w:hideMark/>
          </w:tcPr>
          <w:p w14:paraId="17DD5560" w14:textId="77777777" w:rsidR="00DE3BA6" w:rsidRPr="00395DA2" w:rsidRDefault="00DE3BA6">
            <w:pPr>
              <w:spacing w:line="240" w:lineRule="auto"/>
              <w:jc w:val="center"/>
              <w:textAlignment w:val="baseline"/>
              <w:rPr>
                <w:rFonts w:eastAsia="Times New Roman" w:cs="Arial"/>
                <w:b/>
                <w:bCs/>
                <w:sz w:val="14"/>
                <w:szCs w:val="14"/>
              </w:rPr>
            </w:pPr>
            <w:r w:rsidRPr="00395DA2">
              <w:rPr>
                <w:b/>
                <w:sz w:val="14"/>
              </w:rPr>
              <w:t>Principe des PRI</w:t>
            </w:r>
          </w:p>
          <w:p w14:paraId="2120F8B4" w14:textId="77777777" w:rsidR="00DE3BA6" w:rsidRPr="00395DA2" w:rsidRDefault="00DE3BA6">
            <w:pPr>
              <w:spacing w:line="240" w:lineRule="auto"/>
              <w:jc w:val="center"/>
              <w:textAlignment w:val="baseline"/>
              <w:rPr>
                <w:rFonts w:eastAsia="Times New Roman" w:cs="Arial"/>
                <w:b/>
                <w:bCs/>
                <w:sz w:val="14"/>
                <w:szCs w:val="14"/>
                <w:lang w:eastAsia="en-GB"/>
              </w:rPr>
            </w:pPr>
          </w:p>
          <w:p w14:paraId="08F1C70B" w14:textId="77777777" w:rsidR="00DE3BA6" w:rsidRPr="00395DA2" w:rsidRDefault="00DE3BA6">
            <w:pPr>
              <w:spacing w:line="240" w:lineRule="auto"/>
              <w:jc w:val="center"/>
              <w:textAlignment w:val="baseline"/>
              <w:rPr>
                <w:rFonts w:eastAsia="Times New Roman" w:cs="Arial"/>
                <w:sz w:val="18"/>
                <w:szCs w:val="18"/>
              </w:rPr>
            </w:pPr>
            <w:r w:rsidRPr="00395DA2">
              <w:rPr>
                <w:b/>
                <w:sz w:val="22"/>
              </w:rPr>
              <w:t>1</w:t>
            </w:r>
          </w:p>
        </w:tc>
        <w:tc>
          <w:tcPr>
            <w:tcW w:w="2073" w:type="dxa"/>
            <w:gridSpan w:val="2"/>
            <w:vMerge w:val="restart"/>
            <w:shd w:val="clear" w:color="auto" w:fill="00B0F0"/>
            <w:tcMar>
              <w:top w:w="113" w:type="dxa"/>
              <w:left w:w="113" w:type="dxa"/>
              <w:bottom w:w="113" w:type="dxa"/>
              <w:right w:w="113" w:type="dxa"/>
            </w:tcMar>
            <w:vAlign w:val="center"/>
            <w:hideMark/>
          </w:tcPr>
          <w:p w14:paraId="3E6DA692" w14:textId="2BCB7353" w:rsidR="00DE3BA6" w:rsidRPr="00395DA2" w:rsidRDefault="00DE3BA6">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0F9C0403" w14:textId="77777777" w:rsidR="00DE3BA6" w:rsidRPr="00395DA2" w:rsidRDefault="00DE3BA6">
            <w:pPr>
              <w:spacing w:line="240" w:lineRule="auto"/>
              <w:jc w:val="center"/>
              <w:textAlignment w:val="baseline"/>
              <w:rPr>
                <w:rFonts w:eastAsia="Times New Roman" w:cs="Arial"/>
                <w:b/>
                <w:bCs/>
                <w:color w:val="FFFFFF" w:themeColor="background1"/>
                <w:sz w:val="14"/>
                <w:szCs w:val="14"/>
                <w:lang w:eastAsia="en-GB"/>
              </w:rPr>
            </w:pPr>
          </w:p>
          <w:p w14:paraId="6F5299D0" w14:textId="77777777" w:rsidR="00DE3BA6" w:rsidRPr="00395DA2" w:rsidRDefault="00DE3BA6">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DE3BA6" w:rsidRPr="00395DA2" w14:paraId="7B3057A2" w14:textId="77777777">
        <w:trPr>
          <w:gridAfter w:val="1"/>
          <w:wAfter w:w="8" w:type="dxa"/>
          <w:trHeight w:val="367"/>
        </w:trPr>
        <w:tc>
          <w:tcPr>
            <w:tcW w:w="1735" w:type="dxa"/>
            <w:vMerge/>
            <w:vAlign w:val="center"/>
          </w:tcPr>
          <w:p w14:paraId="123BD2D1" w14:textId="77777777" w:rsidR="00DE3BA6" w:rsidRPr="00395DA2" w:rsidRDefault="00DE3BA6">
            <w:pPr>
              <w:spacing w:line="240" w:lineRule="auto"/>
              <w:jc w:val="center"/>
              <w:textAlignment w:val="baseline"/>
              <w:rPr>
                <w:rFonts w:eastAsia="Times New Roman" w:cs="Arial"/>
                <w:b/>
                <w:sz w:val="14"/>
                <w:szCs w:val="14"/>
                <w:lang w:eastAsia="en-GB"/>
              </w:rPr>
            </w:pPr>
          </w:p>
        </w:tc>
        <w:tc>
          <w:tcPr>
            <w:tcW w:w="1464" w:type="dxa"/>
            <w:shd w:val="clear" w:color="auto" w:fill="DFF5F9"/>
            <w:vAlign w:val="center"/>
          </w:tcPr>
          <w:p w14:paraId="1C136668" w14:textId="309A1343" w:rsidR="00DE3BA6" w:rsidRPr="00395DA2" w:rsidRDefault="00DE3BA6">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3170" w:type="dxa"/>
            <w:gridSpan w:val="3"/>
            <w:shd w:val="clear" w:color="auto" w:fill="DFF5F9"/>
            <w:vAlign w:val="center"/>
          </w:tcPr>
          <w:p w14:paraId="2F4C6C63" w14:textId="77777777" w:rsidR="00DE3BA6" w:rsidRPr="00395DA2" w:rsidRDefault="00DE3BA6">
            <w:pPr>
              <w:spacing w:line="240" w:lineRule="auto"/>
              <w:textAlignment w:val="baseline"/>
              <w:rPr>
                <w:rFonts w:eastAsia="Times New Roman" w:cs="Arial"/>
                <w:b/>
                <w:sz w:val="14"/>
                <w:szCs w:val="14"/>
              </w:rPr>
            </w:pPr>
            <w:r w:rsidRPr="00395DA2">
              <w:rPr>
                <w:b/>
                <w:sz w:val="22"/>
              </w:rPr>
              <w:t>Sans objet</w:t>
            </w:r>
          </w:p>
        </w:tc>
        <w:tc>
          <w:tcPr>
            <w:tcW w:w="4526" w:type="dxa"/>
            <w:gridSpan w:val="5"/>
            <w:vMerge/>
            <w:vAlign w:val="center"/>
          </w:tcPr>
          <w:p w14:paraId="21E6EC2E" w14:textId="77777777" w:rsidR="00DE3BA6" w:rsidRPr="00395DA2" w:rsidRDefault="00DE3BA6">
            <w:pPr>
              <w:spacing w:line="240" w:lineRule="auto"/>
              <w:jc w:val="center"/>
              <w:textAlignment w:val="baseline"/>
              <w:rPr>
                <w:rFonts w:eastAsia="Times New Roman" w:cs="Arial"/>
                <w:b/>
                <w:sz w:val="14"/>
                <w:szCs w:val="14"/>
                <w:lang w:eastAsia="en-GB"/>
              </w:rPr>
            </w:pPr>
          </w:p>
        </w:tc>
        <w:tc>
          <w:tcPr>
            <w:tcW w:w="1908" w:type="dxa"/>
            <w:gridSpan w:val="3"/>
            <w:vMerge/>
            <w:vAlign w:val="center"/>
          </w:tcPr>
          <w:p w14:paraId="32FF6EDD" w14:textId="77777777" w:rsidR="00DE3BA6" w:rsidRPr="00395DA2" w:rsidRDefault="00DE3BA6">
            <w:pPr>
              <w:spacing w:line="240" w:lineRule="auto"/>
              <w:jc w:val="center"/>
              <w:textAlignment w:val="baseline"/>
              <w:rPr>
                <w:rFonts w:eastAsia="Times New Roman" w:cs="Arial"/>
                <w:b/>
                <w:bCs/>
                <w:sz w:val="14"/>
                <w:szCs w:val="14"/>
                <w:lang w:eastAsia="en-GB"/>
              </w:rPr>
            </w:pPr>
          </w:p>
        </w:tc>
        <w:tc>
          <w:tcPr>
            <w:tcW w:w="2073" w:type="dxa"/>
            <w:gridSpan w:val="2"/>
            <w:vMerge/>
            <w:tcMar>
              <w:top w:w="113" w:type="dxa"/>
              <w:left w:w="113" w:type="dxa"/>
              <w:bottom w:w="113" w:type="dxa"/>
              <w:right w:w="113" w:type="dxa"/>
            </w:tcMar>
            <w:vAlign w:val="center"/>
          </w:tcPr>
          <w:p w14:paraId="0C4CD913" w14:textId="77777777" w:rsidR="00DE3BA6" w:rsidRPr="00395DA2" w:rsidRDefault="00DE3BA6">
            <w:pPr>
              <w:spacing w:line="240" w:lineRule="auto"/>
              <w:jc w:val="center"/>
              <w:textAlignment w:val="baseline"/>
              <w:rPr>
                <w:rFonts w:eastAsia="Times New Roman" w:cs="Arial"/>
                <w:b/>
                <w:bCs/>
                <w:color w:val="FFFFFF" w:themeColor="background1"/>
                <w:sz w:val="14"/>
                <w:szCs w:val="14"/>
                <w:lang w:eastAsia="en-GB"/>
              </w:rPr>
            </w:pPr>
          </w:p>
        </w:tc>
      </w:tr>
      <w:tr w:rsidR="00DE3BA6" w:rsidRPr="00395DA2" w14:paraId="5352D93F" w14:textId="77777777">
        <w:trPr>
          <w:gridAfter w:val="1"/>
          <w:wAfter w:w="8" w:type="dxa"/>
          <w:trHeight w:val="567"/>
        </w:trPr>
        <w:tc>
          <w:tcPr>
            <w:tcW w:w="14876"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89EE8BA" w14:textId="34820490" w:rsidR="00DE3BA6" w:rsidRPr="00395DA2" w:rsidRDefault="00DE3BA6">
            <w:pPr>
              <w:spacing w:line="276" w:lineRule="auto"/>
              <w:textAlignment w:val="baseline"/>
              <w:rPr>
                <w:rFonts w:eastAsia="Times New Roman" w:cs="Arial"/>
                <w:b/>
                <w:bCs/>
              </w:rPr>
            </w:pPr>
            <w:r w:rsidRPr="00395DA2">
              <w:rPr>
                <w:rStyle w:val="normaltextrun"/>
                <w:b/>
                <w:color w:val="000000"/>
                <w:shd w:val="clear" w:color="auto" w:fill="FFFFFF"/>
              </w:rPr>
              <w:t xml:space="preserve">Pour la majorité de vos actifs sous gestion </w:t>
            </w:r>
            <w:hyperlink r:id="rId114" w:history="1">
              <w:r w:rsidRPr="00395DA2">
                <w:rPr>
                  <w:rStyle w:val="Lienhypertexte"/>
                  <w:b/>
                  <w:shd w:val="clear" w:color="auto" w:fill="FFFFFF"/>
                </w:rPr>
                <w:t>gérés en externe</w:t>
              </w:r>
            </w:hyperlink>
            <w:r w:rsidRPr="00395DA2">
              <w:rPr>
                <w:rStyle w:val="normaltextrun"/>
                <w:b/>
                <w:color w:val="000000"/>
                <w:shd w:val="clear" w:color="auto" w:fill="FFFFFF"/>
              </w:rPr>
              <w:t xml:space="preserve"> dans</w:t>
            </w:r>
            <w:r w:rsidRPr="00395DA2">
              <w:rPr>
                <w:b/>
              </w:rPr>
              <w:t xml:space="preserve"> chaque classe d</w:t>
            </w:r>
            <w:r w:rsidR="00072516">
              <w:rPr>
                <w:b/>
              </w:rPr>
              <w:t>’</w:t>
            </w:r>
            <w:r w:rsidRPr="00395DA2">
              <w:rPr>
                <w:b/>
              </w:rPr>
              <w:t xml:space="preserve">actifs, à </w:t>
            </w:r>
            <w:r w:rsidRPr="00395DA2">
              <w:rPr>
                <w:rStyle w:val="normaltextrun"/>
                <w:b/>
                <w:color w:val="000000"/>
                <w:shd w:val="clear" w:color="auto" w:fill="FFFFFF"/>
              </w:rPr>
              <w:t xml:space="preserve">quelle fréquence votre organisation, ou le </w:t>
            </w:r>
            <w:hyperlink r:id="rId115" w:history="1">
              <w:r w:rsidRPr="00395DA2">
                <w:rPr>
                  <w:rStyle w:val="Lienhypertexte"/>
                  <w:b/>
                  <w:shd w:val="clear" w:color="auto" w:fill="FFFFFF"/>
                </w:rPr>
                <w:t>prestataire de services</w:t>
              </w:r>
            </w:hyperlink>
            <w:r w:rsidRPr="00395DA2">
              <w:rPr>
                <w:rStyle w:val="normaltextrun"/>
                <w:b/>
                <w:color w:val="000000"/>
                <w:shd w:val="clear" w:color="auto" w:fill="FFFFFF"/>
              </w:rPr>
              <w:t xml:space="preserve"> agissant pour votre compte, </w:t>
            </w:r>
            <w:hyperlink r:id="rId116" w:history="1">
              <w:r w:rsidRPr="00395DA2">
                <w:rPr>
                  <w:rStyle w:val="Lienhypertexte"/>
                  <w:b/>
                  <w:shd w:val="clear" w:color="auto" w:fill="FFFFFF"/>
                </w:rPr>
                <w:t>contrôle-t-elle/contrôle-t-il</w:t>
              </w:r>
            </w:hyperlink>
            <w:r w:rsidRPr="00395DA2">
              <w:rPr>
                <w:rStyle w:val="normaltextrun"/>
                <w:b/>
                <w:color w:val="000000"/>
                <w:shd w:val="clear" w:color="auto" w:fill="FFFFFF"/>
              </w:rPr>
              <w:t xml:space="preserve"> les pratiques d</w:t>
            </w:r>
            <w:r w:rsidR="00072516">
              <w:rPr>
                <w:rStyle w:val="normaltextrun"/>
                <w:b/>
                <w:color w:val="000000"/>
                <w:shd w:val="clear" w:color="auto" w:fill="FFFFFF"/>
              </w:rPr>
              <w:t>’</w:t>
            </w:r>
            <w:r w:rsidRPr="00395DA2">
              <w:rPr>
                <w:rStyle w:val="normaltextrun"/>
                <w:b/>
                <w:color w:val="000000"/>
                <w:shd w:val="clear" w:color="auto" w:fill="FFFFFF"/>
              </w:rPr>
              <w:t xml:space="preserve">investissement responsable de vos </w:t>
            </w:r>
            <w:hyperlink r:id="rId117" w:history="1">
              <w:r w:rsidRPr="00395DA2">
                <w:rPr>
                  <w:rStyle w:val="Lienhypertexte"/>
                  <w:b/>
                  <w:shd w:val="clear" w:color="auto" w:fill="FFFFFF"/>
                </w:rPr>
                <w:t>sociétés de gestion externes</w:t>
              </w:r>
            </w:hyperlink>
            <w:r w:rsidR="00271D9A" w:rsidRPr="00395DA2">
              <w:rPr>
                <w:rStyle w:val="normaltextrun"/>
                <w:b/>
                <w:color w:val="000000"/>
                <w:shd w:val="clear" w:color="auto" w:fill="FFFFFF"/>
              </w:rPr>
              <w:t> ?</w:t>
            </w:r>
            <w:r w:rsidRPr="00395DA2">
              <w:rPr>
                <w:rStyle w:val="eop"/>
                <w:b/>
                <w:color w:val="000000"/>
                <w:shd w:val="clear" w:color="auto" w:fill="FFFFFF"/>
              </w:rPr>
              <w:t> </w:t>
            </w:r>
          </w:p>
        </w:tc>
      </w:tr>
      <w:tr w:rsidR="007027FF" w:rsidRPr="00395DA2" w14:paraId="7B38C84C" w14:textId="77777777" w:rsidTr="006877AD">
        <w:trPr>
          <w:trHeight w:val="465"/>
        </w:trPr>
        <w:tc>
          <w:tcPr>
            <w:tcW w:w="31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653023" w14:textId="77777777" w:rsidR="00DE3BA6" w:rsidRPr="00395DA2" w:rsidRDefault="00DE3BA6" w:rsidP="00A47B2E">
            <w:pPr>
              <w:spacing w:line="276" w:lineRule="auto"/>
              <w:textAlignment w:val="baseline"/>
              <w:rPr>
                <w:rFonts w:eastAsia="Times New Roman" w:cs="Arial"/>
                <w:lang w:eastAsia="en-GB"/>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0F477EC" w14:textId="77777777" w:rsidR="00DE3BA6" w:rsidRPr="00395DA2" w:rsidRDefault="00DE3BA6" w:rsidP="00A47B2E">
            <w:pPr>
              <w:spacing w:line="276" w:lineRule="auto"/>
              <w:jc w:val="center"/>
              <w:textAlignment w:val="baseline"/>
              <w:rPr>
                <w:rFonts w:eastAsia="Times New Roman" w:cs="Arial"/>
              </w:rPr>
            </w:pPr>
            <w:r w:rsidRPr="00395DA2">
              <w:rPr>
                <w:b/>
              </w:rPr>
              <w:t>Tous les actifs</w:t>
            </w: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A95DF7" w14:textId="77777777" w:rsidR="00DE3BA6" w:rsidRPr="00395DA2" w:rsidRDefault="00DE3BA6" w:rsidP="00A47B2E">
            <w:pPr>
              <w:spacing w:line="276" w:lineRule="auto"/>
              <w:textAlignment w:val="baseline"/>
              <w:rPr>
                <w:rFonts w:eastAsia="Times New Roman" w:cs="Arial"/>
                <w:b/>
              </w:rPr>
            </w:pPr>
            <w:r w:rsidRPr="00395DA2">
              <w:rPr>
                <w:b/>
              </w:rPr>
              <w:t>(1) Actions cotées gérées de manière active</w:t>
            </w:r>
          </w:p>
        </w:tc>
        <w:tc>
          <w:tcPr>
            <w:tcW w:w="12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86C6A3" w14:textId="77777777" w:rsidR="00DE3BA6" w:rsidRPr="00395DA2" w:rsidRDefault="00DE3BA6" w:rsidP="00A47B2E">
            <w:pPr>
              <w:spacing w:line="276" w:lineRule="auto"/>
              <w:textAlignment w:val="baseline"/>
              <w:rPr>
                <w:rFonts w:eastAsia="Times New Roman" w:cs="Arial"/>
                <w:b/>
              </w:rPr>
            </w:pPr>
            <w:r w:rsidRPr="00395DA2">
              <w:rPr>
                <w:b/>
              </w:rPr>
              <w:t>(2) Actions cotées gérées de manière passive</w:t>
            </w: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7F496E" w14:textId="77777777" w:rsidR="00DE3BA6" w:rsidRPr="00395DA2" w:rsidRDefault="00DE3BA6" w:rsidP="00A47B2E">
            <w:pPr>
              <w:spacing w:line="276" w:lineRule="auto"/>
              <w:textAlignment w:val="baseline"/>
              <w:rPr>
                <w:rFonts w:eastAsia="Times New Roman" w:cs="Arial"/>
                <w:b/>
              </w:rPr>
            </w:pPr>
            <w:r w:rsidRPr="00395DA2">
              <w:rPr>
                <w:b/>
              </w:rPr>
              <w:t>(3) Obligations gérées de manière active</w:t>
            </w: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310894" w14:textId="77777777" w:rsidR="00DE3BA6" w:rsidRPr="00395DA2" w:rsidRDefault="00DE3BA6" w:rsidP="00A47B2E">
            <w:pPr>
              <w:spacing w:line="276" w:lineRule="auto"/>
              <w:textAlignment w:val="baseline"/>
              <w:rPr>
                <w:rFonts w:eastAsia="Times New Roman" w:cs="Arial"/>
                <w:b/>
              </w:rPr>
            </w:pPr>
            <w:r w:rsidRPr="00395DA2">
              <w:rPr>
                <w:b/>
              </w:rPr>
              <w:t>(4) Obligations gérées de manière passive</w:t>
            </w:r>
          </w:p>
        </w:tc>
        <w:tc>
          <w:tcPr>
            <w:tcW w:w="12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230D47" w14:textId="77777777" w:rsidR="00DE3BA6" w:rsidRPr="00395DA2" w:rsidRDefault="00DE3BA6" w:rsidP="00A47B2E">
            <w:pPr>
              <w:spacing w:line="276" w:lineRule="auto"/>
              <w:textAlignment w:val="baseline"/>
              <w:rPr>
                <w:rFonts w:eastAsia="Times New Roman" w:cs="Arial"/>
                <w:b/>
              </w:rPr>
            </w:pPr>
            <w:r w:rsidRPr="00395DA2">
              <w:rPr>
                <w:b/>
              </w:rPr>
              <w:t>(5) Capital-investissement (</w:t>
            </w:r>
            <w:proofErr w:type="spellStart"/>
            <w:r w:rsidRPr="00395DA2">
              <w:rPr>
                <w:b/>
                <w:i/>
                <w:iCs/>
              </w:rPr>
              <w:t>private</w:t>
            </w:r>
            <w:proofErr w:type="spellEnd"/>
            <w:r w:rsidRPr="00395DA2">
              <w:rPr>
                <w:b/>
                <w:i/>
                <w:iCs/>
              </w:rPr>
              <w:t xml:space="preserve"> </w:t>
            </w:r>
            <w:proofErr w:type="spellStart"/>
            <w:r w:rsidRPr="00395DA2">
              <w:rPr>
                <w:b/>
                <w:i/>
                <w:iCs/>
              </w:rPr>
              <w:t>equity</w:t>
            </w:r>
            <w:proofErr w:type="spellEnd"/>
            <w:r w:rsidRPr="00395DA2">
              <w:rPr>
                <w:b/>
              </w:rPr>
              <w:t>)</w:t>
            </w: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C12BD8" w14:textId="77777777" w:rsidR="00DE3BA6" w:rsidRPr="00395DA2" w:rsidRDefault="00DE3BA6" w:rsidP="00A47B2E">
            <w:pPr>
              <w:spacing w:line="276" w:lineRule="auto"/>
              <w:textAlignment w:val="baseline"/>
              <w:rPr>
                <w:rFonts w:eastAsia="Times New Roman" w:cs="Arial"/>
                <w:b/>
              </w:rPr>
            </w:pPr>
            <w:r w:rsidRPr="00395DA2">
              <w:rPr>
                <w:b/>
              </w:rPr>
              <w:t>(6) Immobilier</w:t>
            </w: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BBC925" w14:textId="77777777" w:rsidR="00DE3BA6" w:rsidRPr="00395DA2" w:rsidRDefault="00DE3BA6" w:rsidP="00A47B2E">
            <w:pPr>
              <w:spacing w:line="276" w:lineRule="auto"/>
              <w:textAlignment w:val="baseline"/>
              <w:rPr>
                <w:rFonts w:eastAsia="Times New Roman" w:cs="Arial"/>
                <w:b/>
              </w:rPr>
            </w:pPr>
            <w:r w:rsidRPr="00395DA2">
              <w:rPr>
                <w:b/>
              </w:rPr>
              <w:t>(7) Infrastructures</w:t>
            </w:r>
          </w:p>
        </w:tc>
        <w:tc>
          <w:tcPr>
            <w:tcW w:w="12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207BD0" w14:textId="77777777" w:rsidR="00DE3BA6" w:rsidRPr="00395DA2" w:rsidRDefault="00DE3BA6" w:rsidP="00A47B2E">
            <w:pPr>
              <w:spacing w:line="276" w:lineRule="auto"/>
              <w:textAlignment w:val="baseline"/>
              <w:rPr>
                <w:rFonts w:eastAsia="Times New Roman" w:cs="Arial"/>
                <w:b/>
              </w:rPr>
            </w:pPr>
            <w:r w:rsidRPr="00395DA2">
              <w:rPr>
                <w:b/>
              </w:rPr>
              <w:t>(8) Fonds spéculatifs (</w:t>
            </w:r>
            <w:proofErr w:type="spellStart"/>
            <w:r w:rsidRPr="00395DA2">
              <w:rPr>
                <w:b/>
                <w:i/>
                <w:iCs/>
              </w:rPr>
              <w:t>hedge</w:t>
            </w:r>
            <w:proofErr w:type="spellEnd"/>
            <w:r w:rsidRPr="00395DA2">
              <w:rPr>
                <w:b/>
                <w:i/>
                <w:iCs/>
              </w:rPr>
              <w:t xml:space="preserve"> </w:t>
            </w:r>
            <w:proofErr w:type="spellStart"/>
            <w:r w:rsidRPr="00395DA2">
              <w:rPr>
                <w:b/>
                <w:i/>
                <w:iCs/>
              </w:rPr>
              <w:t>funds</w:t>
            </w:r>
            <w:proofErr w:type="spellEnd"/>
            <w:r w:rsidRPr="00395DA2">
              <w:rPr>
                <w:b/>
              </w:rPr>
              <w:t>)</w:t>
            </w:r>
          </w:p>
        </w:tc>
      </w:tr>
      <w:tr w:rsidR="007027FF" w:rsidRPr="00395DA2" w14:paraId="6D906BC2" w14:textId="77777777" w:rsidTr="006877AD">
        <w:trPr>
          <w:trHeight w:val="465"/>
        </w:trPr>
        <w:tc>
          <w:tcPr>
            <w:tcW w:w="31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D6D1B2" w14:textId="77777777" w:rsidR="00DE3BA6" w:rsidRPr="00395DA2" w:rsidRDefault="00DE3BA6" w:rsidP="00A47B2E">
            <w:pPr>
              <w:spacing w:line="276" w:lineRule="auto"/>
              <w:textAlignment w:val="baseline"/>
              <w:rPr>
                <w:rFonts w:eastAsia="Times New Roman" w:cs="Arial"/>
              </w:rPr>
            </w:pPr>
            <w:r w:rsidRPr="00395DA2">
              <w:t xml:space="preserve">(A) Au moins une fois par an </w:t>
            </w: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4374859"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DF3807"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753924"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1DD054"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CDED79"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1C1552"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6AC6E1"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5C6248"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333501"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r>
      <w:tr w:rsidR="007027FF" w:rsidRPr="00395DA2" w14:paraId="44728855" w14:textId="77777777" w:rsidTr="006877AD">
        <w:trPr>
          <w:trHeight w:val="465"/>
        </w:trPr>
        <w:tc>
          <w:tcPr>
            <w:tcW w:w="31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875281" w14:textId="435F8175" w:rsidR="00DE3BA6" w:rsidRPr="00395DA2" w:rsidRDefault="00DE3BA6" w:rsidP="00A47B2E">
            <w:pPr>
              <w:spacing w:line="276" w:lineRule="auto"/>
              <w:textAlignment w:val="baseline"/>
              <w:rPr>
                <w:rFonts w:eastAsia="Times New Roman" w:cs="Arial"/>
              </w:rPr>
            </w:pPr>
            <w:r w:rsidRPr="00395DA2">
              <w:t>(B) Moins d</w:t>
            </w:r>
            <w:r w:rsidR="00072516">
              <w:t>’</w:t>
            </w:r>
            <w:r w:rsidRPr="00395DA2">
              <w:t>une fois par an</w:t>
            </w: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3750DAF"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9ABED9"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988796"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966FF8"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35234D7"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C1FB58"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D40D47"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90E1A02"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08A7ED"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r>
      <w:tr w:rsidR="007027FF" w:rsidRPr="00395DA2" w14:paraId="19FD7172" w14:textId="77777777" w:rsidTr="006877AD">
        <w:trPr>
          <w:trHeight w:val="465"/>
        </w:trPr>
        <w:tc>
          <w:tcPr>
            <w:tcW w:w="31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C92F50" w14:textId="77777777" w:rsidR="00DE3BA6" w:rsidRPr="00395DA2" w:rsidRDefault="00DE3BA6" w:rsidP="00A47B2E">
            <w:pPr>
              <w:spacing w:line="276" w:lineRule="auto"/>
              <w:textAlignment w:val="baseline"/>
              <w:rPr>
                <w:rFonts w:eastAsia="Times New Roman" w:cs="Arial"/>
              </w:rPr>
            </w:pPr>
            <w:r w:rsidRPr="00395DA2">
              <w:t xml:space="preserve">(C) Ponctuellement </w:t>
            </w: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E28B7FF"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27AAB9"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CD4311"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929E11"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C6E98A"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FA143F"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0E788CF"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783176"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0E418D" w14:textId="77777777" w:rsidR="00DE3BA6" w:rsidRPr="00395DA2" w:rsidRDefault="00DE3BA6" w:rsidP="00A47B2E">
            <w:pPr>
              <w:pStyle w:val="Paragraphedeliste"/>
              <w:numPr>
                <w:ilvl w:val="0"/>
                <w:numId w:val="66"/>
              </w:numPr>
              <w:spacing w:line="276" w:lineRule="auto"/>
              <w:ind w:hanging="491"/>
              <w:jc w:val="center"/>
              <w:textAlignment w:val="baseline"/>
              <w:rPr>
                <w:rFonts w:eastAsia="Times New Roman" w:cs="Arial"/>
                <w:lang w:eastAsia="en-GB"/>
              </w:rPr>
            </w:pPr>
          </w:p>
        </w:tc>
      </w:tr>
      <w:tr w:rsidR="00DE3BA6" w:rsidRPr="00395DA2" w14:paraId="75690997" w14:textId="77777777">
        <w:trPr>
          <w:gridAfter w:val="1"/>
          <w:wAfter w:w="8" w:type="dxa"/>
          <w:trHeight w:val="300"/>
        </w:trPr>
        <w:tc>
          <w:tcPr>
            <w:tcW w:w="14876" w:type="dxa"/>
            <w:gridSpan w:val="15"/>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06A3466" w14:textId="77777777" w:rsidR="00DE3BA6" w:rsidRPr="00395DA2" w:rsidRDefault="00DE3BA6">
            <w:pPr>
              <w:spacing w:line="240" w:lineRule="auto"/>
              <w:jc w:val="center"/>
              <w:textAlignment w:val="baseline"/>
              <w:rPr>
                <w:rStyle w:val="Lienhypertexte"/>
                <w:sz w:val="16"/>
                <w:szCs w:val="16"/>
              </w:rPr>
            </w:pPr>
          </w:p>
        </w:tc>
      </w:tr>
      <w:tr w:rsidR="00DE3BA6" w:rsidRPr="00395DA2" w14:paraId="2F23EBE4" w14:textId="77777777">
        <w:trPr>
          <w:gridAfter w:val="1"/>
          <w:wAfter w:w="8" w:type="dxa"/>
          <w:trHeight w:val="300"/>
        </w:trPr>
        <w:tc>
          <w:tcPr>
            <w:tcW w:w="14876"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A1CC35" w14:textId="77777777" w:rsidR="00DE3BA6" w:rsidRPr="00395DA2" w:rsidRDefault="00DE3BA6">
            <w:pPr>
              <w:rPr>
                <w:rStyle w:val="Lienhypertexte"/>
                <w:b/>
                <w:bCs/>
                <w:color w:val="FFFFFF" w:themeColor="background1"/>
                <w:sz w:val="18"/>
                <w:szCs w:val="18"/>
              </w:rPr>
            </w:pPr>
            <w:r w:rsidRPr="00395DA2">
              <w:rPr>
                <w:b/>
                <w:color w:val="FFFFFF" w:themeColor="background1"/>
                <w:sz w:val="18"/>
              </w:rPr>
              <w:t>Notes explicatives</w:t>
            </w:r>
          </w:p>
        </w:tc>
      </w:tr>
      <w:tr w:rsidR="00DE3BA6" w:rsidRPr="00395DA2" w14:paraId="741DC573" w14:textId="77777777">
        <w:trPr>
          <w:gridAfter w:val="1"/>
          <w:wAfter w:w="8" w:type="dxa"/>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1D4D1E" w14:textId="1C8D3FCD" w:rsidR="00DE3BA6" w:rsidRPr="00395DA2" w:rsidRDefault="00DE3BA6">
            <w:pPr>
              <w:rPr>
                <w:rStyle w:val="Lienhypertexte"/>
                <w:b/>
                <w:sz w:val="16"/>
                <w:szCs w:val="16"/>
              </w:rPr>
            </w:pPr>
            <w:r w:rsidRPr="00395DA2">
              <w:rPr>
                <w:b/>
                <w:sz w:val="16"/>
              </w:rPr>
              <w:t>Objectif de l</w:t>
            </w:r>
            <w:r w:rsidR="00072516">
              <w:rPr>
                <w:b/>
                <w:sz w:val="16"/>
              </w:rPr>
              <w:t>’</w:t>
            </w:r>
            <w:r w:rsidRPr="00395DA2">
              <w:rPr>
                <w:b/>
                <w:sz w:val="16"/>
              </w:rPr>
              <w:t>indicateur</w:t>
            </w:r>
          </w:p>
        </w:tc>
        <w:tc>
          <w:tcPr>
            <w:tcW w:w="131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242FB8" w14:textId="326495B0" w:rsidR="00DE3BA6" w:rsidRPr="00395DA2" w:rsidRDefault="00DE3BA6">
            <w:pPr>
              <w:rPr>
                <w:rStyle w:val="Lienhypertexte"/>
                <w:color w:val="000000" w:themeColor="text1"/>
                <w:sz w:val="16"/>
                <w:szCs w:val="16"/>
              </w:rPr>
            </w:pPr>
            <w:r w:rsidRPr="00395DA2">
              <w:rPr>
                <w:rStyle w:val="Lienhypertexte"/>
                <w:color w:val="000000" w:themeColor="text1"/>
                <w:sz w:val="16"/>
              </w:rPr>
              <w:t>Cet indicateur vise à évaluer la fréquence à laquelle les signataires mènent des activités de suivi.</w:t>
            </w:r>
          </w:p>
          <w:p w14:paraId="3A478C0C" w14:textId="77777777" w:rsidR="00DE3BA6" w:rsidRPr="00395DA2" w:rsidRDefault="00DE3BA6">
            <w:pPr>
              <w:rPr>
                <w:rStyle w:val="Lienhypertexte"/>
                <w:color w:val="000000" w:themeColor="text1"/>
                <w:sz w:val="16"/>
                <w:szCs w:val="16"/>
              </w:rPr>
            </w:pPr>
          </w:p>
          <w:p w14:paraId="65D478E8" w14:textId="3933A81E" w:rsidR="00DE3BA6" w:rsidRPr="00395DA2" w:rsidRDefault="00DE3BA6">
            <w:pPr>
              <w:rPr>
                <w:rStyle w:val="Lienhypertexte"/>
                <w:color w:val="000000" w:themeColor="text1"/>
                <w:sz w:val="16"/>
                <w:szCs w:val="16"/>
              </w:rPr>
            </w:pPr>
            <w:r w:rsidRPr="00395DA2">
              <w:rPr>
                <w:rStyle w:val="Lienhypertexte"/>
                <w:color w:val="000000" w:themeColor="text1"/>
                <w:sz w:val="16"/>
              </w:rPr>
              <w:t xml:space="preserve">Un suivi régulier permet aux signataires de maintenir une bonne compréhension des activités des sociétés de gestion externes. Cette pratique améliore généralement la performance, car les domaines </w:t>
            </w:r>
            <w:proofErr w:type="spellStart"/>
            <w:r w:rsidRPr="00395DA2">
              <w:rPr>
                <w:rStyle w:val="Lienhypertexte"/>
                <w:color w:val="000000" w:themeColor="text1"/>
                <w:sz w:val="16"/>
              </w:rPr>
              <w:t>sous-performants</w:t>
            </w:r>
            <w:proofErr w:type="spellEnd"/>
            <w:r w:rsidRPr="00395DA2">
              <w:rPr>
                <w:rStyle w:val="Lienhypertexte"/>
                <w:color w:val="000000" w:themeColor="text1"/>
                <w:sz w:val="16"/>
              </w:rPr>
              <w:t xml:space="preserve"> peuvent être revus et les problèmes sont soulevés de manière anticipée. </w:t>
            </w:r>
          </w:p>
          <w:p w14:paraId="232F403D" w14:textId="77777777" w:rsidR="00DE3BA6" w:rsidRPr="00395DA2" w:rsidRDefault="00DE3BA6">
            <w:pPr>
              <w:rPr>
                <w:rStyle w:val="Lienhypertexte"/>
                <w:color w:val="000000" w:themeColor="text1"/>
                <w:sz w:val="16"/>
                <w:szCs w:val="16"/>
              </w:rPr>
            </w:pPr>
          </w:p>
          <w:p w14:paraId="66C02379" w14:textId="78720DEB" w:rsidR="00DE3BA6" w:rsidRPr="00395DA2" w:rsidRDefault="00DE3BA6">
            <w:pPr>
              <w:rPr>
                <w:rStyle w:val="Lienhypertexte"/>
                <w:color w:val="000000" w:themeColor="text1"/>
                <w:sz w:val="16"/>
                <w:szCs w:val="16"/>
              </w:rPr>
            </w:pPr>
            <w:r w:rsidRPr="00395DA2">
              <w:rPr>
                <w:rStyle w:val="Lienhypertexte"/>
                <w:color w:val="000000" w:themeColor="text1"/>
                <w:sz w:val="16"/>
              </w:rPr>
              <w:t>La fréquence du suivi dépend des besoins de l</w:t>
            </w:r>
            <w:r w:rsidR="00072516">
              <w:rPr>
                <w:rStyle w:val="Lienhypertexte"/>
                <w:color w:val="000000" w:themeColor="text1"/>
                <w:sz w:val="16"/>
              </w:rPr>
              <w:t>’</w:t>
            </w:r>
            <w:r w:rsidRPr="00395DA2">
              <w:rPr>
                <w:rStyle w:val="Lienhypertexte"/>
                <w:color w:val="000000" w:themeColor="text1"/>
                <w:sz w:val="16"/>
              </w:rPr>
              <w:t>investisseur institutionnel, ainsi que du type d</w:t>
            </w:r>
            <w:r w:rsidR="00072516">
              <w:rPr>
                <w:rStyle w:val="Lienhypertexte"/>
                <w:color w:val="000000" w:themeColor="text1"/>
                <w:sz w:val="16"/>
              </w:rPr>
              <w:t>’</w:t>
            </w:r>
            <w:r w:rsidRPr="00395DA2">
              <w:rPr>
                <w:rStyle w:val="Lienhypertexte"/>
                <w:color w:val="000000" w:themeColor="text1"/>
                <w:sz w:val="16"/>
              </w:rPr>
              <w:t>informations à fournir. Certaines communications peuvent devoir se faire plus fréquemment ou être déclenchées à la suite d</w:t>
            </w:r>
            <w:r w:rsidR="00072516">
              <w:rPr>
                <w:rStyle w:val="Lienhypertexte"/>
                <w:color w:val="000000" w:themeColor="text1"/>
                <w:sz w:val="16"/>
              </w:rPr>
              <w:t>’</w:t>
            </w:r>
            <w:r w:rsidRPr="00395DA2">
              <w:rPr>
                <w:rStyle w:val="Lienhypertexte"/>
                <w:color w:val="000000" w:themeColor="text1"/>
                <w:sz w:val="16"/>
              </w:rPr>
              <w:t xml:space="preserve">un incident. La fréquence du </w:t>
            </w:r>
            <w:proofErr w:type="spellStart"/>
            <w:r w:rsidRPr="00395DA2">
              <w:rPr>
                <w:rStyle w:val="Lienhypertexte"/>
                <w:color w:val="000000" w:themeColor="text1"/>
                <w:sz w:val="16"/>
              </w:rPr>
              <w:t>reporting</w:t>
            </w:r>
            <w:proofErr w:type="spellEnd"/>
            <w:r w:rsidRPr="00395DA2">
              <w:rPr>
                <w:rStyle w:val="Lienhypertexte"/>
                <w:color w:val="000000" w:themeColor="text1"/>
                <w:sz w:val="16"/>
              </w:rPr>
              <w:t xml:space="preserve"> doit être convenue entre le signataire et </w:t>
            </w:r>
            <w:proofErr w:type="gramStart"/>
            <w:r w:rsidRPr="00395DA2">
              <w:rPr>
                <w:rStyle w:val="Lienhypertexte"/>
                <w:color w:val="000000" w:themeColor="text1"/>
                <w:sz w:val="16"/>
              </w:rPr>
              <w:t>la sociétés</w:t>
            </w:r>
            <w:proofErr w:type="gramEnd"/>
            <w:r w:rsidRPr="00395DA2">
              <w:rPr>
                <w:rStyle w:val="Lienhypertexte"/>
                <w:color w:val="000000" w:themeColor="text1"/>
                <w:sz w:val="16"/>
              </w:rPr>
              <w:t xml:space="preserve"> de gestion externe.</w:t>
            </w:r>
          </w:p>
        </w:tc>
      </w:tr>
      <w:tr w:rsidR="00DE3BA6" w:rsidRPr="00395DA2" w14:paraId="71D1FBF1" w14:textId="77777777">
        <w:trPr>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2CCD94" w14:textId="55ED1E1F" w:rsidR="00DE3BA6" w:rsidRPr="00395DA2" w:rsidRDefault="002005F3">
            <w:pPr>
              <w:rPr>
                <w:b/>
                <w:sz w:val="16"/>
                <w:szCs w:val="16"/>
              </w:rPr>
            </w:pPr>
            <w:r w:rsidRPr="00395DA2">
              <w:rPr>
                <w:b/>
                <w:sz w:val="16"/>
              </w:rPr>
              <w:t>Recommandations</w:t>
            </w:r>
            <w:r w:rsidR="00DE3BA6" w:rsidRPr="00395DA2">
              <w:rPr>
                <w:b/>
                <w:sz w:val="16"/>
              </w:rPr>
              <w:t xml:space="preserve"> supplémentaires en </w:t>
            </w:r>
            <w:r w:rsidR="00DE3BA6" w:rsidRPr="00395DA2">
              <w:rPr>
                <w:b/>
                <w:sz w:val="16"/>
              </w:rPr>
              <w:lastRenderedPageBreak/>
              <w:t xml:space="preserve">matière de </w:t>
            </w:r>
            <w:proofErr w:type="spellStart"/>
            <w:r w:rsidR="00DE3BA6" w:rsidRPr="00395DA2">
              <w:rPr>
                <w:b/>
                <w:sz w:val="16"/>
              </w:rPr>
              <w:t>reporting</w:t>
            </w:r>
            <w:proofErr w:type="spellEnd"/>
          </w:p>
        </w:tc>
        <w:tc>
          <w:tcPr>
            <w:tcW w:w="13149"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D789E6" w14:textId="4B8B5056" w:rsidR="00DE3BA6" w:rsidRPr="00395DA2" w:rsidRDefault="00DE3BA6">
            <w:pPr>
              <w:rPr>
                <w:rStyle w:val="Lienhypertexte"/>
                <w:color w:val="000000" w:themeColor="text1"/>
                <w:sz w:val="16"/>
                <w:szCs w:val="16"/>
              </w:rPr>
            </w:pPr>
            <w:r w:rsidRPr="00395DA2">
              <w:rPr>
                <w:color w:val="000000" w:themeColor="text1"/>
                <w:sz w:val="16"/>
              </w:rPr>
              <w:lastRenderedPageBreak/>
              <w:t xml:space="preserve">Dans cet indicateur, </w:t>
            </w:r>
            <w:r w:rsidR="00E61333" w:rsidRPr="00395DA2">
              <w:rPr>
                <w:color w:val="000000" w:themeColor="text1"/>
                <w:sz w:val="16"/>
              </w:rPr>
              <w:t>« </w:t>
            </w:r>
            <w:r w:rsidRPr="00395DA2">
              <w:rPr>
                <w:color w:val="000000" w:themeColor="text1"/>
                <w:sz w:val="16"/>
              </w:rPr>
              <w:t>ponctuellement</w:t>
            </w:r>
            <w:r w:rsidR="00E61333" w:rsidRPr="00395DA2">
              <w:rPr>
                <w:color w:val="000000" w:themeColor="text1"/>
                <w:sz w:val="16"/>
              </w:rPr>
              <w:t> »</w:t>
            </w:r>
            <w:r w:rsidRPr="00395DA2">
              <w:rPr>
                <w:color w:val="000000" w:themeColor="text1"/>
                <w:sz w:val="16"/>
              </w:rPr>
              <w:t xml:space="preserve"> signifie, par exemple, à chaque fois que des changements importants, des incidents ou des événements liés aux enjeux ESG se produisent.</w:t>
            </w:r>
          </w:p>
        </w:tc>
      </w:tr>
      <w:tr w:rsidR="00DE3BA6" w:rsidRPr="00395DA2" w14:paraId="55CDDBDE" w14:textId="77777777">
        <w:trPr>
          <w:gridAfter w:val="1"/>
          <w:wAfter w:w="8" w:type="dxa"/>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BB4005" w14:textId="77777777" w:rsidR="00DE3BA6" w:rsidRPr="00395DA2" w:rsidRDefault="00DE3BA6">
            <w:pPr>
              <w:rPr>
                <w:b/>
                <w:bCs/>
                <w:sz w:val="16"/>
                <w:szCs w:val="16"/>
              </w:rPr>
            </w:pPr>
            <w:r w:rsidRPr="00395DA2">
              <w:rPr>
                <w:b/>
                <w:sz w:val="16"/>
              </w:rPr>
              <w:t>Autres ressources</w:t>
            </w:r>
          </w:p>
        </w:tc>
        <w:tc>
          <w:tcPr>
            <w:tcW w:w="131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93AFD8" w14:textId="18D6ED1B" w:rsidR="00DE3BA6" w:rsidRPr="00395DA2" w:rsidRDefault="00DE3BA6">
            <w:pPr>
              <w:rPr>
                <w:rStyle w:val="Lienhypertexte"/>
                <w:color w:val="000000" w:themeColor="text1"/>
              </w:rPr>
            </w:pPr>
            <w:r w:rsidRPr="00395DA2">
              <w:rPr>
                <w:rStyle w:val="Lienhypertexte"/>
                <w:color w:val="000000" w:themeColor="text1"/>
                <w:sz w:val="16"/>
              </w:rPr>
              <w:t xml:space="preserve">Pour de plus amples informations sur le suivi des sociétés de gestion externes, y compris le </w:t>
            </w:r>
            <w:proofErr w:type="spellStart"/>
            <w:r w:rsidRPr="00395DA2">
              <w:rPr>
                <w:rStyle w:val="Lienhypertexte"/>
                <w:color w:val="000000" w:themeColor="text1"/>
                <w:sz w:val="16"/>
              </w:rPr>
              <w:t>reporting</w:t>
            </w:r>
            <w:proofErr w:type="spellEnd"/>
            <w:r w:rsidRPr="00395DA2">
              <w:rPr>
                <w:rStyle w:val="Lienhypertexte"/>
                <w:color w:val="000000" w:themeColor="text1"/>
                <w:sz w:val="16"/>
              </w:rPr>
              <w:t xml:space="preserve"> et sa fréquence, veuillez consulter le document intitulé </w:t>
            </w:r>
            <w:hyperlink r:id="rId118"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monitoring guide (Guide technique à l</w:t>
              </w:r>
              <w:r w:rsidR="00072516">
                <w:rPr>
                  <w:rStyle w:val="Lienhypertexte"/>
                  <w:sz w:val="16"/>
                </w:rPr>
                <w:t>’</w:t>
              </w:r>
              <w:r w:rsidRPr="00395DA2">
                <w:rPr>
                  <w:rStyle w:val="Lienhypertexte"/>
                  <w:sz w:val="16"/>
                </w:rPr>
                <w:t>usage des investisseurs institutionnels pour le suivi des sociétés de gestion)</w:t>
              </w:r>
            </w:hyperlink>
            <w:r w:rsidRPr="00395DA2">
              <w:rPr>
                <w:rStyle w:val="Lienhypertexte"/>
                <w:color w:val="000000" w:themeColor="text1"/>
                <w:sz w:val="16"/>
              </w:rPr>
              <w:t>.</w:t>
            </w:r>
          </w:p>
        </w:tc>
      </w:tr>
      <w:tr w:rsidR="00DE3BA6" w:rsidRPr="00395DA2" w14:paraId="113CEABE" w14:textId="77777777">
        <w:trPr>
          <w:gridAfter w:val="1"/>
          <w:wAfter w:w="8" w:type="dxa"/>
          <w:trHeight w:val="300"/>
        </w:trPr>
        <w:tc>
          <w:tcPr>
            <w:tcW w:w="14876"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578AACA" w14:textId="77777777" w:rsidR="00DE3BA6" w:rsidRPr="00395DA2" w:rsidRDefault="00DE3BA6">
            <w:pPr>
              <w:rPr>
                <w:color w:val="FFFFFF" w:themeColor="background1"/>
                <w:sz w:val="16"/>
                <w:szCs w:val="16"/>
              </w:rPr>
            </w:pPr>
            <w:r w:rsidRPr="00395DA2">
              <w:rPr>
                <w:b/>
                <w:color w:val="FFFFFF" w:themeColor="background1"/>
                <w:sz w:val="18"/>
              </w:rPr>
              <w:t>Logique</w:t>
            </w:r>
          </w:p>
        </w:tc>
      </w:tr>
      <w:tr w:rsidR="00DE3BA6" w:rsidRPr="00395DA2" w14:paraId="1710F519" w14:textId="77777777">
        <w:trPr>
          <w:gridAfter w:val="1"/>
          <w:wAfter w:w="8" w:type="dxa"/>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0628F4" w14:textId="77777777" w:rsidR="00DE3BA6" w:rsidRPr="00395DA2" w:rsidRDefault="00DE3BA6">
            <w:pPr>
              <w:rPr>
                <w:b/>
                <w:bCs/>
                <w:sz w:val="16"/>
                <w:szCs w:val="16"/>
              </w:rPr>
            </w:pPr>
            <w:r w:rsidRPr="00395DA2">
              <w:rPr>
                <w:b/>
                <w:sz w:val="16"/>
              </w:rPr>
              <w:t>Lien avec</w:t>
            </w:r>
          </w:p>
        </w:tc>
        <w:tc>
          <w:tcPr>
            <w:tcW w:w="131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28F377" w14:textId="064B5F4A" w:rsidR="00DE3BA6" w:rsidRPr="00395DA2" w:rsidRDefault="0085168F">
            <w:pPr>
              <w:rPr>
                <w:color w:val="000000" w:themeColor="text1"/>
                <w:sz w:val="16"/>
                <w:szCs w:val="16"/>
              </w:rPr>
            </w:pPr>
            <w:r w:rsidRPr="00395DA2">
              <w:rPr>
                <w:color w:val="000000" w:themeColor="text1"/>
                <w:sz w:val="16"/>
              </w:rPr>
              <w:t>[OO 14], [OO 21]</w:t>
            </w:r>
          </w:p>
        </w:tc>
      </w:tr>
      <w:tr w:rsidR="00DE3BA6" w:rsidRPr="00395DA2" w14:paraId="07B60752" w14:textId="77777777">
        <w:trPr>
          <w:gridAfter w:val="1"/>
          <w:wAfter w:w="8" w:type="dxa"/>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9783E5" w14:textId="77777777" w:rsidR="00DE3BA6" w:rsidRPr="00395DA2" w:rsidRDefault="00DE3BA6">
            <w:pPr>
              <w:rPr>
                <w:b/>
                <w:bCs/>
                <w:sz w:val="16"/>
                <w:szCs w:val="16"/>
              </w:rPr>
            </w:pPr>
            <w:r w:rsidRPr="00395DA2">
              <w:rPr>
                <w:b/>
                <w:sz w:val="16"/>
              </w:rPr>
              <w:t>Accès à</w:t>
            </w:r>
          </w:p>
        </w:tc>
        <w:tc>
          <w:tcPr>
            <w:tcW w:w="131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ABAA6D" w14:textId="77777777" w:rsidR="00DE3BA6" w:rsidRPr="00395DA2" w:rsidRDefault="00DE3BA6">
            <w:pPr>
              <w:rPr>
                <w:color w:val="000000" w:themeColor="text1"/>
                <w:sz w:val="16"/>
                <w:szCs w:val="16"/>
              </w:rPr>
            </w:pPr>
            <w:r w:rsidRPr="00395DA2">
              <w:rPr>
                <w:color w:val="000000" w:themeColor="text1"/>
                <w:sz w:val="16"/>
              </w:rPr>
              <w:t>Sans objet</w:t>
            </w:r>
          </w:p>
        </w:tc>
      </w:tr>
      <w:tr w:rsidR="00DE3BA6" w:rsidRPr="00395DA2" w14:paraId="53876219" w14:textId="77777777">
        <w:trPr>
          <w:gridAfter w:val="1"/>
          <w:wAfter w:w="8" w:type="dxa"/>
          <w:trHeight w:val="300"/>
        </w:trPr>
        <w:tc>
          <w:tcPr>
            <w:tcW w:w="14876"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D438D0F" w14:textId="77777777" w:rsidR="00DE3BA6" w:rsidRPr="00395DA2" w:rsidRDefault="00DE3BA6">
            <w:pPr>
              <w:rPr>
                <w:rFonts w:eastAsia="Times New Roman" w:cs="Arial"/>
                <w:b/>
                <w:bCs/>
                <w:color w:val="FFFFFF" w:themeColor="background1"/>
                <w:sz w:val="18"/>
                <w:szCs w:val="18"/>
              </w:rPr>
            </w:pPr>
            <w:r w:rsidRPr="00395DA2">
              <w:rPr>
                <w:b/>
                <w:color w:val="FFFFFF" w:themeColor="background1"/>
                <w:sz w:val="18"/>
              </w:rPr>
              <w:t>Évaluation</w:t>
            </w:r>
          </w:p>
        </w:tc>
      </w:tr>
      <w:tr w:rsidR="00DE3BA6" w:rsidRPr="00395DA2" w14:paraId="4A9CB29B" w14:textId="77777777">
        <w:trPr>
          <w:gridAfter w:val="1"/>
          <w:wAfter w:w="8" w:type="dxa"/>
          <w:trHeight w:val="354"/>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CB376C" w14:textId="6D7117FE" w:rsidR="00DE3BA6" w:rsidRPr="00395DA2" w:rsidRDefault="00DE3BA6">
            <w:pPr>
              <w:rPr>
                <w:b/>
                <w:sz w:val="16"/>
                <w:szCs w:val="16"/>
              </w:rPr>
            </w:pPr>
            <w:r w:rsidRPr="00395DA2">
              <w:rPr>
                <w:b/>
                <w:sz w:val="16"/>
              </w:rPr>
              <w:t>Critères d</w:t>
            </w:r>
            <w:r w:rsidR="00072516">
              <w:rPr>
                <w:b/>
                <w:sz w:val="16"/>
              </w:rPr>
              <w:t>’</w:t>
            </w:r>
            <w:r w:rsidRPr="00395DA2">
              <w:rPr>
                <w:b/>
                <w:sz w:val="16"/>
              </w:rPr>
              <w:t>évaluation</w:t>
            </w:r>
          </w:p>
        </w:tc>
        <w:tc>
          <w:tcPr>
            <w:tcW w:w="8607"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19D1A6" w14:textId="77777777" w:rsidR="00DE3BA6" w:rsidRPr="00395DA2" w:rsidRDefault="00DE3BA6">
            <w:pPr>
              <w:rPr>
                <w:color w:val="000000" w:themeColor="text1"/>
                <w:sz w:val="16"/>
                <w:szCs w:val="16"/>
              </w:rPr>
            </w:pPr>
            <w:r w:rsidRPr="00395DA2">
              <w:rPr>
                <w:color w:val="000000" w:themeColor="text1"/>
                <w:sz w:val="16"/>
              </w:rPr>
              <w:t>100 points pour cet indicateur.</w:t>
            </w:r>
          </w:p>
          <w:p w14:paraId="0F8C959D" w14:textId="77777777" w:rsidR="00DE3BA6" w:rsidRPr="00395DA2" w:rsidRDefault="00DE3BA6">
            <w:pPr>
              <w:rPr>
                <w:color w:val="000000" w:themeColor="text1"/>
                <w:sz w:val="16"/>
                <w:szCs w:val="16"/>
              </w:rPr>
            </w:pPr>
          </w:p>
          <w:p w14:paraId="1F546661" w14:textId="1493426C" w:rsidR="00DE3BA6" w:rsidRPr="00395DA2" w:rsidRDefault="00DE3BA6">
            <w:pPr>
              <w:rPr>
                <w:color w:val="000000" w:themeColor="text1"/>
                <w:sz w:val="16"/>
                <w:szCs w:val="16"/>
              </w:rPr>
            </w:pPr>
            <w:r w:rsidRPr="00395DA2">
              <w:rPr>
                <w:color w:val="000000" w:themeColor="text1"/>
                <w:sz w:val="16"/>
              </w:rPr>
              <w:t>100 points pour les options A et C.</w:t>
            </w:r>
          </w:p>
          <w:p w14:paraId="03E84F83" w14:textId="2100D0A0" w:rsidR="00DE3BA6" w:rsidRPr="00395DA2" w:rsidRDefault="00DE3BA6">
            <w:pPr>
              <w:rPr>
                <w:color w:val="000000" w:themeColor="text1"/>
                <w:sz w:val="16"/>
                <w:szCs w:val="16"/>
              </w:rPr>
            </w:pPr>
            <w:r w:rsidRPr="00395DA2">
              <w:rPr>
                <w:color w:val="000000" w:themeColor="text1"/>
                <w:sz w:val="16"/>
              </w:rPr>
              <w:t>75 points pour l</w:t>
            </w:r>
            <w:r w:rsidR="00072516">
              <w:rPr>
                <w:color w:val="000000" w:themeColor="text1"/>
                <w:sz w:val="16"/>
              </w:rPr>
              <w:t>’</w:t>
            </w:r>
            <w:r w:rsidRPr="00395DA2">
              <w:rPr>
                <w:color w:val="000000" w:themeColor="text1"/>
                <w:sz w:val="16"/>
              </w:rPr>
              <w:t>option A.</w:t>
            </w:r>
          </w:p>
          <w:p w14:paraId="023F17E1" w14:textId="7067E6F9" w:rsidR="00DE3BA6" w:rsidRPr="00395DA2" w:rsidRDefault="00DE3BA6">
            <w:pPr>
              <w:rPr>
                <w:color w:val="000000" w:themeColor="text1"/>
                <w:sz w:val="16"/>
                <w:szCs w:val="16"/>
              </w:rPr>
            </w:pPr>
            <w:r w:rsidRPr="00395DA2">
              <w:rPr>
                <w:color w:val="000000" w:themeColor="text1"/>
                <w:sz w:val="16"/>
              </w:rPr>
              <w:t>50 points pour les options B et C.</w:t>
            </w:r>
          </w:p>
          <w:p w14:paraId="5FFEB627" w14:textId="02CBE0DF" w:rsidR="00DE3BA6" w:rsidRPr="00395DA2" w:rsidRDefault="00DE3BA6">
            <w:pPr>
              <w:rPr>
                <w:color w:val="000000" w:themeColor="text1"/>
                <w:sz w:val="16"/>
                <w:szCs w:val="16"/>
              </w:rPr>
            </w:pPr>
            <w:r w:rsidRPr="00395DA2">
              <w:rPr>
                <w:color w:val="000000" w:themeColor="text1"/>
                <w:sz w:val="16"/>
              </w:rPr>
              <w:t>25 points pour 1 réponse cochée parmi les options B et C.</w:t>
            </w:r>
          </w:p>
        </w:tc>
        <w:tc>
          <w:tcPr>
            <w:tcW w:w="45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9EDDB8" w14:textId="6E679371" w:rsidR="00DE3BA6" w:rsidRPr="00395DA2" w:rsidRDefault="00DE3BA6">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3DFC30BF" w14:textId="77777777" w:rsidR="00DE3BA6" w:rsidRPr="00395DA2" w:rsidRDefault="00DE3BA6">
            <w:pPr>
              <w:rPr>
                <w:color w:val="000000" w:themeColor="text1"/>
                <w:sz w:val="16"/>
                <w:szCs w:val="16"/>
              </w:rPr>
            </w:pPr>
          </w:p>
          <w:p w14:paraId="0EE6E2EF" w14:textId="09A25CDD" w:rsidR="00DE3BA6" w:rsidRPr="00395DA2" w:rsidRDefault="00DE3BA6">
            <w:pPr>
              <w:rPr>
                <w:color w:val="000000" w:themeColor="text1"/>
                <w:sz w:val="16"/>
                <w:szCs w:val="16"/>
              </w:rPr>
            </w:pPr>
            <w:r w:rsidRPr="00395DA2">
              <w:rPr>
                <w:color w:val="000000" w:themeColor="text1"/>
                <w:sz w:val="16"/>
              </w:rPr>
              <w:t>Le nombre de classes d</w:t>
            </w:r>
            <w:r w:rsidR="00072516">
              <w:rPr>
                <w:color w:val="000000" w:themeColor="text1"/>
                <w:sz w:val="16"/>
              </w:rPr>
              <w:t>’</w:t>
            </w:r>
            <w:r w:rsidRPr="00395DA2">
              <w:rPr>
                <w:color w:val="000000" w:themeColor="text1"/>
                <w:sz w:val="16"/>
              </w:rPr>
              <w:t>actifs applicables n</w:t>
            </w:r>
            <w:r w:rsidR="00072516">
              <w:rPr>
                <w:color w:val="000000" w:themeColor="text1"/>
                <w:sz w:val="16"/>
              </w:rPr>
              <w:t>’</w:t>
            </w:r>
            <w:r w:rsidRPr="00395DA2">
              <w:rPr>
                <w:color w:val="000000" w:themeColor="text1"/>
                <w:sz w:val="16"/>
              </w:rPr>
              <w:t>affectera pas les points disponibles pour cet indicateur, car chaque classe d</w:t>
            </w:r>
            <w:r w:rsidR="00072516">
              <w:rPr>
                <w:color w:val="000000" w:themeColor="text1"/>
                <w:sz w:val="16"/>
              </w:rPr>
              <w:t>’</w:t>
            </w:r>
            <w:r w:rsidRPr="00395DA2">
              <w:rPr>
                <w:color w:val="000000" w:themeColor="text1"/>
                <w:sz w:val="16"/>
              </w:rPr>
              <w:t>actifs recevra une note distincte.</w:t>
            </w:r>
          </w:p>
        </w:tc>
      </w:tr>
      <w:tr w:rsidR="00DE3BA6" w:rsidRPr="00395DA2" w14:paraId="3A28620E" w14:textId="77777777">
        <w:trPr>
          <w:gridAfter w:val="1"/>
          <w:wAfter w:w="8" w:type="dxa"/>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7CBE98" w14:textId="77777777" w:rsidR="00DE3BA6" w:rsidRPr="00395DA2" w:rsidDel="002635ED" w:rsidRDefault="00DE3BA6">
            <w:pPr>
              <w:spacing w:line="240" w:lineRule="auto"/>
              <w:rPr>
                <w:b/>
                <w:bCs/>
                <w:sz w:val="16"/>
                <w:szCs w:val="16"/>
              </w:rPr>
            </w:pPr>
            <w:r w:rsidRPr="00395DA2">
              <w:rPr>
                <w:b/>
                <w:sz w:val="16"/>
              </w:rPr>
              <w:t>Multiplicateur</w:t>
            </w:r>
          </w:p>
        </w:tc>
        <w:tc>
          <w:tcPr>
            <w:tcW w:w="131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A8C8B3" w14:textId="627E86CD" w:rsidR="00DE3BA6" w:rsidRPr="00395DA2" w:rsidRDefault="007A52B1">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3E757441" w14:textId="77777777" w:rsidR="00DE3BA6" w:rsidRPr="00395DA2" w:rsidRDefault="00DE3BA6">
      <w:pPr>
        <w:spacing w:after="160" w:line="259" w:lineRule="auto"/>
      </w:pPr>
    </w:p>
    <w:p w14:paraId="3B81CDC0" w14:textId="77777777" w:rsidR="00DE3BA6" w:rsidRPr="00395DA2" w:rsidRDefault="00DE3BA6">
      <w:pPr>
        <w:spacing w:after="160" w:line="259" w:lineRule="auto"/>
        <w:rPr>
          <w:rFonts w:eastAsiaTheme="majorEastAsia" w:cstheme="majorBidi"/>
          <w:b/>
          <w:caps/>
          <w:color w:val="00B0F0"/>
          <w:sz w:val="28"/>
          <w:szCs w:val="26"/>
        </w:rPr>
      </w:pPr>
      <w:r w:rsidRPr="00395DA2">
        <w:br w:type="page"/>
      </w:r>
    </w:p>
    <w:p w14:paraId="5F360B61" w14:textId="03AE0FC4" w:rsidR="00911D64" w:rsidRPr="00395DA2" w:rsidRDefault="00DE09C0" w:rsidP="00911D64">
      <w:pPr>
        <w:pStyle w:val="Titre2"/>
        <w:tabs>
          <w:tab w:val="left" w:pos="12758"/>
        </w:tabs>
        <w:rPr>
          <w:rFonts w:eastAsia="MS PGothic" w:cs="Times New Roman"/>
          <w:caps w:val="0"/>
          <w:color w:val="auto"/>
          <w:sz w:val="20"/>
          <w:szCs w:val="20"/>
        </w:rPr>
      </w:pPr>
      <w:bookmarkStart w:id="28" w:name="_Toc115692561"/>
      <w:bookmarkStart w:id="29" w:name="_Toc124323354"/>
      <w:r>
        <w:lastRenderedPageBreak/>
        <w:t>Engagement (dialogue et vote) :</w:t>
      </w:r>
      <w:r w:rsidR="00911D64" w:rsidRPr="00395DA2">
        <w:t xml:space="preserve"> [SAM 13, SAM 14]</w:t>
      </w:r>
      <w:bookmarkEnd w:id="28"/>
      <w:bookmarkEnd w:id="2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6"/>
        <w:gridCol w:w="1001"/>
        <w:gridCol w:w="698"/>
        <w:gridCol w:w="596"/>
        <w:gridCol w:w="1379"/>
        <w:gridCol w:w="1378"/>
        <w:gridCol w:w="1377"/>
        <w:gridCol w:w="1379"/>
        <w:gridCol w:w="207"/>
        <w:gridCol w:w="1171"/>
        <w:gridCol w:w="1378"/>
        <w:gridCol w:w="417"/>
        <w:gridCol w:w="802"/>
        <w:gridCol w:w="1255"/>
      </w:tblGrid>
      <w:tr w:rsidR="005956F2" w:rsidRPr="00395DA2" w14:paraId="20D1ADE5" w14:textId="77777777" w:rsidTr="00BC0C26">
        <w:trPr>
          <w:trHeight w:val="367"/>
        </w:trPr>
        <w:tc>
          <w:tcPr>
            <w:tcW w:w="1846" w:type="dxa"/>
            <w:vMerge w:val="restart"/>
            <w:shd w:val="clear" w:color="auto" w:fill="DFF5F9"/>
            <w:vAlign w:val="center"/>
            <w:hideMark/>
          </w:tcPr>
          <w:p w14:paraId="375F7110" w14:textId="5CBC36AC" w:rsidR="005956F2" w:rsidRPr="00395DA2" w:rsidRDefault="005956F2" w:rsidP="00911D64">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63815112" w14:textId="77777777" w:rsidR="005956F2" w:rsidRPr="00395DA2" w:rsidRDefault="005956F2" w:rsidP="00911D64">
            <w:pPr>
              <w:spacing w:line="240" w:lineRule="auto"/>
              <w:jc w:val="center"/>
              <w:textAlignment w:val="baseline"/>
              <w:rPr>
                <w:rFonts w:eastAsia="Times New Roman" w:cs="Arial"/>
                <w:b/>
                <w:sz w:val="14"/>
                <w:szCs w:val="14"/>
                <w:lang w:eastAsia="en-GB"/>
              </w:rPr>
            </w:pPr>
          </w:p>
          <w:p w14:paraId="73100CB5" w14:textId="41A76BFC" w:rsidR="005956F2" w:rsidRPr="00395DA2" w:rsidRDefault="005956F2" w:rsidP="00911D64">
            <w:pPr>
              <w:pStyle w:val="Indicatorsubsection"/>
              <w:rPr>
                <w:sz w:val="18"/>
                <w:szCs w:val="18"/>
              </w:rPr>
            </w:pPr>
            <w:bookmarkStart w:id="30" w:name="_Toc115692562"/>
            <w:bookmarkStart w:id="31" w:name="_Toc124323355"/>
            <w:r w:rsidRPr="00395DA2">
              <w:t>SAM 13</w:t>
            </w:r>
            <w:bookmarkEnd w:id="30"/>
            <w:bookmarkEnd w:id="31"/>
          </w:p>
        </w:tc>
        <w:tc>
          <w:tcPr>
            <w:tcW w:w="1699" w:type="dxa"/>
            <w:gridSpan w:val="2"/>
            <w:shd w:val="clear" w:color="auto" w:fill="DFF5F9"/>
            <w:vAlign w:val="center"/>
            <w:hideMark/>
          </w:tcPr>
          <w:p w14:paraId="49C46E8B" w14:textId="3A506949" w:rsidR="005956F2" w:rsidRPr="00395DA2" w:rsidRDefault="00395DA2" w:rsidP="00911D64">
            <w:pPr>
              <w:spacing w:line="240" w:lineRule="auto"/>
              <w:textAlignment w:val="baseline"/>
              <w:rPr>
                <w:rFonts w:eastAsia="Times New Roman" w:cs="Arial"/>
                <w:sz w:val="14"/>
                <w:szCs w:val="14"/>
              </w:rPr>
            </w:pPr>
            <w:r>
              <w:rPr>
                <w:b/>
                <w:sz w:val="14"/>
              </w:rPr>
              <w:t>Lien avec :</w:t>
            </w:r>
            <w:r w:rsidR="005956F2" w:rsidRPr="00395DA2">
              <w:rPr>
                <w:b/>
                <w:sz w:val="14"/>
              </w:rPr>
              <w:t xml:space="preserve"> </w:t>
            </w:r>
          </w:p>
        </w:tc>
        <w:tc>
          <w:tcPr>
            <w:tcW w:w="3353" w:type="dxa"/>
            <w:gridSpan w:val="3"/>
            <w:shd w:val="clear" w:color="auto" w:fill="DFF5F9"/>
            <w:vAlign w:val="center"/>
          </w:tcPr>
          <w:p w14:paraId="0FD1AED4" w14:textId="2F5326E3" w:rsidR="005956F2" w:rsidRPr="00395DA2" w:rsidRDefault="005956F2" w:rsidP="00911D64">
            <w:pPr>
              <w:spacing w:line="240" w:lineRule="auto"/>
              <w:textAlignment w:val="baseline"/>
              <w:rPr>
                <w:rFonts w:eastAsia="Times New Roman" w:cs="Arial"/>
                <w:sz w:val="14"/>
                <w:szCs w:val="14"/>
              </w:rPr>
            </w:pPr>
            <w:r w:rsidRPr="00395DA2">
              <w:rPr>
                <w:b/>
                <w:sz w:val="22"/>
              </w:rPr>
              <w:t>OO 8, OO 21</w:t>
            </w:r>
          </w:p>
        </w:tc>
        <w:tc>
          <w:tcPr>
            <w:tcW w:w="4134" w:type="dxa"/>
            <w:gridSpan w:val="4"/>
            <w:vMerge w:val="restart"/>
            <w:shd w:val="clear" w:color="auto" w:fill="DFF5F9"/>
            <w:vAlign w:val="center"/>
          </w:tcPr>
          <w:p w14:paraId="7A2CB6CE" w14:textId="77777777" w:rsidR="005956F2" w:rsidRPr="00395DA2" w:rsidRDefault="005956F2" w:rsidP="00911D64">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206DFB18" w14:textId="77777777" w:rsidR="005956F2" w:rsidRPr="00395DA2" w:rsidRDefault="005956F2" w:rsidP="00911D64">
            <w:pPr>
              <w:spacing w:line="240" w:lineRule="auto"/>
              <w:jc w:val="center"/>
              <w:textAlignment w:val="baseline"/>
              <w:rPr>
                <w:rFonts w:eastAsia="Times New Roman" w:cs="Arial"/>
                <w:sz w:val="14"/>
                <w:szCs w:val="14"/>
                <w:lang w:eastAsia="en-GB"/>
              </w:rPr>
            </w:pPr>
          </w:p>
          <w:p w14:paraId="36467DBE" w14:textId="4DC416CA" w:rsidR="005956F2" w:rsidRPr="00395DA2" w:rsidRDefault="00DE09C0" w:rsidP="00911D64">
            <w:pPr>
              <w:jc w:val="center"/>
              <w:rPr>
                <w:sz w:val="18"/>
                <w:szCs w:val="18"/>
              </w:rPr>
            </w:pPr>
            <w:r>
              <w:rPr>
                <w:b/>
                <w:sz w:val="22"/>
              </w:rPr>
              <w:t>Engagement (dialogue et vote) :</w:t>
            </w:r>
          </w:p>
        </w:tc>
        <w:tc>
          <w:tcPr>
            <w:tcW w:w="1795" w:type="dxa"/>
            <w:gridSpan w:val="2"/>
            <w:vMerge w:val="restart"/>
            <w:shd w:val="clear" w:color="auto" w:fill="DFF5F9"/>
            <w:vAlign w:val="center"/>
            <w:hideMark/>
          </w:tcPr>
          <w:p w14:paraId="4952BA70" w14:textId="77777777" w:rsidR="005956F2" w:rsidRPr="00395DA2" w:rsidRDefault="005956F2" w:rsidP="00911D64">
            <w:pPr>
              <w:spacing w:line="240" w:lineRule="auto"/>
              <w:jc w:val="center"/>
              <w:textAlignment w:val="baseline"/>
              <w:rPr>
                <w:rFonts w:eastAsia="Times New Roman" w:cs="Arial"/>
                <w:b/>
                <w:bCs/>
                <w:sz w:val="14"/>
                <w:szCs w:val="14"/>
              </w:rPr>
            </w:pPr>
            <w:r w:rsidRPr="00395DA2">
              <w:rPr>
                <w:b/>
                <w:sz w:val="14"/>
              </w:rPr>
              <w:t>Principe des PRI</w:t>
            </w:r>
          </w:p>
          <w:p w14:paraId="05C7416B" w14:textId="77777777" w:rsidR="005956F2" w:rsidRPr="00395DA2" w:rsidRDefault="005956F2" w:rsidP="00911D64">
            <w:pPr>
              <w:spacing w:line="240" w:lineRule="auto"/>
              <w:jc w:val="center"/>
              <w:textAlignment w:val="baseline"/>
              <w:rPr>
                <w:rFonts w:eastAsia="Times New Roman" w:cs="Arial"/>
                <w:b/>
                <w:bCs/>
                <w:sz w:val="14"/>
                <w:szCs w:val="14"/>
                <w:lang w:eastAsia="en-GB"/>
              </w:rPr>
            </w:pPr>
          </w:p>
          <w:p w14:paraId="48255A78" w14:textId="20DB33F0" w:rsidR="005956F2" w:rsidRPr="00395DA2" w:rsidRDefault="005956F2" w:rsidP="00911D64">
            <w:pPr>
              <w:spacing w:line="240" w:lineRule="auto"/>
              <w:jc w:val="center"/>
              <w:textAlignment w:val="baseline"/>
              <w:rPr>
                <w:rFonts w:eastAsia="Times New Roman" w:cs="Arial"/>
                <w:sz w:val="18"/>
                <w:szCs w:val="18"/>
              </w:rPr>
            </w:pPr>
            <w:r w:rsidRPr="00395DA2">
              <w:rPr>
                <w:b/>
                <w:sz w:val="22"/>
              </w:rPr>
              <w:t>1, 2</w:t>
            </w:r>
          </w:p>
        </w:tc>
        <w:tc>
          <w:tcPr>
            <w:tcW w:w="2057" w:type="dxa"/>
            <w:gridSpan w:val="2"/>
            <w:vMerge w:val="restart"/>
            <w:shd w:val="clear" w:color="auto" w:fill="00B0F0"/>
            <w:tcMar>
              <w:top w:w="113" w:type="dxa"/>
              <w:left w:w="113" w:type="dxa"/>
              <w:bottom w:w="113" w:type="dxa"/>
              <w:right w:w="113" w:type="dxa"/>
            </w:tcMar>
            <w:vAlign w:val="center"/>
            <w:hideMark/>
          </w:tcPr>
          <w:p w14:paraId="5C0C9B10" w14:textId="41B6A5A0" w:rsidR="005956F2" w:rsidRPr="00395DA2" w:rsidRDefault="005956F2" w:rsidP="00911D64">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6AA59D1C" w14:textId="77777777" w:rsidR="005956F2" w:rsidRPr="00395DA2" w:rsidRDefault="005956F2" w:rsidP="00911D64">
            <w:pPr>
              <w:spacing w:line="240" w:lineRule="auto"/>
              <w:jc w:val="center"/>
              <w:textAlignment w:val="baseline"/>
              <w:rPr>
                <w:rFonts w:eastAsia="Times New Roman" w:cs="Arial"/>
                <w:b/>
                <w:bCs/>
                <w:color w:val="FFFFFF" w:themeColor="background1"/>
                <w:sz w:val="14"/>
                <w:szCs w:val="14"/>
                <w:lang w:eastAsia="en-GB"/>
              </w:rPr>
            </w:pPr>
          </w:p>
          <w:p w14:paraId="6E893561" w14:textId="77777777" w:rsidR="005956F2" w:rsidRPr="00395DA2" w:rsidRDefault="005956F2" w:rsidP="00911D64">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5956F2" w:rsidRPr="00395DA2" w14:paraId="59F3CC48" w14:textId="77777777" w:rsidTr="00BC0C26">
        <w:trPr>
          <w:trHeight w:val="367"/>
        </w:trPr>
        <w:tc>
          <w:tcPr>
            <w:tcW w:w="1846" w:type="dxa"/>
            <w:vMerge/>
            <w:vAlign w:val="center"/>
          </w:tcPr>
          <w:p w14:paraId="2708F426" w14:textId="77777777" w:rsidR="005956F2" w:rsidRPr="00395DA2" w:rsidRDefault="005956F2" w:rsidP="00911D64">
            <w:pPr>
              <w:spacing w:line="240" w:lineRule="auto"/>
              <w:jc w:val="center"/>
              <w:textAlignment w:val="baseline"/>
              <w:rPr>
                <w:rFonts w:eastAsia="Times New Roman" w:cs="Arial"/>
                <w:b/>
                <w:sz w:val="14"/>
                <w:szCs w:val="14"/>
                <w:lang w:eastAsia="en-GB"/>
              </w:rPr>
            </w:pPr>
          </w:p>
        </w:tc>
        <w:tc>
          <w:tcPr>
            <w:tcW w:w="1699" w:type="dxa"/>
            <w:gridSpan w:val="2"/>
            <w:shd w:val="clear" w:color="auto" w:fill="DFF5F9"/>
            <w:vAlign w:val="center"/>
          </w:tcPr>
          <w:p w14:paraId="1D8B13FF" w14:textId="11DCC231" w:rsidR="005956F2" w:rsidRPr="00395DA2" w:rsidRDefault="005956F2" w:rsidP="00911D64">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3353" w:type="dxa"/>
            <w:gridSpan w:val="3"/>
            <w:shd w:val="clear" w:color="auto" w:fill="DFF5F9"/>
            <w:vAlign w:val="center"/>
          </w:tcPr>
          <w:p w14:paraId="7B8AEE55" w14:textId="7E1CAB1F" w:rsidR="005956F2" w:rsidRPr="00395DA2" w:rsidRDefault="005956F2" w:rsidP="00911D64">
            <w:pPr>
              <w:spacing w:line="240" w:lineRule="auto"/>
              <w:textAlignment w:val="baseline"/>
              <w:rPr>
                <w:rFonts w:eastAsia="Times New Roman" w:cs="Arial"/>
                <w:b/>
                <w:sz w:val="14"/>
                <w:szCs w:val="14"/>
              </w:rPr>
            </w:pPr>
            <w:r w:rsidRPr="00395DA2">
              <w:rPr>
                <w:b/>
                <w:sz w:val="22"/>
              </w:rPr>
              <w:t>Sans objet</w:t>
            </w:r>
          </w:p>
        </w:tc>
        <w:tc>
          <w:tcPr>
            <w:tcW w:w="4134" w:type="dxa"/>
            <w:gridSpan w:val="4"/>
            <w:vMerge/>
            <w:vAlign w:val="center"/>
          </w:tcPr>
          <w:p w14:paraId="1BE624C6" w14:textId="77777777" w:rsidR="005956F2" w:rsidRPr="00395DA2" w:rsidRDefault="005956F2" w:rsidP="00911D64">
            <w:pPr>
              <w:spacing w:line="240" w:lineRule="auto"/>
              <w:jc w:val="center"/>
              <w:textAlignment w:val="baseline"/>
              <w:rPr>
                <w:rFonts w:eastAsia="Times New Roman" w:cs="Arial"/>
                <w:b/>
                <w:sz w:val="14"/>
                <w:szCs w:val="14"/>
                <w:lang w:eastAsia="en-GB"/>
              </w:rPr>
            </w:pPr>
          </w:p>
        </w:tc>
        <w:tc>
          <w:tcPr>
            <w:tcW w:w="1795" w:type="dxa"/>
            <w:gridSpan w:val="2"/>
            <w:vMerge/>
            <w:vAlign w:val="center"/>
          </w:tcPr>
          <w:p w14:paraId="671D7700" w14:textId="77777777" w:rsidR="005956F2" w:rsidRPr="00395DA2" w:rsidRDefault="005956F2" w:rsidP="00911D64">
            <w:pPr>
              <w:spacing w:line="240" w:lineRule="auto"/>
              <w:jc w:val="center"/>
              <w:textAlignment w:val="baseline"/>
              <w:rPr>
                <w:rFonts w:eastAsia="Times New Roman" w:cs="Arial"/>
                <w:b/>
                <w:bCs/>
                <w:sz w:val="14"/>
                <w:szCs w:val="14"/>
                <w:lang w:eastAsia="en-GB"/>
              </w:rPr>
            </w:pPr>
          </w:p>
        </w:tc>
        <w:tc>
          <w:tcPr>
            <w:tcW w:w="2057" w:type="dxa"/>
            <w:gridSpan w:val="2"/>
            <w:vMerge/>
            <w:tcMar>
              <w:top w:w="113" w:type="dxa"/>
              <w:left w:w="113" w:type="dxa"/>
              <w:bottom w:w="113" w:type="dxa"/>
              <w:right w:w="113" w:type="dxa"/>
            </w:tcMar>
            <w:vAlign w:val="center"/>
          </w:tcPr>
          <w:p w14:paraId="706B283E" w14:textId="77777777" w:rsidR="005956F2" w:rsidRPr="00395DA2" w:rsidRDefault="005956F2" w:rsidP="00911D64">
            <w:pPr>
              <w:spacing w:line="240" w:lineRule="auto"/>
              <w:jc w:val="center"/>
              <w:textAlignment w:val="baseline"/>
              <w:rPr>
                <w:rFonts w:eastAsia="Times New Roman" w:cs="Arial"/>
                <w:b/>
                <w:bCs/>
                <w:color w:val="FFFFFF" w:themeColor="background1"/>
                <w:sz w:val="14"/>
                <w:szCs w:val="14"/>
                <w:lang w:eastAsia="en-GB"/>
              </w:rPr>
            </w:pPr>
          </w:p>
        </w:tc>
      </w:tr>
      <w:tr w:rsidR="007B0BB7" w:rsidRPr="00395DA2" w14:paraId="47F9A030" w14:textId="77777777" w:rsidTr="003468FB">
        <w:trPr>
          <w:trHeight w:val="567"/>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F0C670" w14:textId="560D62E8" w:rsidR="00D71A34" w:rsidRPr="00395DA2" w:rsidRDefault="00764D93" w:rsidP="00452812">
            <w:pPr>
              <w:spacing w:line="276" w:lineRule="auto"/>
              <w:textAlignment w:val="baseline"/>
              <w:rPr>
                <w:rFonts w:eastAsia="Times New Roman" w:cs="Arial"/>
              </w:rPr>
            </w:pPr>
            <w:r w:rsidRPr="00395DA2">
              <w:rPr>
                <w:b/>
                <w:bCs/>
              </w:rPr>
              <w:t xml:space="preserve">Pour la majorité de vos actifs sous gestion </w:t>
            </w:r>
            <w:hyperlink r:id="rId119" w:history="1">
              <w:r w:rsidRPr="00395DA2">
                <w:rPr>
                  <w:rStyle w:val="Lienhypertexte"/>
                  <w:b/>
                </w:rPr>
                <w:t>gérés en externe</w:t>
              </w:r>
            </w:hyperlink>
            <w:r w:rsidRPr="00395DA2">
              <w:rPr>
                <w:b/>
              </w:rPr>
              <w:t xml:space="preserve"> dans chaque classe d</w:t>
            </w:r>
            <w:r w:rsidR="00072516">
              <w:rPr>
                <w:b/>
              </w:rPr>
              <w:t>’</w:t>
            </w:r>
            <w:r w:rsidRPr="00395DA2">
              <w:rPr>
                <w:b/>
              </w:rPr>
              <w:t>actifs, quels aspects des pratiques d</w:t>
            </w:r>
            <w:r w:rsidR="00072516">
              <w:rPr>
                <w:b/>
              </w:rPr>
              <w:t>’</w:t>
            </w:r>
            <w:hyperlink r:id="rId120" w:history="1">
              <w:r w:rsidRPr="00395DA2">
                <w:rPr>
                  <w:rStyle w:val="Lienhypertexte"/>
                  <w:b/>
                </w:rPr>
                <w:t>engagement</w:t>
              </w:r>
            </w:hyperlink>
            <w:r w:rsidRPr="00395DA2">
              <w:t xml:space="preserve"> </w:t>
            </w:r>
            <w:r w:rsidRPr="00395DA2">
              <w:rPr>
                <w:b/>
                <w:bCs/>
              </w:rPr>
              <w:t xml:space="preserve">de vos </w:t>
            </w:r>
            <w:hyperlink r:id="rId121" w:history="1">
              <w:r w:rsidRPr="00395DA2">
                <w:rPr>
                  <w:rStyle w:val="Lienhypertexte"/>
                  <w:b/>
                </w:rPr>
                <w:t>sociétés de gestion externes</w:t>
              </w:r>
            </w:hyperlink>
            <w:r w:rsidRPr="00395DA2">
              <w:rPr>
                <w:b/>
              </w:rPr>
              <w:t xml:space="preserve"> votre organisation, ou le </w:t>
            </w:r>
            <w:hyperlink r:id="rId122" w:history="1">
              <w:r w:rsidRPr="00395DA2">
                <w:rPr>
                  <w:rStyle w:val="Lienhypertexte"/>
                  <w:b/>
                </w:rPr>
                <w:t>prestataire de services</w:t>
              </w:r>
            </w:hyperlink>
            <w:r w:rsidRPr="00395DA2">
              <w:rPr>
                <w:b/>
              </w:rPr>
              <w:t xml:space="preserve"> agissant en votre nom, a-t-elle/a-t-il </w:t>
            </w:r>
            <w:hyperlink r:id="rId123" w:history="1">
              <w:r w:rsidRPr="00395DA2">
                <w:rPr>
                  <w:rStyle w:val="Lienhypertexte"/>
                  <w:b/>
                </w:rPr>
                <w:t>contrôlés</w:t>
              </w:r>
            </w:hyperlink>
            <w:r w:rsidRPr="00395DA2">
              <w:rPr>
                <w:b/>
              </w:rPr>
              <w:t xml:space="preserve"> au cours de l</w:t>
            </w:r>
            <w:r w:rsidR="00072516">
              <w:rPr>
                <w:b/>
              </w:rPr>
              <w:t>’</w:t>
            </w:r>
            <w:r w:rsidRPr="00395DA2">
              <w:rPr>
                <w:b/>
              </w:rPr>
              <w:t>année de référence</w:t>
            </w:r>
            <w:r w:rsidR="00271D9A" w:rsidRPr="00395DA2">
              <w:rPr>
                <w:b/>
              </w:rPr>
              <w:t> ?</w:t>
            </w:r>
          </w:p>
        </w:tc>
      </w:tr>
      <w:tr w:rsidR="003468FB" w:rsidRPr="00395DA2" w14:paraId="14D9FAAA" w14:textId="77777777" w:rsidTr="003468FB">
        <w:trPr>
          <w:trHeight w:val="465"/>
        </w:trPr>
        <w:tc>
          <w:tcPr>
            <w:tcW w:w="2847" w:type="dxa"/>
            <w:gridSpan w:val="2"/>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299FEFD" w14:textId="77777777" w:rsidR="000C044C" w:rsidRPr="00395DA2" w:rsidRDefault="000C044C" w:rsidP="000C044C">
            <w:pPr>
              <w:spacing w:line="276" w:lineRule="auto"/>
              <w:textAlignment w:val="baseline"/>
              <w:rPr>
                <w:rFonts w:eastAsia="Times New Roman" w:cs="Arial"/>
                <w:lang w:eastAsia="en-GB"/>
              </w:rPr>
            </w:pPr>
          </w:p>
        </w:tc>
        <w:tc>
          <w:tcPr>
            <w:tcW w:w="1294" w:type="dxa"/>
            <w:gridSpan w:val="2"/>
            <w:shd w:val="clear" w:color="auto" w:fill="F2F2F2" w:themeFill="background1" w:themeFillShade="F2"/>
            <w:vAlign w:val="center"/>
          </w:tcPr>
          <w:p w14:paraId="51C83112" w14:textId="0512A258" w:rsidR="000C044C" w:rsidRPr="00395DA2" w:rsidRDefault="000C044C" w:rsidP="00DD23EC">
            <w:pPr>
              <w:spacing w:line="276" w:lineRule="auto"/>
              <w:jc w:val="center"/>
              <w:textAlignment w:val="baseline"/>
              <w:rPr>
                <w:rFonts w:eastAsia="Times New Roman" w:cs="Arial"/>
              </w:rPr>
            </w:pPr>
            <w:r w:rsidRPr="00395DA2">
              <w:rPr>
                <w:b/>
              </w:rPr>
              <w:t>Tous les actifs</w:t>
            </w:r>
          </w:p>
        </w:tc>
        <w:tc>
          <w:tcPr>
            <w:tcW w:w="1379" w:type="dxa"/>
            <w:shd w:val="clear" w:color="auto" w:fill="F2F2F2" w:themeFill="background1" w:themeFillShade="F2"/>
            <w:vAlign w:val="center"/>
          </w:tcPr>
          <w:p w14:paraId="58D7FFA2" w14:textId="0269B4FD" w:rsidR="000C044C" w:rsidRPr="00395DA2" w:rsidRDefault="000C044C" w:rsidP="000C044C">
            <w:pPr>
              <w:spacing w:line="276" w:lineRule="auto"/>
              <w:textAlignment w:val="baseline"/>
              <w:rPr>
                <w:rFonts w:eastAsia="Times New Roman" w:cs="Arial"/>
                <w:b/>
              </w:rPr>
            </w:pPr>
            <w:r w:rsidRPr="00395DA2">
              <w:rPr>
                <w:b/>
              </w:rPr>
              <w:t>(1) Actions cotées gérées de manière active</w:t>
            </w:r>
          </w:p>
        </w:tc>
        <w:tc>
          <w:tcPr>
            <w:tcW w:w="1378" w:type="dxa"/>
            <w:shd w:val="clear" w:color="auto" w:fill="F2F2F2" w:themeFill="background1" w:themeFillShade="F2"/>
            <w:vAlign w:val="center"/>
          </w:tcPr>
          <w:p w14:paraId="7176CDE1" w14:textId="2C50F9AC" w:rsidR="000C044C" w:rsidRPr="00395DA2" w:rsidRDefault="000C044C" w:rsidP="000C044C">
            <w:pPr>
              <w:spacing w:line="276" w:lineRule="auto"/>
              <w:textAlignment w:val="baseline"/>
              <w:rPr>
                <w:rFonts w:eastAsia="Times New Roman" w:cs="Arial"/>
                <w:b/>
              </w:rPr>
            </w:pPr>
            <w:r w:rsidRPr="00395DA2">
              <w:rPr>
                <w:b/>
              </w:rPr>
              <w:t>(2) Actions cotées gérées de manière passive</w:t>
            </w:r>
          </w:p>
        </w:tc>
        <w:tc>
          <w:tcPr>
            <w:tcW w:w="1377" w:type="dxa"/>
            <w:shd w:val="clear" w:color="auto" w:fill="F2F2F2" w:themeFill="background1" w:themeFillShade="F2"/>
            <w:vAlign w:val="center"/>
          </w:tcPr>
          <w:p w14:paraId="75C51D62" w14:textId="398708F5" w:rsidR="000C044C" w:rsidRPr="00395DA2" w:rsidRDefault="000C044C" w:rsidP="000C044C">
            <w:pPr>
              <w:spacing w:line="276" w:lineRule="auto"/>
              <w:textAlignment w:val="baseline"/>
              <w:rPr>
                <w:rFonts w:eastAsia="Times New Roman" w:cs="Arial"/>
                <w:b/>
              </w:rPr>
            </w:pPr>
            <w:r w:rsidRPr="00395DA2">
              <w:rPr>
                <w:b/>
              </w:rPr>
              <w:t>(3) Obligations gérées de manière active</w:t>
            </w:r>
          </w:p>
        </w:tc>
        <w:tc>
          <w:tcPr>
            <w:tcW w:w="1379" w:type="dxa"/>
            <w:shd w:val="clear" w:color="auto" w:fill="F2F2F2" w:themeFill="background1" w:themeFillShade="F2"/>
            <w:vAlign w:val="center"/>
          </w:tcPr>
          <w:p w14:paraId="26052121" w14:textId="0C6F6A29" w:rsidR="000C044C" w:rsidRPr="00395DA2" w:rsidRDefault="000C044C" w:rsidP="000C044C">
            <w:pPr>
              <w:spacing w:line="276" w:lineRule="auto"/>
              <w:textAlignment w:val="baseline"/>
              <w:rPr>
                <w:rFonts w:eastAsia="Times New Roman" w:cs="Arial"/>
                <w:b/>
              </w:rPr>
            </w:pPr>
            <w:r w:rsidRPr="00395DA2">
              <w:rPr>
                <w:b/>
              </w:rPr>
              <w:t>(4) Obligations gérées de manière passive</w:t>
            </w:r>
          </w:p>
        </w:tc>
        <w:tc>
          <w:tcPr>
            <w:tcW w:w="1378" w:type="dxa"/>
            <w:gridSpan w:val="2"/>
            <w:shd w:val="clear" w:color="auto" w:fill="F2F2F2" w:themeFill="background1" w:themeFillShade="F2"/>
            <w:vAlign w:val="center"/>
          </w:tcPr>
          <w:p w14:paraId="2DD4B173" w14:textId="2948617D" w:rsidR="000C044C" w:rsidRPr="00395DA2" w:rsidRDefault="000C044C" w:rsidP="000C044C">
            <w:pPr>
              <w:spacing w:line="276" w:lineRule="auto"/>
              <w:textAlignment w:val="baseline"/>
              <w:rPr>
                <w:rFonts w:eastAsia="Times New Roman" w:cs="Arial"/>
                <w:b/>
              </w:rPr>
            </w:pPr>
            <w:r w:rsidRPr="00395DA2">
              <w:rPr>
                <w:b/>
              </w:rPr>
              <w:t>(5) Capital-investissement (</w:t>
            </w:r>
            <w:proofErr w:type="spellStart"/>
            <w:r w:rsidRPr="00395DA2">
              <w:rPr>
                <w:b/>
                <w:i/>
                <w:iCs/>
              </w:rPr>
              <w:t>private</w:t>
            </w:r>
            <w:proofErr w:type="spellEnd"/>
            <w:r w:rsidRPr="00395DA2">
              <w:rPr>
                <w:b/>
                <w:i/>
                <w:iCs/>
              </w:rPr>
              <w:t xml:space="preserve"> </w:t>
            </w:r>
            <w:proofErr w:type="spellStart"/>
            <w:r w:rsidRPr="00395DA2">
              <w:rPr>
                <w:b/>
                <w:i/>
                <w:iCs/>
              </w:rPr>
              <w:t>equity</w:t>
            </w:r>
            <w:proofErr w:type="spellEnd"/>
            <w:r w:rsidRPr="00395DA2">
              <w:rPr>
                <w:b/>
              </w:rPr>
              <w:t>)</w:t>
            </w:r>
          </w:p>
        </w:tc>
        <w:tc>
          <w:tcPr>
            <w:tcW w:w="1378" w:type="dxa"/>
            <w:shd w:val="clear" w:color="auto" w:fill="F2F2F2" w:themeFill="background1" w:themeFillShade="F2"/>
            <w:vAlign w:val="center"/>
          </w:tcPr>
          <w:p w14:paraId="53A86709" w14:textId="58D0D3E5" w:rsidR="000C044C" w:rsidRPr="00395DA2" w:rsidRDefault="000C044C" w:rsidP="000C044C">
            <w:pPr>
              <w:spacing w:line="276" w:lineRule="auto"/>
              <w:textAlignment w:val="baseline"/>
              <w:rPr>
                <w:rFonts w:eastAsia="Times New Roman" w:cs="Arial"/>
                <w:b/>
              </w:rPr>
            </w:pPr>
            <w:r w:rsidRPr="00395DA2">
              <w:rPr>
                <w:b/>
              </w:rPr>
              <w:t>(6) Immobilier</w:t>
            </w:r>
          </w:p>
        </w:tc>
        <w:tc>
          <w:tcPr>
            <w:tcW w:w="1219" w:type="dxa"/>
            <w:gridSpan w:val="2"/>
            <w:shd w:val="clear" w:color="auto" w:fill="F2F2F2" w:themeFill="background1" w:themeFillShade="F2"/>
            <w:vAlign w:val="center"/>
          </w:tcPr>
          <w:p w14:paraId="7E85B170" w14:textId="5E5DF013" w:rsidR="000C044C" w:rsidRPr="00395DA2" w:rsidRDefault="000C044C" w:rsidP="000C044C">
            <w:pPr>
              <w:spacing w:line="276" w:lineRule="auto"/>
              <w:textAlignment w:val="baseline"/>
              <w:rPr>
                <w:rFonts w:eastAsia="Times New Roman" w:cs="Arial"/>
                <w:b/>
              </w:rPr>
            </w:pPr>
            <w:r w:rsidRPr="00395DA2">
              <w:rPr>
                <w:b/>
              </w:rPr>
              <w:t>(7) Infrastructures</w:t>
            </w:r>
          </w:p>
        </w:tc>
        <w:tc>
          <w:tcPr>
            <w:tcW w:w="1255" w:type="dxa"/>
            <w:shd w:val="clear" w:color="auto" w:fill="F2F2F2" w:themeFill="background1" w:themeFillShade="F2"/>
            <w:vAlign w:val="center"/>
          </w:tcPr>
          <w:p w14:paraId="69F5087A" w14:textId="54CFFAB8" w:rsidR="000C044C" w:rsidRPr="00395DA2" w:rsidRDefault="000C044C" w:rsidP="000C044C">
            <w:pPr>
              <w:spacing w:line="276" w:lineRule="auto"/>
              <w:textAlignment w:val="baseline"/>
              <w:rPr>
                <w:rFonts w:eastAsia="Times New Roman" w:cs="Arial"/>
                <w:b/>
              </w:rPr>
            </w:pPr>
            <w:r w:rsidRPr="00395DA2">
              <w:rPr>
                <w:b/>
              </w:rPr>
              <w:t>(8) Fonds spéculatifs (</w:t>
            </w:r>
            <w:proofErr w:type="spellStart"/>
            <w:r w:rsidRPr="00395DA2">
              <w:rPr>
                <w:b/>
                <w:i/>
                <w:iCs/>
              </w:rPr>
              <w:t>hedge</w:t>
            </w:r>
            <w:proofErr w:type="spellEnd"/>
            <w:r w:rsidRPr="00395DA2">
              <w:rPr>
                <w:b/>
                <w:i/>
                <w:iCs/>
              </w:rPr>
              <w:t xml:space="preserve"> </w:t>
            </w:r>
            <w:proofErr w:type="spellStart"/>
            <w:r w:rsidRPr="00395DA2">
              <w:rPr>
                <w:b/>
                <w:i/>
                <w:iCs/>
              </w:rPr>
              <w:t>funds</w:t>
            </w:r>
            <w:proofErr w:type="spellEnd"/>
            <w:r w:rsidRPr="00395DA2">
              <w:rPr>
                <w:b/>
              </w:rPr>
              <w:t>)</w:t>
            </w:r>
          </w:p>
        </w:tc>
      </w:tr>
      <w:tr w:rsidR="003468FB" w:rsidRPr="00395DA2" w14:paraId="68FE3C38" w14:textId="77777777" w:rsidTr="003468FB">
        <w:trPr>
          <w:trHeight w:val="465"/>
        </w:trPr>
        <w:tc>
          <w:tcPr>
            <w:tcW w:w="2847"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B4DD66" w14:textId="37CFB27E" w:rsidR="006F1743" w:rsidRPr="00395DA2" w:rsidRDefault="004E4922" w:rsidP="00E012F9">
            <w:pPr>
              <w:spacing w:line="276" w:lineRule="auto"/>
              <w:textAlignment w:val="baseline"/>
              <w:rPr>
                <w:rFonts w:eastAsia="Times New Roman" w:cs="Arial"/>
              </w:rPr>
            </w:pPr>
            <w:r w:rsidRPr="00395DA2">
              <w:t xml:space="preserve">(A) Toute modification de leur(s) politique(s) ou de leurs </w:t>
            </w:r>
            <w:r w:rsidR="00A20A72">
              <w:t>lignes directrices</w:t>
            </w:r>
            <w:r w:rsidRPr="00395DA2">
              <w:t xml:space="preserve"> en matière d</w:t>
            </w:r>
            <w:r w:rsidR="00072516">
              <w:t>’</w:t>
            </w:r>
            <w:r w:rsidRPr="00395DA2">
              <w:t>engagement</w:t>
            </w:r>
          </w:p>
        </w:tc>
        <w:tc>
          <w:tcPr>
            <w:tcW w:w="1294" w:type="dxa"/>
            <w:gridSpan w:val="2"/>
            <w:shd w:val="clear" w:color="auto" w:fill="F2F2F2" w:themeFill="background1" w:themeFillShade="F2"/>
            <w:vAlign w:val="center"/>
          </w:tcPr>
          <w:p w14:paraId="7F9E83CB" w14:textId="77777777" w:rsidR="004E4922" w:rsidRPr="00395DA2" w:rsidRDefault="004E4922">
            <w:pPr>
              <w:pStyle w:val="Paragraphedeliste"/>
              <w:numPr>
                <w:ilvl w:val="0"/>
                <w:numId w:val="72"/>
              </w:numPr>
              <w:spacing w:line="276" w:lineRule="auto"/>
              <w:jc w:val="center"/>
              <w:textAlignment w:val="baseline"/>
              <w:rPr>
                <w:rFonts w:eastAsia="Times New Roman" w:cs="Arial"/>
                <w:lang w:eastAsia="en-GB"/>
              </w:rPr>
            </w:pPr>
          </w:p>
        </w:tc>
        <w:tc>
          <w:tcPr>
            <w:tcW w:w="1379" w:type="dxa"/>
            <w:shd w:val="clear" w:color="auto" w:fill="FFFFFF" w:themeFill="background1"/>
            <w:vAlign w:val="center"/>
          </w:tcPr>
          <w:p w14:paraId="7F32F89B" w14:textId="77777777" w:rsidR="004E4922" w:rsidRPr="00395DA2" w:rsidRDefault="004E4922">
            <w:pPr>
              <w:pStyle w:val="Paragraphedeliste"/>
              <w:numPr>
                <w:ilvl w:val="0"/>
                <w:numId w:val="72"/>
              </w:numPr>
              <w:spacing w:line="276" w:lineRule="auto"/>
              <w:jc w:val="center"/>
              <w:textAlignment w:val="baseline"/>
              <w:rPr>
                <w:rFonts w:eastAsia="Times New Roman" w:cs="Arial"/>
                <w:lang w:eastAsia="en-GB"/>
              </w:rPr>
            </w:pPr>
          </w:p>
        </w:tc>
        <w:tc>
          <w:tcPr>
            <w:tcW w:w="1378" w:type="dxa"/>
            <w:shd w:val="clear" w:color="auto" w:fill="FFFFFF" w:themeFill="background1"/>
            <w:vAlign w:val="center"/>
          </w:tcPr>
          <w:p w14:paraId="617847DF" w14:textId="77777777" w:rsidR="004E4922" w:rsidRPr="00395DA2" w:rsidRDefault="004E4922">
            <w:pPr>
              <w:pStyle w:val="Paragraphedeliste"/>
              <w:numPr>
                <w:ilvl w:val="0"/>
                <w:numId w:val="72"/>
              </w:numPr>
              <w:spacing w:line="276" w:lineRule="auto"/>
              <w:jc w:val="center"/>
              <w:textAlignment w:val="baseline"/>
              <w:rPr>
                <w:rFonts w:eastAsia="Times New Roman" w:cs="Arial"/>
                <w:lang w:eastAsia="en-GB"/>
              </w:rPr>
            </w:pPr>
          </w:p>
        </w:tc>
        <w:tc>
          <w:tcPr>
            <w:tcW w:w="1377" w:type="dxa"/>
            <w:shd w:val="clear" w:color="auto" w:fill="FFFFFF" w:themeFill="background1"/>
            <w:vAlign w:val="center"/>
          </w:tcPr>
          <w:p w14:paraId="5E6A0FB3" w14:textId="77777777" w:rsidR="004E4922" w:rsidRPr="00395DA2" w:rsidRDefault="004E4922">
            <w:pPr>
              <w:pStyle w:val="Paragraphedeliste"/>
              <w:numPr>
                <w:ilvl w:val="0"/>
                <w:numId w:val="72"/>
              </w:numPr>
              <w:spacing w:line="276" w:lineRule="auto"/>
              <w:jc w:val="center"/>
              <w:textAlignment w:val="baseline"/>
              <w:rPr>
                <w:rFonts w:eastAsia="Times New Roman" w:cs="Arial"/>
                <w:lang w:eastAsia="en-GB"/>
              </w:rPr>
            </w:pPr>
          </w:p>
        </w:tc>
        <w:tc>
          <w:tcPr>
            <w:tcW w:w="1379" w:type="dxa"/>
            <w:shd w:val="clear" w:color="auto" w:fill="FFFFFF" w:themeFill="background1"/>
            <w:vAlign w:val="center"/>
          </w:tcPr>
          <w:p w14:paraId="25E93021" w14:textId="77777777" w:rsidR="004E4922" w:rsidRPr="00395DA2" w:rsidRDefault="004E4922">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shd w:val="clear" w:color="auto" w:fill="FFFFFF" w:themeFill="background1"/>
            <w:vAlign w:val="center"/>
          </w:tcPr>
          <w:p w14:paraId="7DE81D41" w14:textId="77777777" w:rsidR="004E4922" w:rsidRPr="00395DA2" w:rsidRDefault="004E4922">
            <w:pPr>
              <w:pStyle w:val="Paragraphedeliste"/>
              <w:numPr>
                <w:ilvl w:val="0"/>
                <w:numId w:val="72"/>
              </w:numPr>
              <w:spacing w:line="276" w:lineRule="auto"/>
              <w:jc w:val="center"/>
              <w:textAlignment w:val="baseline"/>
              <w:rPr>
                <w:rFonts w:eastAsia="Times New Roman" w:cs="Arial"/>
                <w:lang w:eastAsia="en-GB"/>
              </w:rPr>
            </w:pPr>
          </w:p>
        </w:tc>
        <w:tc>
          <w:tcPr>
            <w:tcW w:w="1378" w:type="dxa"/>
            <w:shd w:val="clear" w:color="auto" w:fill="FFFFFF" w:themeFill="background1"/>
            <w:vAlign w:val="center"/>
          </w:tcPr>
          <w:p w14:paraId="4CB73A74" w14:textId="77777777" w:rsidR="004E4922" w:rsidRPr="00395DA2" w:rsidRDefault="004E4922">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shd w:val="clear" w:color="auto" w:fill="FFFFFF" w:themeFill="background1"/>
            <w:vAlign w:val="center"/>
          </w:tcPr>
          <w:p w14:paraId="2C4A4716" w14:textId="77777777" w:rsidR="004E4922" w:rsidRPr="00395DA2" w:rsidRDefault="004E4922">
            <w:pPr>
              <w:pStyle w:val="Paragraphedeliste"/>
              <w:numPr>
                <w:ilvl w:val="0"/>
                <w:numId w:val="72"/>
              </w:numPr>
              <w:spacing w:line="276" w:lineRule="auto"/>
              <w:jc w:val="center"/>
              <w:textAlignment w:val="baseline"/>
              <w:rPr>
                <w:rFonts w:eastAsia="Times New Roman" w:cs="Arial"/>
                <w:lang w:eastAsia="en-GB"/>
              </w:rPr>
            </w:pPr>
          </w:p>
        </w:tc>
        <w:tc>
          <w:tcPr>
            <w:tcW w:w="1255" w:type="dxa"/>
            <w:shd w:val="clear" w:color="auto" w:fill="FFFFFF" w:themeFill="background1"/>
            <w:vAlign w:val="center"/>
          </w:tcPr>
          <w:p w14:paraId="3895F3C1" w14:textId="77777777" w:rsidR="004E4922" w:rsidRPr="00395DA2" w:rsidRDefault="004E4922">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211F4D73"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BD0C66" w14:textId="1DE7D7E1" w:rsidR="00C6691F" w:rsidRPr="00395DA2" w:rsidRDefault="00C6691F" w:rsidP="00C6691F">
            <w:pPr>
              <w:spacing w:line="276" w:lineRule="auto"/>
              <w:textAlignment w:val="baseline"/>
              <w:rPr>
                <w:rFonts w:eastAsia="Times New Roman" w:cs="Arial"/>
              </w:rPr>
            </w:pPr>
            <w:r w:rsidRPr="00395DA2">
              <w:t xml:space="preserve">(B) Le degré de mise en œuvre de leur(s) politique(s) ou de leurs </w:t>
            </w:r>
            <w:r w:rsidR="00A20A72">
              <w:t>lignes directrices</w:t>
            </w:r>
            <w:r w:rsidRPr="00395DA2">
              <w:t xml:space="preserve"> en matière d</w:t>
            </w:r>
            <w:r w:rsidR="00072516">
              <w:t>’</w:t>
            </w:r>
            <w:r w:rsidRPr="00395DA2">
              <w:t xml:space="preserve">engagement </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8AEE4D7" w14:textId="1B6B70F4"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A94C06" w14:textId="74988D23"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D62925" w14:textId="0CC820A2"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F5354D" w14:textId="05E712C7"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0AA20B" w14:textId="0DC62787"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F73605" w14:textId="63534D37"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E0363C" w14:textId="1BE60B7C"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8D5C2A" w14:textId="062A32A8"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918EC8" w14:textId="198E60F4"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2EDAB91F"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591DE0" w14:textId="4DE3EBD5" w:rsidR="00C6691F" w:rsidRPr="00395DA2" w:rsidRDefault="00C6691F" w:rsidP="00C6691F">
            <w:pPr>
              <w:spacing w:line="276" w:lineRule="auto"/>
              <w:textAlignment w:val="baseline"/>
              <w:rPr>
                <w:rFonts w:eastAsia="Times New Roman" w:cs="Arial"/>
              </w:rPr>
            </w:pPr>
            <w:r w:rsidRPr="00395DA2">
              <w:t xml:space="preserve">(C) La façon dont elles hiérarchisent les </w:t>
            </w:r>
            <w:hyperlink r:id="rId124" w:history="1">
              <w:r w:rsidRPr="00395DA2">
                <w:rPr>
                  <w:rStyle w:val="Lienhypertexte"/>
                </w:rPr>
                <w:t xml:space="preserve">critères ESG </w:t>
              </w:r>
            </w:hyperlink>
            <w:r w:rsidR="00820D83" w:rsidRPr="00395DA2">
              <w:t>majeurs</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0B2B86D" w14:textId="447FFDBB"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1D4363" w14:textId="3707E243"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AF0F0C" w14:textId="0E503B84"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E11049" w14:textId="16F9F59D"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3A7A98" w14:textId="0AE53A4B"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7DC3EE" w14:textId="529A7772"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D24979" w14:textId="6C92B0ED"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59496C" w14:textId="4DB9D0F9"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DC05E3" w14:textId="5923CE9A"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3BD697C5"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039FA0" w14:textId="6D6DA276" w:rsidR="00156C86" w:rsidRPr="00395DA2" w:rsidRDefault="00156C86" w:rsidP="00156C86">
            <w:pPr>
              <w:spacing w:line="276" w:lineRule="auto"/>
              <w:textAlignment w:val="baseline"/>
              <w:rPr>
                <w:rFonts w:eastAsia="Times New Roman" w:cs="Arial"/>
              </w:rPr>
            </w:pPr>
            <w:r w:rsidRPr="00395DA2">
              <w:t xml:space="preserve">(D) La façon dont elles hiérarchisent les risques liés </w:t>
            </w:r>
            <w:r w:rsidRPr="00395DA2">
              <w:lastRenderedPageBreak/>
              <w:t xml:space="preserve">aux </w:t>
            </w:r>
            <w:hyperlink r:id="rId125">
              <w:r w:rsidRPr="00395DA2">
                <w:rPr>
                  <w:rStyle w:val="Lienhypertexte"/>
                </w:rPr>
                <w:t>questions systématiques de durabilité</w:t>
              </w:r>
            </w:hyperlink>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F0FAE1F" w14:textId="77777777" w:rsidR="00156C86" w:rsidRPr="00395DA2" w:rsidRDefault="00156C86" w:rsidP="00156C86">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978B71" w14:textId="77777777" w:rsidR="00156C86" w:rsidRPr="00395DA2" w:rsidRDefault="00156C86" w:rsidP="00156C86">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CD4006" w14:textId="77777777" w:rsidR="00156C86" w:rsidRPr="00395DA2" w:rsidRDefault="00156C86" w:rsidP="00156C86">
            <w:pPr>
              <w:pStyle w:val="Paragraphedeliste"/>
              <w:numPr>
                <w:ilvl w:val="0"/>
                <w:numId w:val="72"/>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1DF515" w14:textId="77777777" w:rsidR="00156C86" w:rsidRPr="00395DA2" w:rsidRDefault="00156C86" w:rsidP="00156C86">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4FE45F" w14:textId="77777777" w:rsidR="00156C86" w:rsidRPr="00395DA2" w:rsidRDefault="00156C86" w:rsidP="00156C86">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7F8DDC3" w14:textId="77777777" w:rsidR="00156C86" w:rsidRPr="00395DA2" w:rsidRDefault="00156C86" w:rsidP="00156C86">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606618" w14:textId="77777777" w:rsidR="00156C86" w:rsidRPr="00395DA2" w:rsidRDefault="00156C86" w:rsidP="00156C86">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3981E8" w14:textId="77777777" w:rsidR="00156C86" w:rsidRPr="00395DA2" w:rsidRDefault="00156C86" w:rsidP="00156C86">
            <w:pPr>
              <w:pStyle w:val="Paragraphedeliste"/>
              <w:numPr>
                <w:ilvl w:val="0"/>
                <w:numId w:val="72"/>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397D4A" w14:textId="77777777" w:rsidR="00156C86" w:rsidRPr="00395DA2" w:rsidRDefault="00156C86" w:rsidP="00156C86">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251C3A96"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01C4D9" w14:textId="4D27469F" w:rsidR="00C6691F" w:rsidRPr="00395DA2" w:rsidRDefault="00C6691F" w:rsidP="00C6691F">
            <w:pPr>
              <w:spacing w:line="276" w:lineRule="auto"/>
              <w:textAlignment w:val="baseline"/>
              <w:rPr>
                <w:rFonts w:eastAsia="Times New Roman" w:cs="Arial"/>
              </w:rPr>
            </w:pPr>
            <w:r w:rsidRPr="00395DA2">
              <w:t>(E) Le niveau d</w:t>
            </w:r>
            <w:r w:rsidR="00072516">
              <w:t>’</w:t>
            </w:r>
            <w:r w:rsidRPr="00395DA2">
              <w:t>implication des équipes d</w:t>
            </w:r>
            <w:r w:rsidR="00072516">
              <w:t>’</w:t>
            </w:r>
            <w:r w:rsidRPr="00395DA2">
              <w:t>investissement dans les activités d</w:t>
            </w:r>
            <w:r w:rsidR="00072516">
              <w:t>’</w:t>
            </w:r>
            <w:r w:rsidRPr="00395DA2">
              <w:t>engagement</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79210AE" w14:textId="0FF0B671"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5DCEB3" w14:textId="27374F7A"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CF8617" w14:textId="31230303"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57EAC2" w14:textId="318E0A04"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D5FC7B" w14:textId="73A8E60A"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43B2A8" w14:textId="111527EA"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29A4CF" w14:textId="3F61415B"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CA46181" w14:textId="11A699A6"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E9A999" w14:textId="7D35BD28"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16C89855"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4C2DA7" w14:textId="3B20D22E" w:rsidR="00C6691F" w:rsidRPr="00395DA2" w:rsidRDefault="00C6691F" w:rsidP="00C6691F">
            <w:pPr>
              <w:spacing w:line="276" w:lineRule="auto"/>
              <w:textAlignment w:val="baseline"/>
              <w:rPr>
                <w:rFonts w:eastAsia="Times New Roman" w:cs="Arial"/>
              </w:rPr>
            </w:pPr>
            <w:r w:rsidRPr="00395DA2">
              <w:t>(F) Le fait que les résultats des actions d</w:t>
            </w:r>
            <w:r w:rsidR="00072516">
              <w:t>’</w:t>
            </w:r>
            <w:r w:rsidRPr="00395DA2">
              <w:t>engagement ont ou non été à nouveau pris en compte dans le processus et les décisions d</w:t>
            </w:r>
            <w:r w:rsidR="00072516">
              <w:t>’</w:t>
            </w:r>
            <w:r w:rsidRPr="00395DA2">
              <w:t>investissement</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EFBAE14" w14:textId="2FC446C7"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8D11EB" w14:textId="35D4621A"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F52F39" w14:textId="68DE5E4B"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218927" w14:textId="329A69EC"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97894B" w14:textId="52F24052"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27AB9EA" w14:textId="7DBCE6E1"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3B44A2" w14:textId="20FBFA45"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C4FA28" w14:textId="611C97E4"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8051A3" w14:textId="2093CC98"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1FDE2A8F"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BD4177" w14:textId="41793757" w:rsidR="00C6691F" w:rsidRPr="00395DA2" w:rsidRDefault="00C6691F" w:rsidP="00C6691F">
            <w:pPr>
              <w:spacing w:line="276" w:lineRule="auto"/>
              <w:textAlignment w:val="baseline"/>
              <w:rPr>
                <w:rFonts w:eastAsia="Times New Roman" w:cs="Arial"/>
              </w:rPr>
            </w:pPr>
            <w:r w:rsidRPr="00395DA2">
              <w:t>(G) Le fait qu</w:t>
            </w:r>
            <w:r w:rsidR="00072516">
              <w:t>’</w:t>
            </w:r>
            <w:r w:rsidRPr="00395DA2">
              <w:t xml:space="preserve">elles aient ou non recours à diverses </w:t>
            </w:r>
            <w:r w:rsidRPr="00395DA2">
              <w:rPr>
                <w:rStyle w:val="Lienhypertexte"/>
              </w:rPr>
              <w:t>méthodes</w:t>
            </w:r>
            <w:r w:rsidRPr="00395DA2">
              <w:t xml:space="preserve"> et activités d</w:t>
            </w:r>
            <w:r w:rsidR="00072516">
              <w:t>’</w:t>
            </w:r>
            <w:hyperlink r:id="rId126">
              <w:r w:rsidRPr="00395DA2">
                <w:rPr>
                  <w:rStyle w:val="Lienhypertexte"/>
                </w:rPr>
                <w:t xml:space="preserve">engagement </w:t>
              </w:r>
            </w:hyperlink>
            <w:r w:rsidRPr="00395DA2">
              <w:t>pour honorer leurs priorités en matière d</w:t>
            </w:r>
            <w:r w:rsidR="00072516">
              <w:t>’</w:t>
            </w:r>
            <w:r w:rsidRPr="00395DA2">
              <w:t>engagement</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5B33A19" w14:textId="59D9162B"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BCE50FA" w14:textId="0D88F2D9"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054922" w14:textId="378BE97B"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D36DAD" w14:textId="1ABBF3FD"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2354E6" w14:textId="25AA8BA5"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7CC73C" w14:textId="5FFDC63A"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3F40DCE" w14:textId="7F4D9FF0"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C27CD7" w14:textId="71706132"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854612" w14:textId="17DC1723"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5864C57C"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4E8240" w14:textId="15528510" w:rsidR="00C6691F" w:rsidRPr="00395DA2" w:rsidRDefault="00C6691F" w:rsidP="00C6691F">
            <w:pPr>
              <w:spacing w:line="276" w:lineRule="auto"/>
              <w:textAlignment w:val="baseline"/>
              <w:rPr>
                <w:rFonts w:eastAsia="Times New Roman" w:cs="Arial"/>
              </w:rPr>
            </w:pPr>
            <w:r w:rsidRPr="00395DA2">
              <w:t>(H) Le déploiement de leur processus d</w:t>
            </w:r>
            <w:r w:rsidR="00072516">
              <w:t>’</w:t>
            </w:r>
            <w:hyperlink r:id="rId127" w:history="1">
              <w:r w:rsidRPr="00395DA2">
                <w:rPr>
                  <w:rStyle w:val="Lienhypertexte"/>
                </w:rPr>
                <w:t>escalade</w:t>
              </w:r>
            </w:hyperlink>
            <w:r w:rsidRPr="00395DA2">
              <w:t xml:space="preserve"> en cas d</w:t>
            </w:r>
            <w:r w:rsidR="00072516">
              <w:t>’</w:t>
            </w:r>
            <w:r w:rsidRPr="00395DA2">
              <w:t>échec des efforts initiaux en matière d</w:t>
            </w:r>
            <w:r w:rsidR="00072516">
              <w:t>’</w:t>
            </w:r>
            <w:r w:rsidRPr="00395DA2">
              <w:t>engagement</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80BDA14" w14:textId="00B8127C"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068915" w14:textId="6EE92186"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C5A0CE" w14:textId="0F8EA8A9"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B6BED3" w14:textId="451D4937"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C38322" w14:textId="7ED4CF2F"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8AB16E" w14:textId="7F01B049"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C58906" w14:textId="1F0ADE5F"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E2690A2" w14:textId="0B06CD9E"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E7A9AA" w14:textId="78345752"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51166063"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E696A9" w14:textId="37B3B936" w:rsidR="00C6691F" w:rsidRPr="00395DA2" w:rsidRDefault="07968466" w:rsidP="00C6691F">
            <w:pPr>
              <w:spacing w:line="276" w:lineRule="auto"/>
              <w:textAlignment w:val="baseline"/>
              <w:rPr>
                <w:rFonts w:eastAsia="Times New Roman" w:cs="Arial"/>
              </w:rPr>
            </w:pPr>
            <w:r w:rsidRPr="00395DA2">
              <w:t>(I) Le fait qu</w:t>
            </w:r>
            <w:r w:rsidR="00072516">
              <w:t>’</w:t>
            </w:r>
            <w:r w:rsidRPr="00395DA2">
              <w:t xml:space="preserve">elles aient ou non participé à des </w:t>
            </w:r>
            <w:hyperlink r:id="rId128" w:history="1">
              <w:r w:rsidRPr="00395DA2">
                <w:rPr>
                  <w:rStyle w:val="Lienhypertexte"/>
                </w:rPr>
                <w:t>actions d</w:t>
              </w:r>
              <w:r w:rsidR="00072516">
                <w:rPr>
                  <w:rStyle w:val="Lienhypertexte"/>
                </w:rPr>
                <w:t>’</w:t>
              </w:r>
              <w:r w:rsidRPr="00395DA2">
                <w:rPr>
                  <w:rStyle w:val="Lienhypertexte"/>
                </w:rPr>
                <w:t>engagement collaboratif</w:t>
              </w:r>
            </w:hyperlink>
            <w:r w:rsidRPr="00395DA2">
              <w:t xml:space="preserve"> et à des initiatives d</w:t>
            </w:r>
            <w:r w:rsidR="00072516">
              <w:t>’</w:t>
            </w:r>
            <w:r w:rsidRPr="00395DA2">
              <w:t>engagement</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F67137D" w14:textId="439925C6"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1C8E39" w14:textId="47AFF00E"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891E82" w14:textId="6B8425ED"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646074" w14:textId="2F76616C"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0D52C77" w14:textId="279237E0"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17A167" w14:textId="5D191D9F"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97D3E5" w14:textId="05AD1C08"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A8CC1C" w14:textId="7F62A050"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C2E8E4F" w14:textId="30A9DBD1"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7D222474"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0C4CB3" w14:textId="11169489" w:rsidR="00C6691F" w:rsidRPr="00395DA2" w:rsidRDefault="00C6691F" w:rsidP="00C6691F">
            <w:pPr>
              <w:spacing w:line="276" w:lineRule="auto"/>
              <w:textAlignment w:val="baseline"/>
              <w:rPr>
                <w:rFonts w:eastAsia="Times New Roman" w:cs="Arial"/>
              </w:rPr>
            </w:pPr>
            <w:r w:rsidRPr="00395DA2">
              <w:lastRenderedPageBreak/>
              <w:t>(J) Le fait qu</w:t>
            </w:r>
            <w:r w:rsidR="00072516">
              <w:t>’</w:t>
            </w:r>
            <w:r w:rsidRPr="00395DA2">
              <w:t>elles aient ou non joué un rôle actif dans les actions d</w:t>
            </w:r>
            <w:r w:rsidR="00072516">
              <w:t>’</w:t>
            </w:r>
            <w:r w:rsidRPr="00395DA2">
              <w:t>engagement collaboratif et les initiatives d</w:t>
            </w:r>
            <w:r w:rsidR="00072516">
              <w:t>’</w:t>
            </w:r>
            <w:r w:rsidRPr="00395DA2">
              <w:t>engagement</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D798943" w14:textId="66363434"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3F7818" w14:textId="1C00CFF2"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EEE28C" w14:textId="371AD8ED"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75E6AF" w14:textId="785D8742"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1F9F8B" w14:textId="110B44DD"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38546A" w14:textId="75672534"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0B33D5" w14:textId="2E1EF9F0"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D05D9A" w14:textId="0620A9CE"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E757DB" w14:textId="654AEADA"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61FAAC28"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0C0060" w14:textId="0759CBD3" w:rsidR="0003026F" w:rsidRPr="00395DA2" w:rsidRDefault="00C6691F" w:rsidP="00C6691F">
            <w:pPr>
              <w:spacing w:line="276" w:lineRule="auto"/>
              <w:textAlignment w:val="baseline"/>
              <w:rPr>
                <w:rFonts w:eastAsia="Times New Roman" w:cs="Arial"/>
              </w:rPr>
            </w:pPr>
            <w:r w:rsidRPr="00395DA2">
              <w:t xml:space="preserve">(K) Autres </w:t>
            </w:r>
          </w:p>
          <w:p w14:paraId="64C21CD2" w14:textId="3F5CD545" w:rsidR="00C6691F" w:rsidRPr="00395DA2" w:rsidRDefault="00244776" w:rsidP="00C6691F">
            <w:pPr>
              <w:spacing w:line="276" w:lineRule="auto"/>
              <w:textAlignment w:val="baseline"/>
              <w:rPr>
                <w:rFonts w:eastAsia="Times New Roman" w:cs="Arial"/>
              </w:rPr>
            </w:pPr>
            <w:r w:rsidRPr="00395DA2">
              <w:t>Veuillez préciser</w:t>
            </w:r>
            <w:r w:rsidR="0086191E" w:rsidRPr="00395DA2">
              <w:t> :</w:t>
            </w:r>
            <w:r w:rsidRPr="00395DA2">
              <w:t xml:space="preserve"> ____ [Texte libre obligatoire</w:t>
            </w:r>
            <w:r w:rsidR="0086191E" w:rsidRPr="00395DA2">
              <w:t> :</w:t>
            </w:r>
            <w:r w:rsidRPr="00395DA2">
              <w:t xml:space="preserve"> court]</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BC652C0" w14:textId="07C3B886"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F0857D" w14:textId="40C6053C"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3DDFA7" w14:textId="6F08D450"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BA024E" w14:textId="5B267FFC"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F72EBF" w14:textId="04EEE07B"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4C92902" w14:textId="20695BAE"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37007B" w14:textId="76D33A1D"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1A1E7D" w14:textId="164BD912"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D89C8E" w14:textId="487D9F0F" w:rsidR="00C6691F" w:rsidRPr="00395DA2" w:rsidRDefault="00C6691F" w:rsidP="00DD23EC">
            <w:pPr>
              <w:pStyle w:val="Paragraphedeliste"/>
              <w:numPr>
                <w:ilvl w:val="0"/>
                <w:numId w:val="72"/>
              </w:numPr>
              <w:spacing w:line="276" w:lineRule="auto"/>
              <w:jc w:val="center"/>
              <w:textAlignment w:val="baseline"/>
              <w:rPr>
                <w:rFonts w:eastAsia="Times New Roman" w:cs="Arial"/>
                <w:lang w:eastAsia="en-GB"/>
              </w:rPr>
            </w:pPr>
          </w:p>
        </w:tc>
      </w:tr>
      <w:tr w:rsidR="003468FB" w:rsidRPr="00395DA2" w14:paraId="16CCBE7C" w14:textId="77777777" w:rsidTr="003468F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4A507C" w14:textId="38B9E66B" w:rsidR="001B6621" w:rsidRPr="00395DA2" w:rsidRDefault="005B1DE2" w:rsidP="00C0258A">
            <w:pPr>
              <w:spacing w:line="276" w:lineRule="auto"/>
              <w:textAlignment w:val="baseline"/>
              <w:rPr>
                <w:rFonts w:eastAsia="Times New Roman" w:cs="Arial"/>
              </w:rPr>
            </w:pPr>
            <w:r w:rsidRPr="00395DA2">
              <w:t>(L) Nous n</w:t>
            </w:r>
            <w:r w:rsidR="00072516">
              <w:t>’</w:t>
            </w:r>
            <w:r w:rsidRPr="00395DA2">
              <w:t>avons pas contrôlé les pratiques d</w:t>
            </w:r>
            <w:r w:rsidR="00072516">
              <w:t>’</w:t>
            </w:r>
            <w:r w:rsidRPr="00395DA2">
              <w:t>engagement de nos sociétés de gestion externes au cours de l</w:t>
            </w:r>
            <w:r w:rsidR="00072516">
              <w:t>’</w:t>
            </w:r>
            <w:r w:rsidRPr="00395DA2">
              <w:t>année de référence</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7FE8CE7" w14:textId="77777777" w:rsidR="001B6621" w:rsidRPr="00395DA2" w:rsidRDefault="001B6621" w:rsidP="00DD23EC">
            <w:pPr>
              <w:pStyle w:val="Paragraphedeliste"/>
              <w:numPr>
                <w:ilvl w:val="0"/>
                <w:numId w:val="58"/>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7023F4" w14:textId="77777777" w:rsidR="001B6621" w:rsidRPr="00395DA2" w:rsidRDefault="001B6621" w:rsidP="00DD23EC">
            <w:pPr>
              <w:pStyle w:val="Paragraphedeliste"/>
              <w:numPr>
                <w:ilvl w:val="0"/>
                <w:numId w:val="58"/>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201DA9" w14:textId="77777777" w:rsidR="001B6621" w:rsidRPr="00395DA2" w:rsidRDefault="001B6621" w:rsidP="00DD23EC">
            <w:pPr>
              <w:pStyle w:val="Paragraphedeliste"/>
              <w:numPr>
                <w:ilvl w:val="0"/>
                <w:numId w:val="58"/>
              </w:numPr>
              <w:spacing w:line="276" w:lineRule="auto"/>
              <w:jc w:val="center"/>
              <w:textAlignment w:val="baseline"/>
              <w:rPr>
                <w:rFonts w:eastAsia="Times New Roman" w:cs="Arial"/>
                <w:lang w:eastAsia="en-GB"/>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31EA3F3" w14:textId="77777777" w:rsidR="001B6621" w:rsidRPr="00395DA2" w:rsidRDefault="001B6621" w:rsidP="00DD23EC">
            <w:pPr>
              <w:pStyle w:val="Paragraphedeliste"/>
              <w:numPr>
                <w:ilvl w:val="0"/>
                <w:numId w:val="58"/>
              </w:numPr>
              <w:spacing w:line="276" w:lineRule="auto"/>
              <w:jc w:val="center"/>
              <w:textAlignment w:val="baseline"/>
              <w:rPr>
                <w:rFonts w:eastAsia="Times New Roman" w:cs="Arial"/>
                <w:lang w:eastAsia="en-GB"/>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848D05" w14:textId="77777777" w:rsidR="001B6621" w:rsidRPr="00395DA2" w:rsidRDefault="001B6621" w:rsidP="00DD23EC">
            <w:pPr>
              <w:pStyle w:val="Paragraphedeliste"/>
              <w:numPr>
                <w:ilvl w:val="0"/>
                <w:numId w:val="58"/>
              </w:numPr>
              <w:spacing w:line="276" w:lineRule="auto"/>
              <w:jc w:val="center"/>
              <w:textAlignment w:val="baseline"/>
              <w:rPr>
                <w:rFonts w:eastAsia="Times New Roman" w:cs="Arial"/>
                <w:lang w:eastAsia="en-GB"/>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2300CF" w14:textId="77777777" w:rsidR="001B6621" w:rsidRPr="00395DA2" w:rsidRDefault="001B6621" w:rsidP="00DD23EC">
            <w:pPr>
              <w:pStyle w:val="Paragraphedeliste"/>
              <w:numPr>
                <w:ilvl w:val="0"/>
                <w:numId w:val="58"/>
              </w:numPr>
              <w:spacing w:line="276" w:lineRule="auto"/>
              <w:jc w:val="center"/>
              <w:textAlignment w:val="baseline"/>
              <w:rPr>
                <w:rFonts w:eastAsia="Times New Roman" w:cs="Arial"/>
                <w:lang w:eastAsia="en-GB"/>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2E2F91C" w14:textId="77777777" w:rsidR="001B6621" w:rsidRPr="00395DA2" w:rsidRDefault="001B6621" w:rsidP="00DD23EC">
            <w:pPr>
              <w:pStyle w:val="Paragraphedeliste"/>
              <w:numPr>
                <w:ilvl w:val="0"/>
                <w:numId w:val="58"/>
              </w:numPr>
              <w:spacing w:line="276" w:lineRule="auto"/>
              <w:jc w:val="center"/>
              <w:textAlignment w:val="baseline"/>
              <w:rPr>
                <w:rFonts w:eastAsia="Times New Roman" w:cs="Arial"/>
                <w:lang w:eastAsia="en-GB"/>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7BA761" w14:textId="77777777" w:rsidR="001B6621" w:rsidRPr="00395DA2" w:rsidRDefault="001B6621" w:rsidP="00DD23EC">
            <w:pPr>
              <w:pStyle w:val="Paragraphedeliste"/>
              <w:numPr>
                <w:ilvl w:val="0"/>
                <w:numId w:val="58"/>
              </w:numPr>
              <w:spacing w:line="276" w:lineRule="auto"/>
              <w:jc w:val="center"/>
              <w:textAlignment w:val="baseline"/>
              <w:rPr>
                <w:rFonts w:eastAsia="Times New Roman" w:cs="Arial"/>
                <w:lang w:eastAsia="en-GB"/>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D0DFA0" w14:textId="77777777" w:rsidR="001B6621" w:rsidRPr="00395DA2" w:rsidRDefault="001B6621" w:rsidP="00DD23EC">
            <w:pPr>
              <w:pStyle w:val="Paragraphedeliste"/>
              <w:numPr>
                <w:ilvl w:val="0"/>
                <w:numId w:val="58"/>
              </w:numPr>
              <w:spacing w:line="276" w:lineRule="auto"/>
              <w:jc w:val="center"/>
              <w:textAlignment w:val="baseline"/>
              <w:rPr>
                <w:rFonts w:eastAsia="Times New Roman" w:cs="Arial"/>
                <w:lang w:eastAsia="en-GB"/>
              </w:rPr>
            </w:pPr>
          </w:p>
        </w:tc>
      </w:tr>
      <w:tr w:rsidR="007B0BB7" w:rsidRPr="00395DA2" w14:paraId="31E97209" w14:textId="77777777" w:rsidTr="003468FB">
        <w:trPr>
          <w:trHeight w:val="300"/>
        </w:trPr>
        <w:tc>
          <w:tcPr>
            <w:tcW w:w="14884" w:type="dxa"/>
            <w:gridSpan w:val="14"/>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B89009D" w14:textId="77777777" w:rsidR="00911D64" w:rsidRPr="00395DA2" w:rsidRDefault="00911D64" w:rsidP="00911D64">
            <w:pPr>
              <w:spacing w:line="240" w:lineRule="auto"/>
              <w:jc w:val="center"/>
              <w:textAlignment w:val="baseline"/>
              <w:rPr>
                <w:rStyle w:val="Lienhypertexte"/>
                <w:sz w:val="16"/>
                <w:szCs w:val="16"/>
              </w:rPr>
            </w:pPr>
          </w:p>
        </w:tc>
      </w:tr>
      <w:tr w:rsidR="007B0BB7" w:rsidRPr="00395DA2" w14:paraId="1EB3B5B7" w14:textId="77777777" w:rsidTr="003468FB">
        <w:trPr>
          <w:trHeight w:val="300"/>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3C8856E" w14:textId="77777777" w:rsidR="00911D64" w:rsidRPr="00395DA2" w:rsidRDefault="00911D64" w:rsidP="00911D64">
            <w:pPr>
              <w:rPr>
                <w:rStyle w:val="Lienhypertexte"/>
                <w:b/>
                <w:bCs/>
                <w:color w:val="FFFFFF" w:themeColor="background1"/>
                <w:sz w:val="18"/>
                <w:szCs w:val="18"/>
              </w:rPr>
            </w:pPr>
            <w:r w:rsidRPr="00395DA2">
              <w:rPr>
                <w:b/>
                <w:color w:val="FFFFFF" w:themeColor="background1"/>
                <w:sz w:val="18"/>
              </w:rPr>
              <w:t>Notes explicatives</w:t>
            </w:r>
          </w:p>
        </w:tc>
      </w:tr>
      <w:tr w:rsidR="00912DED" w:rsidRPr="00395DA2" w14:paraId="7148FDF4" w14:textId="77777777" w:rsidTr="003468F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4EDE68" w14:textId="1E80441D" w:rsidR="00911D64" w:rsidRPr="00395DA2" w:rsidRDefault="00911D64" w:rsidP="00911D64">
            <w:pPr>
              <w:rPr>
                <w:rStyle w:val="Lienhypertexte"/>
                <w:b/>
                <w:sz w:val="16"/>
                <w:szCs w:val="16"/>
              </w:rPr>
            </w:pPr>
            <w:r w:rsidRPr="00395DA2">
              <w:rPr>
                <w:b/>
                <w:sz w:val="16"/>
              </w:rPr>
              <w:t>Objectif de l</w:t>
            </w:r>
            <w:r w:rsidR="00072516">
              <w:rPr>
                <w:b/>
                <w:sz w:val="16"/>
              </w:rPr>
              <w:t>’</w:t>
            </w:r>
            <w:r w:rsidRPr="00395DA2">
              <w:rPr>
                <w:b/>
                <w:sz w:val="16"/>
              </w:rPr>
              <w:t>indicateur</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B72D13" w14:textId="15FEBB03" w:rsidR="00911D64" w:rsidRPr="00395DA2" w:rsidRDefault="00452812" w:rsidP="00452812">
            <w:pPr>
              <w:rPr>
                <w:rStyle w:val="Lienhypertexte"/>
                <w:color w:val="000000" w:themeColor="text1"/>
                <w:sz w:val="16"/>
                <w:szCs w:val="16"/>
              </w:rPr>
            </w:pPr>
            <w:r w:rsidRPr="00395DA2">
              <w:rPr>
                <w:rStyle w:val="Lienhypertexte"/>
                <w:color w:val="000000" w:themeColor="text1"/>
                <w:sz w:val="16"/>
              </w:rPr>
              <w:t>Cet indicateur vise à évaluer dans quelle mesure les signataires contrôlent les pratiques de leurs sociétés de gestion externes en matière d</w:t>
            </w:r>
            <w:r w:rsidR="00072516">
              <w:rPr>
                <w:rStyle w:val="Lienhypertexte"/>
                <w:color w:val="000000" w:themeColor="text1"/>
                <w:sz w:val="16"/>
              </w:rPr>
              <w:t>’</w:t>
            </w:r>
            <w:r w:rsidRPr="00395DA2">
              <w:rPr>
                <w:rStyle w:val="Lienhypertexte"/>
                <w:color w:val="000000" w:themeColor="text1"/>
                <w:sz w:val="16"/>
              </w:rPr>
              <w:t>engagement. Le contrôle est essentiel pour évaluer les pratiques des sociétés de gestion externes en matière d</w:t>
            </w:r>
            <w:r w:rsidR="00072516">
              <w:rPr>
                <w:rStyle w:val="Lienhypertexte"/>
                <w:color w:val="000000" w:themeColor="text1"/>
                <w:sz w:val="16"/>
              </w:rPr>
              <w:t>’</w:t>
            </w:r>
            <w:r w:rsidRPr="00395DA2">
              <w:rPr>
                <w:rStyle w:val="Lienhypertexte"/>
                <w:color w:val="000000" w:themeColor="text1"/>
                <w:sz w:val="16"/>
              </w:rPr>
              <w:t>engagement au cours de la période d</w:t>
            </w:r>
            <w:r w:rsidR="00072516">
              <w:rPr>
                <w:rStyle w:val="Lienhypertexte"/>
                <w:color w:val="000000" w:themeColor="text1"/>
                <w:sz w:val="16"/>
              </w:rPr>
              <w:t>’</w:t>
            </w:r>
            <w:r w:rsidRPr="00395DA2">
              <w:rPr>
                <w:rStyle w:val="Lienhypertexte"/>
                <w:color w:val="000000" w:themeColor="text1"/>
                <w:sz w:val="16"/>
              </w:rPr>
              <w:t>investissement. Il est recommandé aux signataires d</w:t>
            </w:r>
            <w:r w:rsidR="00072516">
              <w:rPr>
                <w:rStyle w:val="Lienhypertexte"/>
                <w:color w:val="000000" w:themeColor="text1"/>
                <w:sz w:val="16"/>
              </w:rPr>
              <w:t>’</w:t>
            </w:r>
            <w:r w:rsidRPr="00395DA2">
              <w:rPr>
                <w:rStyle w:val="Lienhypertexte"/>
                <w:color w:val="000000" w:themeColor="text1"/>
                <w:sz w:val="16"/>
              </w:rPr>
              <w:t>examiner en profondeur ces pratiques dans l</w:t>
            </w:r>
            <w:r w:rsidR="00072516">
              <w:rPr>
                <w:rStyle w:val="Lienhypertexte"/>
                <w:color w:val="000000" w:themeColor="text1"/>
                <w:sz w:val="16"/>
              </w:rPr>
              <w:t>’</w:t>
            </w:r>
            <w:r w:rsidRPr="00395DA2">
              <w:rPr>
                <w:rStyle w:val="Lienhypertexte"/>
                <w:color w:val="000000" w:themeColor="text1"/>
                <w:sz w:val="16"/>
              </w:rPr>
              <w:t>ensemble des classes d</w:t>
            </w:r>
            <w:r w:rsidR="00072516">
              <w:rPr>
                <w:rStyle w:val="Lienhypertexte"/>
                <w:color w:val="000000" w:themeColor="text1"/>
                <w:sz w:val="16"/>
              </w:rPr>
              <w:t>’</w:t>
            </w:r>
            <w:r w:rsidRPr="00395DA2">
              <w:rPr>
                <w:rStyle w:val="Lienhypertexte"/>
                <w:color w:val="000000" w:themeColor="text1"/>
                <w:sz w:val="16"/>
              </w:rPr>
              <w:t>actifs, afin de vérifier que les conditions du contrat de nomination sont respectées et que les pratiques des sociétés de gestion externes sont alignées sur les intérêts des signataires.</w:t>
            </w:r>
          </w:p>
        </w:tc>
      </w:tr>
      <w:tr w:rsidR="00912DED" w:rsidRPr="00395DA2" w14:paraId="548D00BE" w14:textId="77777777" w:rsidTr="003468F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43617E" w14:textId="74A644F0" w:rsidR="00911D64" w:rsidRPr="00395DA2" w:rsidRDefault="002005F3" w:rsidP="00911D64">
            <w:pPr>
              <w:rPr>
                <w:rStyle w:val="Lienhypertexte"/>
                <w:b/>
                <w:sz w:val="16"/>
                <w:szCs w:val="16"/>
              </w:rPr>
            </w:pPr>
            <w:r w:rsidRPr="00395DA2">
              <w:rPr>
                <w:b/>
                <w:sz w:val="16"/>
              </w:rPr>
              <w:t>Recommandations</w:t>
            </w:r>
            <w:r w:rsidR="00911D64" w:rsidRPr="00395DA2">
              <w:rPr>
                <w:b/>
                <w:sz w:val="16"/>
              </w:rPr>
              <w:t xml:space="preserve"> supplémentaires en matière de </w:t>
            </w:r>
            <w:proofErr w:type="spellStart"/>
            <w:r w:rsidR="00911D64" w:rsidRPr="00395DA2">
              <w:rPr>
                <w:b/>
                <w:sz w:val="16"/>
              </w:rPr>
              <w:t>reporting</w:t>
            </w:r>
            <w:proofErr w:type="spellEnd"/>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CFF796" w14:textId="6E880747" w:rsidR="0082542B" w:rsidRPr="00395DA2" w:rsidRDefault="0082542B" w:rsidP="0082542B">
            <w:pPr>
              <w:rPr>
                <w:rStyle w:val="Lienhypertexte"/>
                <w:color w:val="000000" w:themeColor="text1"/>
                <w:sz w:val="16"/>
                <w:szCs w:val="16"/>
              </w:rPr>
            </w:pPr>
            <w:r w:rsidRPr="00395DA2">
              <w:rPr>
                <w:rStyle w:val="Lienhypertexte"/>
                <w:color w:val="000000" w:themeColor="text1"/>
                <w:sz w:val="16"/>
              </w:rPr>
              <w:t xml:space="preserve">La (les) politique(s) ou les </w:t>
            </w:r>
            <w:r w:rsidR="00A20A72">
              <w:rPr>
                <w:rStyle w:val="Lienhypertexte"/>
                <w:color w:val="000000" w:themeColor="text1"/>
                <w:sz w:val="16"/>
              </w:rPr>
              <w:t>lignes directrices</w:t>
            </w:r>
            <w:r w:rsidRPr="00395DA2">
              <w:rPr>
                <w:rStyle w:val="Lienhypertexte"/>
                <w:color w:val="000000" w:themeColor="text1"/>
                <w:sz w:val="16"/>
              </w:rPr>
              <w:t xml:space="preserve"> sur l</w:t>
            </w:r>
            <w:r w:rsidR="00072516">
              <w:rPr>
                <w:rStyle w:val="Lienhypertexte"/>
                <w:color w:val="000000" w:themeColor="text1"/>
                <w:sz w:val="16"/>
              </w:rPr>
              <w:t>’</w:t>
            </w:r>
            <w:r w:rsidRPr="00395DA2">
              <w:rPr>
                <w:rStyle w:val="Lienhypertexte"/>
                <w:color w:val="000000" w:themeColor="text1"/>
                <w:sz w:val="16"/>
              </w:rPr>
              <w:t>engagement décrivent l</w:t>
            </w:r>
            <w:r w:rsidR="00072516">
              <w:rPr>
                <w:rStyle w:val="Lienhypertexte"/>
                <w:color w:val="000000" w:themeColor="text1"/>
                <w:sz w:val="16"/>
              </w:rPr>
              <w:t>’</w:t>
            </w:r>
            <w:r w:rsidRPr="00395DA2">
              <w:rPr>
                <w:rStyle w:val="Lienhypertexte"/>
                <w:color w:val="000000" w:themeColor="text1"/>
                <w:sz w:val="16"/>
              </w:rPr>
              <w:t xml:space="preserve">approche </w:t>
            </w:r>
            <w:r w:rsidR="00E836F7" w:rsidRPr="00395DA2">
              <w:rPr>
                <w:rStyle w:val="Lienhypertexte"/>
                <w:color w:val="000000" w:themeColor="text1"/>
                <w:sz w:val="16"/>
              </w:rPr>
              <w:t>en matière d</w:t>
            </w:r>
            <w:r w:rsidR="00072516">
              <w:rPr>
                <w:rStyle w:val="Lienhypertexte"/>
                <w:color w:val="000000" w:themeColor="text1"/>
                <w:sz w:val="16"/>
              </w:rPr>
              <w:t>’</w:t>
            </w:r>
            <w:r w:rsidRPr="00395DA2">
              <w:rPr>
                <w:rStyle w:val="Lienhypertexte"/>
                <w:color w:val="000000" w:themeColor="text1"/>
                <w:sz w:val="16"/>
              </w:rPr>
              <w:t>engagement adoptée par les signataires, c</w:t>
            </w:r>
            <w:r w:rsidR="00072516">
              <w:rPr>
                <w:rStyle w:val="Lienhypertexte"/>
                <w:color w:val="000000" w:themeColor="text1"/>
                <w:sz w:val="16"/>
              </w:rPr>
              <w:t>’</w:t>
            </w:r>
            <w:r w:rsidRPr="00395DA2">
              <w:rPr>
                <w:rStyle w:val="Lienhypertexte"/>
                <w:color w:val="000000" w:themeColor="text1"/>
                <w:sz w:val="16"/>
              </w:rPr>
              <w:t>est-à-dire la manière dont ils utilisent leur influence. Il peut s</w:t>
            </w:r>
            <w:r w:rsidR="00072516">
              <w:rPr>
                <w:rStyle w:val="Lienhypertexte"/>
                <w:color w:val="000000" w:themeColor="text1"/>
                <w:sz w:val="16"/>
              </w:rPr>
              <w:t>’</w:t>
            </w:r>
            <w:r w:rsidRPr="00395DA2">
              <w:rPr>
                <w:rStyle w:val="Lienhypertexte"/>
                <w:color w:val="000000" w:themeColor="text1"/>
                <w:sz w:val="16"/>
              </w:rPr>
              <w:t>agir d</w:t>
            </w:r>
            <w:r w:rsidR="00072516">
              <w:rPr>
                <w:rStyle w:val="Lienhypertexte"/>
                <w:color w:val="000000" w:themeColor="text1"/>
                <w:sz w:val="16"/>
              </w:rPr>
              <w:t>’</w:t>
            </w:r>
            <w:r w:rsidRPr="00395DA2">
              <w:rPr>
                <w:rStyle w:val="Lienhypertexte"/>
                <w:color w:val="000000" w:themeColor="text1"/>
                <w:sz w:val="16"/>
              </w:rPr>
              <w:t>une politique ou d</w:t>
            </w:r>
            <w:r w:rsidR="00072516">
              <w:rPr>
                <w:rStyle w:val="Lienhypertexte"/>
                <w:color w:val="000000" w:themeColor="text1"/>
                <w:sz w:val="16"/>
              </w:rPr>
              <w:t>’</w:t>
            </w:r>
            <w:r w:rsidRPr="00395DA2">
              <w:rPr>
                <w:rStyle w:val="Lienhypertexte"/>
                <w:color w:val="000000" w:themeColor="text1"/>
                <w:sz w:val="16"/>
              </w:rPr>
              <w:t>une ligne directrice autonome</w:t>
            </w:r>
            <w:r w:rsidR="00406473" w:rsidRPr="00395DA2">
              <w:rPr>
                <w:rStyle w:val="Lienhypertexte"/>
                <w:color w:val="000000" w:themeColor="text1"/>
                <w:sz w:val="16"/>
              </w:rPr>
              <w:t>,</w:t>
            </w:r>
            <w:r w:rsidRPr="00395DA2">
              <w:rPr>
                <w:rStyle w:val="Lienhypertexte"/>
                <w:color w:val="000000" w:themeColor="text1"/>
                <w:sz w:val="16"/>
              </w:rPr>
              <w:t xml:space="preserve"> ou d</w:t>
            </w:r>
            <w:r w:rsidR="00072516">
              <w:rPr>
                <w:rStyle w:val="Lienhypertexte"/>
                <w:color w:val="000000" w:themeColor="text1"/>
                <w:sz w:val="16"/>
              </w:rPr>
              <w:t>’</w:t>
            </w:r>
            <w:r w:rsidRPr="00395DA2">
              <w:rPr>
                <w:rStyle w:val="Lienhypertexte"/>
                <w:color w:val="000000" w:themeColor="text1"/>
                <w:sz w:val="16"/>
              </w:rPr>
              <w:t>une intégration dans une politique d</w:t>
            </w:r>
            <w:r w:rsidR="00072516">
              <w:rPr>
                <w:rStyle w:val="Lienhypertexte"/>
                <w:color w:val="000000" w:themeColor="text1"/>
                <w:sz w:val="16"/>
              </w:rPr>
              <w:t>’</w:t>
            </w:r>
            <w:r w:rsidRPr="00395DA2">
              <w:rPr>
                <w:rStyle w:val="Lienhypertexte"/>
                <w:color w:val="000000" w:themeColor="text1"/>
                <w:sz w:val="16"/>
              </w:rPr>
              <w:t>investissement responsable globale.</w:t>
            </w:r>
          </w:p>
          <w:p w14:paraId="69AEE637" w14:textId="77777777" w:rsidR="00E85143" w:rsidRPr="00395DA2" w:rsidRDefault="00E85143" w:rsidP="00452812">
            <w:pPr>
              <w:rPr>
                <w:rStyle w:val="Lienhypertexte"/>
                <w:color w:val="000000" w:themeColor="text1"/>
                <w:sz w:val="16"/>
                <w:szCs w:val="16"/>
              </w:rPr>
            </w:pPr>
          </w:p>
          <w:p w14:paraId="0F12BF3D" w14:textId="4FCE0707" w:rsidR="00452812" w:rsidRPr="00395DA2" w:rsidRDefault="00452812" w:rsidP="00452812">
            <w:pPr>
              <w:rPr>
                <w:rStyle w:val="Lienhypertexte"/>
                <w:color w:val="000000" w:themeColor="text1"/>
                <w:sz w:val="16"/>
                <w:szCs w:val="16"/>
              </w:rPr>
            </w:pPr>
            <w:r w:rsidRPr="00395DA2">
              <w:rPr>
                <w:rStyle w:val="Lienhypertexte"/>
                <w:color w:val="000000" w:themeColor="text1"/>
                <w:sz w:val="16"/>
              </w:rPr>
              <w:t>Dans l</w:t>
            </w:r>
            <w:r w:rsidR="00072516">
              <w:rPr>
                <w:rStyle w:val="Lienhypertexte"/>
                <w:color w:val="000000" w:themeColor="text1"/>
                <w:sz w:val="16"/>
              </w:rPr>
              <w:t>’</w:t>
            </w:r>
            <w:r w:rsidRPr="00395DA2">
              <w:rPr>
                <w:rStyle w:val="Lienhypertexte"/>
                <w:color w:val="000000" w:themeColor="text1"/>
                <w:sz w:val="16"/>
              </w:rPr>
              <w:t xml:space="preserve">option B, le </w:t>
            </w:r>
            <w:r w:rsidR="00E61333" w:rsidRPr="00395DA2">
              <w:rPr>
                <w:rStyle w:val="Lienhypertexte"/>
                <w:color w:val="000000" w:themeColor="text1"/>
                <w:sz w:val="16"/>
              </w:rPr>
              <w:t>« </w:t>
            </w:r>
            <w:r w:rsidRPr="00395DA2">
              <w:rPr>
                <w:rStyle w:val="Lienhypertexte"/>
                <w:color w:val="000000" w:themeColor="text1"/>
                <w:sz w:val="16"/>
              </w:rPr>
              <w:t>degré de mise en œuvre de la politique d</w:t>
            </w:r>
            <w:r w:rsidR="00072516">
              <w:rPr>
                <w:rStyle w:val="Lienhypertexte"/>
                <w:color w:val="000000" w:themeColor="text1"/>
                <w:sz w:val="16"/>
              </w:rPr>
              <w:t>’</w:t>
            </w:r>
            <w:r w:rsidRPr="00395DA2">
              <w:rPr>
                <w:rStyle w:val="Lienhypertexte"/>
                <w:color w:val="000000" w:themeColor="text1"/>
                <w:sz w:val="16"/>
              </w:rPr>
              <w:t>engagement des sociétés de gestion</w:t>
            </w:r>
            <w:r w:rsidR="00E61333" w:rsidRPr="00395DA2">
              <w:rPr>
                <w:rStyle w:val="Lienhypertexte"/>
                <w:color w:val="000000" w:themeColor="text1"/>
                <w:sz w:val="16"/>
              </w:rPr>
              <w:t> »</w:t>
            </w:r>
            <w:r w:rsidRPr="00395DA2">
              <w:rPr>
                <w:rStyle w:val="Lienhypertexte"/>
                <w:color w:val="000000" w:themeColor="text1"/>
                <w:sz w:val="16"/>
              </w:rPr>
              <w:t xml:space="preserve"> désigne la mesure dans laquelle les activités passées des sociétés de gestion externes correspondent aux engagements et priorités énoncés dans leur politique d</w:t>
            </w:r>
            <w:r w:rsidR="00072516">
              <w:rPr>
                <w:rStyle w:val="Lienhypertexte"/>
                <w:color w:val="000000" w:themeColor="text1"/>
                <w:sz w:val="16"/>
              </w:rPr>
              <w:t>’</w:t>
            </w:r>
            <w:r w:rsidRPr="00395DA2">
              <w:rPr>
                <w:rStyle w:val="Lienhypertexte"/>
                <w:color w:val="000000" w:themeColor="text1"/>
                <w:sz w:val="16"/>
              </w:rPr>
              <w:t>engagement.</w:t>
            </w:r>
          </w:p>
          <w:p w14:paraId="5D3F4D5E" w14:textId="77777777" w:rsidR="00452812" w:rsidRPr="00395DA2" w:rsidRDefault="00452812" w:rsidP="00452812">
            <w:pPr>
              <w:rPr>
                <w:rStyle w:val="Lienhypertexte"/>
                <w:color w:val="000000" w:themeColor="text1"/>
                <w:sz w:val="16"/>
                <w:szCs w:val="16"/>
              </w:rPr>
            </w:pPr>
          </w:p>
          <w:p w14:paraId="6087F08E" w14:textId="608705E7" w:rsidR="00452812" w:rsidRPr="00395DA2" w:rsidRDefault="00452812" w:rsidP="00452812">
            <w:pPr>
              <w:rPr>
                <w:rStyle w:val="Lienhypertexte"/>
                <w:color w:val="000000" w:themeColor="text1"/>
                <w:sz w:val="16"/>
                <w:szCs w:val="16"/>
              </w:rPr>
            </w:pPr>
            <w:r w:rsidRPr="00395DA2">
              <w:rPr>
                <w:rStyle w:val="Lienhypertexte"/>
                <w:color w:val="000000" w:themeColor="text1"/>
                <w:sz w:val="16"/>
              </w:rPr>
              <w:t xml:space="preserve">Dans les options C et D, la </w:t>
            </w:r>
            <w:r w:rsidR="00E61333" w:rsidRPr="00395DA2">
              <w:rPr>
                <w:rStyle w:val="Lienhypertexte"/>
                <w:color w:val="000000" w:themeColor="text1"/>
                <w:sz w:val="16"/>
              </w:rPr>
              <w:t>« </w:t>
            </w:r>
            <w:r w:rsidRPr="00395DA2">
              <w:rPr>
                <w:rStyle w:val="Lienhypertexte"/>
                <w:color w:val="000000" w:themeColor="text1"/>
                <w:sz w:val="16"/>
              </w:rPr>
              <w:t>hiérarchisation</w:t>
            </w:r>
            <w:r w:rsidR="00E61333" w:rsidRPr="00395DA2">
              <w:rPr>
                <w:rStyle w:val="Lienhypertexte"/>
                <w:color w:val="000000" w:themeColor="text1"/>
                <w:sz w:val="16"/>
              </w:rPr>
              <w:t> »</w:t>
            </w:r>
            <w:r w:rsidRPr="00395DA2">
              <w:rPr>
                <w:rStyle w:val="Lienhypertexte"/>
                <w:color w:val="000000" w:themeColor="text1"/>
                <w:sz w:val="16"/>
              </w:rPr>
              <w:t xml:space="preserve"> des questions systématiques de durabilité et/ou des critères ESG désigne (i) l</w:t>
            </w:r>
            <w:r w:rsidR="00072516">
              <w:rPr>
                <w:rStyle w:val="Lienhypertexte"/>
                <w:color w:val="000000" w:themeColor="text1"/>
                <w:sz w:val="16"/>
              </w:rPr>
              <w:t>’</w:t>
            </w:r>
            <w:r w:rsidRPr="00395DA2">
              <w:rPr>
                <w:rStyle w:val="Lienhypertexte"/>
                <w:color w:val="000000" w:themeColor="text1"/>
                <w:sz w:val="16"/>
              </w:rPr>
              <w:t>inclusion de ces thèmes parmi les principaux objectifs de la société de gestion externes en matière d</w:t>
            </w:r>
            <w:r w:rsidR="00072516">
              <w:rPr>
                <w:rStyle w:val="Lienhypertexte"/>
                <w:color w:val="000000" w:themeColor="text1"/>
                <w:sz w:val="16"/>
              </w:rPr>
              <w:t>’</w:t>
            </w:r>
            <w:r w:rsidRPr="00395DA2">
              <w:rPr>
                <w:rStyle w:val="Lienhypertexte"/>
                <w:color w:val="000000" w:themeColor="text1"/>
                <w:sz w:val="16"/>
              </w:rPr>
              <w:t xml:space="preserve">engagement et (ii) la formalisation de </w:t>
            </w:r>
            <w:r w:rsidR="00A20A72">
              <w:rPr>
                <w:rStyle w:val="Lienhypertexte"/>
                <w:color w:val="000000" w:themeColor="text1"/>
                <w:sz w:val="16"/>
              </w:rPr>
              <w:t>lignes directrices</w:t>
            </w:r>
            <w:r w:rsidRPr="00395DA2">
              <w:rPr>
                <w:rStyle w:val="Lienhypertexte"/>
                <w:color w:val="000000" w:themeColor="text1"/>
                <w:sz w:val="16"/>
              </w:rPr>
              <w:t xml:space="preserve"> privilégiant ces questions par rapport à d</w:t>
            </w:r>
            <w:r w:rsidR="00072516">
              <w:rPr>
                <w:rStyle w:val="Lienhypertexte"/>
                <w:color w:val="000000" w:themeColor="text1"/>
                <w:sz w:val="16"/>
              </w:rPr>
              <w:t>’</w:t>
            </w:r>
            <w:r w:rsidRPr="00395DA2">
              <w:rPr>
                <w:rStyle w:val="Lienhypertexte"/>
                <w:color w:val="000000" w:themeColor="text1"/>
                <w:sz w:val="16"/>
              </w:rPr>
              <w:t>autres critères en cas de conflit d</w:t>
            </w:r>
            <w:r w:rsidR="00072516">
              <w:rPr>
                <w:rStyle w:val="Lienhypertexte"/>
                <w:color w:val="000000" w:themeColor="text1"/>
                <w:sz w:val="16"/>
              </w:rPr>
              <w:t>’</w:t>
            </w:r>
            <w:r w:rsidRPr="00395DA2">
              <w:rPr>
                <w:rStyle w:val="Lienhypertexte"/>
                <w:color w:val="000000" w:themeColor="text1"/>
                <w:sz w:val="16"/>
              </w:rPr>
              <w:t>intérêts entre différents objectifs d</w:t>
            </w:r>
            <w:r w:rsidR="00072516">
              <w:rPr>
                <w:rStyle w:val="Lienhypertexte"/>
                <w:color w:val="000000" w:themeColor="text1"/>
                <w:sz w:val="16"/>
              </w:rPr>
              <w:t>’</w:t>
            </w:r>
            <w:r w:rsidRPr="00395DA2">
              <w:rPr>
                <w:rStyle w:val="Lienhypertexte"/>
                <w:color w:val="000000" w:themeColor="text1"/>
                <w:sz w:val="16"/>
              </w:rPr>
              <w:t>engagement</w:t>
            </w:r>
          </w:p>
          <w:p w14:paraId="5938B345" w14:textId="77777777" w:rsidR="00653972" w:rsidRPr="00395DA2" w:rsidRDefault="00653972" w:rsidP="00452812">
            <w:pPr>
              <w:rPr>
                <w:rStyle w:val="Lienhypertexte"/>
                <w:color w:val="000000" w:themeColor="text1"/>
                <w:sz w:val="16"/>
                <w:szCs w:val="16"/>
              </w:rPr>
            </w:pPr>
          </w:p>
          <w:p w14:paraId="01BB6DE7" w14:textId="158BAD30" w:rsidR="0094730E" w:rsidRPr="00395DA2" w:rsidRDefault="0094730E" w:rsidP="0094730E">
            <w:pPr>
              <w:rPr>
                <w:rStyle w:val="Lienhypertexte"/>
                <w:color w:val="000000" w:themeColor="text1"/>
                <w:sz w:val="16"/>
                <w:szCs w:val="16"/>
              </w:rPr>
            </w:pPr>
            <w:r w:rsidRPr="00395DA2">
              <w:rPr>
                <w:rStyle w:val="Lienhypertexte"/>
                <w:color w:val="000000" w:themeColor="text1"/>
                <w:sz w:val="16"/>
              </w:rPr>
              <w:t>Dans le contexte de l</w:t>
            </w:r>
            <w:r w:rsidR="00072516">
              <w:rPr>
                <w:rStyle w:val="Lienhypertexte"/>
                <w:color w:val="000000" w:themeColor="text1"/>
                <w:sz w:val="16"/>
              </w:rPr>
              <w:t>’</w:t>
            </w:r>
            <w:r w:rsidRPr="00395DA2">
              <w:rPr>
                <w:rStyle w:val="Lienhypertexte"/>
                <w:color w:val="000000" w:themeColor="text1"/>
                <w:sz w:val="16"/>
              </w:rPr>
              <w:t>engagement, l</w:t>
            </w:r>
            <w:r w:rsidR="00072516">
              <w:rPr>
                <w:rStyle w:val="Lienhypertexte"/>
                <w:color w:val="000000" w:themeColor="text1"/>
                <w:sz w:val="16"/>
              </w:rPr>
              <w:t>’</w:t>
            </w:r>
            <w:r w:rsidRPr="00395DA2">
              <w:rPr>
                <w:rStyle w:val="Lienhypertexte"/>
                <w:color w:val="000000" w:themeColor="text1"/>
                <w:sz w:val="16"/>
              </w:rPr>
              <w:t>escalade est l</w:t>
            </w:r>
            <w:r w:rsidR="00072516">
              <w:rPr>
                <w:rStyle w:val="Lienhypertexte"/>
                <w:color w:val="000000" w:themeColor="text1"/>
                <w:sz w:val="16"/>
              </w:rPr>
              <w:t>’</w:t>
            </w:r>
            <w:r w:rsidRPr="00395DA2">
              <w:rPr>
                <w:rStyle w:val="Lienhypertexte"/>
                <w:color w:val="000000" w:themeColor="text1"/>
                <w:sz w:val="16"/>
              </w:rPr>
              <w:t>approche adoptée par un investisseur si les approches initiales de l</w:t>
            </w:r>
            <w:r w:rsidR="00072516">
              <w:rPr>
                <w:rStyle w:val="Lienhypertexte"/>
                <w:color w:val="000000" w:themeColor="text1"/>
                <w:sz w:val="16"/>
              </w:rPr>
              <w:t>’</w:t>
            </w:r>
            <w:r w:rsidRPr="00395DA2">
              <w:rPr>
                <w:rStyle w:val="Lienhypertexte"/>
                <w:color w:val="000000" w:themeColor="text1"/>
                <w:sz w:val="16"/>
              </w:rPr>
              <w:t>engagement ne lui permettent pas d</w:t>
            </w:r>
            <w:r w:rsidR="00072516">
              <w:rPr>
                <w:rStyle w:val="Lienhypertexte"/>
                <w:color w:val="000000" w:themeColor="text1"/>
                <w:sz w:val="16"/>
              </w:rPr>
              <w:t>’</w:t>
            </w:r>
            <w:r w:rsidRPr="00395DA2">
              <w:rPr>
                <w:rStyle w:val="Lienhypertexte"/>
                <w:color w:val="000000" w:themeColor="text1"/>
                <w:sz w:val="16"/>
              </w:rPr>
              <w:t>atteindre ses objectifs sur une période donnée. L</w:t>
            </w:r>
            <w:r w:rsidR="00072516">
              <w:rPr>
                <w:rStyle w:val="Lienhypertexte"/>
                <w:color w:val="000000" w:themeColor="text1"/>
                <w:sz w:val="16"/>
              </w:rPr>
              <w:t>’</w:t>
            </w:r>
            <w:r w:rsidRPr="00395DA2">
              <w:rPr>
                <w:rStyle w:val="Lienhypertexte"/>
                <w:color w:val="000000" w:themeColor="text1"/>
                <w:sz w:val="16"/>
              </w:rPr>
              <w:t>escalade diffère selon la classe d</w:t>
            </w:r>
            <w:r w:rsidR="00072516">
              <w:rPr>
                <w:rStyle w:val="Lienhypertexte"/>
                <w:color w:val="000000" w:themeColor="text1"/>
                <w:sz w:val="16"/>
              </w:rPr>
              <w:t>’</w:t>
            </w:r>
            <w:r w:rsidRPr="00395DA2">
              <w:rPr>
                <w:rStyle w:val="Lienhypertexte"/>
                <w:color w:val="000000" w:themeColor="text1"/>
                <w:sz w:val="16"/>
              </w:rPr>
              <w:t>actifs et le type d</w:t>
            </w:r>
            <w:r w:rsidR="00072516">
              <w:rPr>
                <w:rStyle w:val="Lienhypertexte"/>
                <w:color w:val="000000" w:themeColor="text1"/>
                <w:sz w:val="16"/>
              </w:rPr>
              <w:t>’</w:t>
            </w:r>
            <w:r w:rsidRPr="00395DA2">
              <w:rPr>
                <w:rStyle w:val="Lienhypertexte"/>
                <w:color w:val="000000" w:themeColor="text1"/>
                <w:sz w:val="16"/>
              </w:rPr>
              <w:t>investisseur, mais implique généralement le recours à des méthodes et activités d</w:t>
            </w:r>
            <w:r w:rsidR="00072516">
              <w:rPr>
                <w:rStyle w:val="Lienhypertexte"/>
                <w:color w:val="000000" w:themeColor="text1"/>
                <w:sz w:val="16"/>
              </w:rPr>
              <w:t>’</w:t>
            </w:r>
            <w:r w:rsidRPr="00395DA2">
              <w:rPr>
                <w:rStyle w:val="Lienhypertexte"/>
                <w:color w:val="000000" w:themeColor="text1"/>
                <w:sz w:val="16"/>
              </w:rPr>
              <w:t>engagement de plus en plus affirmés.</w:t>
            </w:r>
          </w:p>
          <w:p w14:paraId="0E73F9C2" w14:textId="23347C4A" w:rsidR="0094730E" w:rsidRPr="00395DA2" w:rsidRDefault="0094730E" w:rsidP="0094730E">
            <w:pPr>
              <w:rPr>
                <w:rStyle w:val="Lienhypertexte"/>
                <w:color w:val="000000" w:themeColor="text1"/>
                <w:sz w:val="16"/>
                <w:szCs w:val="16"/>
              </w:rPr>
            </w:pPr>
            <w:r w:rsidRPr="00395DA2">
              <w:rPr>
                <w:rStyle w:val="Lienhypertexte"/>
                <w:color w:val="000000" w:themeColor="text1"/>
                <w:sz w:val="16"/>
              </w:rPr>
              <w:t>Les exemples de méthodes d</w:t>
            </w:r>
            <w:r w:rsidR="00072516">
              <w:rPr>
                <w:rStyle w:val="Lienhypertexte"/>
                <w:color w:val="000000" w:themeColor="text1"/>
                <w:sz w:val="16"/>
              </w:rPr>
              <w:t>’</w:t>
            </w:r>
            <w:r w:rsidRPr="00395DA2">
              <w:rPr>
                <w:rStyle w:val="Lienhypertexte"/>
                <w:color w:val="000000" w:themeColor="text1"/>
                <w:sz w:val="16"/>
              </w:rPr>
              <w:t>escalade diffèrent selon la classe d</w:t>
            </w:r>
            <w:r w:rsidR="00072516">
              <w:rPr>
                <w:rStyle w:val="Lienhypertexte"/>
                <w:color w:val="000000" w:themeColor="text1"/>
                <w:sz w:val="16"/>
              </w:rPr>
              <w:t>’</w:t>
            </w:r>
            <w:r w:rsidRPr="00395DA2">
              <w:rPr>
                <w:rStyle w:val="Lienhypertexte"/>
                <w:color w:val="000000" w:themeColor="text1"/>
                <w:sz w:val="16"/>
              </w:rPr>
              <w:t>actifs et peuvent inclure les actions suivantes</w:t>
            </w:r>
            <w:r w:rsidR="0086191E" w:rsidRPr="00395DA2">
              <w:rPr>
                <w:rStyle w:val="Lienhypertexte"/>
                <w:color w:val="000000" w:themeColor="text1"/>
                <w:sz w:val="16"/>
              </w:rPr>
              <w:t> :</w:t>
            </w:r>
          </w:p>
          <w:p w14:paraId="67E9DE12" w14:textId="21A04D6A" w:rsidR="00895A1E" w:rsidRPr="00393C80" w:rsidRDefault="00895A1E" w:rsidP="00895A1E">
            <w:pPr>
              <w:pStyle w:val="Paragraphedeliste"/>
              <w:numPr>
                <w:ilvl w:val="0"/>
                <w:numId w:val="93"/>
              </w:numPr>
              <w:rPr>
                <w:rStyle w:val="Lienhypertexte"/>
                <w:color w:val="000000" w:themeColor="text1"/>
                <w:sz w:val="16"/>
                <w:szCs w:val="16"/>
              </w:rPr>
            </w:pPr>
            <w:r w:rsidRPr="00393C80">
              <w:rPr>
                <w:rStyle w:val="Lienhypertexte"/>
                <w:color w:val="000000" w:themeColor="text1"/>
                <w:sz w:val="16"/>
              </w:rPr>
              <w:t>Rejoindre ou élargir un engagement collaboratif existant ou en créer un nouveau</w:t>
            </w:r>
            <w:r w:rsidR="0086191E" w:rsidRPr="00393C80">
              <w:rPr>
                <w:rStyle w:val="Lienhypertexte"/>
                <w:color w:val="000000" w:themeColor="text1"/>
                <w:sz w:val="16"/>
              </w:rPr>
              <w:t> ;</w:t>
            </w:r>
          </w:p>
          <w:p w14:paraId="2E4A009D" w14:textId="64B57F7C" w:rsidR="00895A1E" w:rsidRPr="00393C80" w:rsidRDefault="00895A1E" w:rsidP="00895A1E">
            <w:pPr>
              <w:pStyle w:val="Paragraphedeliste"/>
              <w:numPr>
                <w:ilvl w:val="0"/>
                <w:numId w:val="93"/>
              </w:numPr>
              <w:rPr>
                <w:rStyle w:val="Lienhypertexte"/>
                <w:color w:val="000000" w:themeColor="text1"/>
                <w:sz w:val="16"/>
                <w:szCs w:val="16"/>
              </w:rPr>
            </w:pPr>
            <w:r w:rsidRPr="00393C80">
              <w:rPr>
                <w:rStyle w:val="Lienhypertexte"/>
                <w:color w:val="000000" w:themeColor="text1"/>
                <w:sz w:val="16"/>
              </w:rPr>
              <w:t xml:space="preserve">Déposer, </w:t>
            </w:r>
            <w:proofErr w:type="spellStart"/>
            <w:r w:rsidRPr="00393C80">
              <w:rPr>
                <w:rStyle w:val="Lienhypertexte"/>
                <w:color w:val="000000" w:themeColor="text1"/>
                <w:sz w:val="16"/>
              </w:rPr>
              <w:t>co</w:t>
            </w:r>
            <w:proofErr w:type="spellEnd"/>
            <w:r w:rsidRPr="00393C80">
              <w:rPr>
                <w:rStyle w:val="Lienhypertexte"/>
                <w:color w:val="000000" w:themeColor="text1"/>
                <w:sz w:val="16"/>
              </w:rPr>
              <w:t>-déposer et/ou soumettre une résolution d</w:t>
            </w:r>
            <w:r w:rsidR="00072516" w:rsidRPr="00393C80">
              <w:rPr>
                <w:rStyle w:val="Lienhypertexte"/>
                <w:color w:val="000000" w:themeColor="text1"/>
                <w:sz w:val="16"/>
              </w:rPr>
              <w:t>’</w:t>
            </w:r>
            <w:r w:rsidRPr="00393C80">
              <w:rPr>
                <w:rStyle w:val="Lienhypertexte"/>
                <w:color w:val="000000" w:themeColor="text1"/>
                <w:sz w:val="16"/>
              </w:rPr>
              <w:t>actionnaire ou une proposition</w:t>
            </w:r>
            <w:r w:rsidR="0086191E" w:rsidRPr="00393C80">
              <w:rPr>
                <w:rStyle w:val="Lienhypertexte"/>
                <w:color w:val="000000" w:themeColor="text1"/>
                <w:sz w:val="16"/>
              </w:rPr>
              <w:t> ;</w:t>
            </w:r>
            <w:r w:rsidRPr="00393C80">
              <w:rPr>
                <w:rStyle w:val="Lienhypertexte"/>
                <w:color w:val="000000" w:themeColor="text1"/>
                <w:sz w:val="16"/>
              </w:rPr>
              <w:t xml:space="preserve"> </w:t>
            </w:r>
          </w:p>
          <w:p w14:paraId="6806521C" w14:textId="59612F7D" w:rsidR="00895A1E" w:rsidRPr="00393C80" w:rsidRDefault="00895A1E" w:rsidP="00895A1E">
            <w:pPr>
              <w:pStyle w:val="Paragraphedeliste"/>
              <w:numPr>
                <w:ilvl w:val="0"/>
                <w:numId w:val="93"/>
              </w:numPr>
              <w:rPr>
                <w:rStyle w:val="Lienhypertexte"/>
                <w:color w:val="000000" w:themeColor="text1"/>
                <w:sz w:val="16"/>
                <w:szCs w:val="16"/>
              </w:rPr>
            </w:pPr>
            <w:r w:rsidRPr="00393C80">
              <w:rPr>
                <w:rStyle w:val="Lienhypertexte"/>
                <w:color w:val="000000" w:themeColor="text1"/>
                <w:sz w:val="16"/>
              </w:rPr>
              <w:t>Utiliser les pouvoirs de vote pour d</w:t>
            </w:r>
            <w:r w:rsidR="00072516" w:rsidRPr="00393C80">
              <w:rPr>
                <w:rStyle w:val="Lienhypertexte"/>
                <w:color w:val="000000" w:themeColor="text1"/>
                <w:sz w:val="16"/>
              </w:rPr>
              <w:t>’</w:t>
            </w:r>
            <w:r w:rsidRPr="00393C80">
              <w:rPr>
                <w:rStyle w:val="Lienhypertexte"/>
                <w:color w:val="000000" w:themeColor="text1"/>
                <w:sz w:val="16"/>
              </w:rPr>
              <w:t>autres votes (par exemple, voter contre la réélection d</w:t>
            </w:r>
            <w:r w:rsidR="00072516" w:rsidRPr="00393C80">
              <w:rPr>
                <w:rStyle w:val="Lienhypertexte"/>
                <w:color w:val="000000" w:themeColor="text1"/>
                <w:sz w:val="16"/>
              </w:rPr>
              <w:t>’</w:t>
            </w:r>
            <w:r w:rsidRPr="00393C80">
              <w:rPr>
                <w:rStyle w:val="Lienhypertexte"/>
                <w:color w:val="000000" w:themeColor="text1"/>
                <w:sz w:val="16"/>
              </w:rPr>
              <w:t>un ou de plusieurs membres du conseil d</w:t>
            </w:r>
            <w:r w:rsidR="00072516" w:rsidRPr="00393C80">
              <w:rPr>
                <w:rStyle w:val="Lienhypertexte"/>
                <w:color w:val="000000" w:themeColor="text1"/>
                <w:sz w:val="16"/>
              </w:rPr>
              <w:t>’</w:t>
            </w:r>
            <w:r w:rsidRPr="00393C80">
              <w:rPr>
                <w:rStyle w:val="Lienhypertexte"/>
                <w:color w:val="000000" w:themeColor="text1"/>
                <w:sz w:val="16"/>
              </w:rPr>
              <w:t>administration)</w:t>
            </w:r>
            <w:r w:rsidR="0086191E" w:rsidRPr="00393C80">
              <w:rPr>
                <w:rStyle w:val="Lienhypertexte"/>
                <w:color w:val="000000" w:themeColor="text1"/>
                <w:sz w:val="16"/>
              </w:rPr>
              <w:t> ;</w:t>
            </w:r>
          </w:p>
          <w:p w14:paraId="5588FC86" w14:textId="23FEED4E" w:rsidR="00895A1E" w:rsidRPr="00393C80" w:rsidRDefault="00895A1E" w:rsidP="00895A1E">
            <w:pPr>
              <w:pStyle w:val="Paragraphedeliste"/>
              <w:numPr>
                <w:ilvl w:val="0"/>
                <w:numId w:val="93"/>
              </w:numPr>
              <w:rPr>
                <w:rStyle w:val="Lienhypertexte"/>
                <w:color w:val="000000" w:themeColor="text1"/>
                <w:sz w:val="16"/>
                <w:szCs w:val="16"/>
              </w:rPr>
            </w:pPr>
            <w:r w:rsidRPr="00393C80">
              <w:rPr>
                <w:rStyle w:val="Lienhypertexte"/>
                <w:color w:val="000000" w:themeColor="text1"/>
                <w:sz w:val="16"/>
              </w:rPr>
              <w:t>Apporter des modifications à la gestion/l</w:t>
            </w:r>
            <w:r w:rsidR="00072516" w:rsidRPr="00393C80">
              <w:rPr>
                <w:rStyle w:val="Lienhypertexte"/>
                <w:color w:val="000000" w:themeColor="text1"/>
                <w:sz w:val="16"/>
              </w:rPr>
              <w:t>’</w:t>
            </w:r>
            <w:r w:rsidRPr="00393C80">
              <w:rPr>
                <w:rStyle w:val="Lienhypertexte"/>
                <w:color w:val="000000" w:themeColor="text1"/>
                <w:sz w:val="16"/>
              </w:rPr>
              <w:t>exploitation des sociétés du portefeuille contrôlées directement ou des actifs réels</w:t>
            </w:r>
            <w:r w:rsidR="0086191E" w:rsidRPr="00393C80">
              <w:rPr>
                <w:rStyle w:val="Lienhypertexte"/>
                <w:color w:val="000000" w:themeColor="text1"/>
                <w:sz w:val="16"/>
              </w:rPr>
              <w:t> ;</w:t>
            </w:r>
          </w:p>
          <w:p w14:paraId="034C804B" w14:textId="5CBE58EA" w:rsidR="00895A1E" w:rsidRPr="00393C80" w:rsidRDefault="00895A1E" w:rsidP="00895A1E">
            <w:pPr>
              <w:pStyle w:val="Paragraphedeliste"/>
              <w:numPr>
                <w:ilvl w:val="0"/>
                <w:numId w:val="93"/>
              </w:numPr>
              <w:rPr>
                <w:rStyle w:val="Lienhypertexte"/>
                <w:color w:val="000000" w:themeColor="text1"/>
                <w:sz w:val="16"/>
                <w:szCs w:val="16"/>
              </w:rPr>
            </w:pPr>
            <w:r w:rsidRPr="00393C80">
              <w:rPr>
                <w:rStyle w:val="Lienhypertexte"/>
                <w:color w:val="000000" w:themeColor="text1"/>
                <w:sz w:val="16"/>
              </w:rPr>
              <w:t>Refuser tout financement supplémentaire tant que les pratiques ne s</w:t>
            </w:r>
            <w:r w:rsidR="00072516" w:rsidRPr="00393C80">
              <w:rPr>
                <w:rStyle w:val="Lienhypertexte"/>
                <w:color w:val="000000" w:themeColor="text1"/>
                <w:sz w:val="16"/>
              </w:rPr>
              <w:t>’</w:t>
            </w:r>
            <w:r w:rsidRPr="00393C80">
              <w:rPr>
                <w:rStyle w:val="Lienhypertexte"/>
                <w:color w:val="000000" w:themeColor="text1"/>
                <w:sz w:val="16"/>
              </w:rPr>
              <w:t>améliorent pas (par exemple, refuser de souscrire à des obligations nouvelles ou réémises)</w:t>
            </w:r>
            <w:r w:rsidR="0086191E" w:rsidRPr="00393C80">
              <w:rPr>
                <w:rStyle w:val="Lienhypertexte"/>
                <w:color w:val="000000" w:themeColor="text1"/>
                <w:sz w:val="16"/>
              </w:rPr>
              <w:t> ;</w:t>
            </w:r>
          </w:p>
          <w:p w14:paraId="28E26808" w14:textId="186074A5" w:rsidR="00895A1E" w:rsidRPr="00393C80" w:rsidRDefault="00693798" w:rsidP="00895A1E">
            <w:pPr>
              <w:pStyle w:val="Paragraphedeliste"/>
              <w:numPr>
                <w:ilvl w:val="0"/>
                <w:numId w:val="93"/>
              </w:numPr>
              <w:rPr>
                <w:rStyle w:val="Lienhypertexte"/>
                <w:color w:val="000000" w:themeColor="text1"/>
                <w:sz w:val="16"/>
                <w:szCs w:val="16"/>
              </w:rPr>
            </w:pPr>
            <w:r w:rsidRPr="00393C80">
              <w:rPr>
                <w:rStyle w:val="Lienhypertexte"/>
                <w:color w:val="000000" w:themeColor="text1"/>
                <w:sz w:val="16"/>
              </w:rPr>
              <w:t xml:space="preserve">Ouvrir </w:t>
            </w:r>
            <w:proofErr w:type="gramStart"/>
            <w:r w:rsidRPr="00393C80">
              <w:rPr>
                <w:rStyle w:val="Lienhypertexte"/>
                <w:color w:val="000000" w:themeColor="text1"/>
                <w:sz w:val="16"/>
              </w:rPr>
              <w:t>un dialogue publique</w:t>
            </w:r>
            <w:proofErr w:type="gramEnd"/>
            <w:r w:rsidRPr="00393C80">
              <w:rPr>
                <w:rStyle w:val="Lienhypertexte"/>
                <w:color w:val="000000" w:themeColor="text1"/>
                <w:sz w:val="16"/>
              </w:rPr>
              <w:t xml:space="preserve"> </w:t>
            </w:r>
            <w:r w:rsidR="00DD181E" w:rsidRPr="00393C80">
              <w:rPr>
                <w:rStyle w:val="Lienhypertexte"/>
                <w:color w:val="000000" w:themeColor="text1"/>
                <w:sz w:val="16"/>
              </w:rPr>
              <w:t>avec l</w:t>
            </w:r>
            <w:r w:rsidR="00072516" w:rsidRPr="00393C80">
              <w:rPr>
                <w:rStyle w:val="Lienhypertexte"/>
                <w:color w:val="000000" w:themeColor="text1"/>
                <w:sz w:val="16"/>
              </w:rPr>
              <w:t>’</w:t>
            </w:r>
            <w:r w:rsidR="00DD181E" w:rsidRPr="00393C80">
              <w:rPr>
                <w:rStyle w:val="Lienhypertexte"/>
                <w:color w:val="000000" w:themeColor="text1"/>
                <w:sz w:val="16"/>
              </w:rPr>
              <w:t>entité</w:t>
            </w:r>
            <w:r w:rsidR="005116B1" w:rsidRPr="00393C80">
              <w:rPr>
                <w:rStyle w:val="Lienhypertexte"/>
                <w:color w:val="000000" w:themeColor="text1"/>
                <w:sz w:val="16"/>
              </w:rPr>
              <w:t xml:space="preserve"> (par exemple, </w:t>
            </w:r>
            <w:r w:rsidR="009739CC" w:rsidRPr="00393C80">
              <w:rPr>
                <w:rStyle w:val="Lienhypertexte"/>
                <w:color w:val="000000" w:themeColor="text1"/>
                <w:sz w:val="16"/>
              </w:rPr>
              <w:t>en signant une lettre ouverte)</w:t>
            </w:r>
            <w:r w:rsidR="0086191E" w:rsidRPr="00393C80">
              <w:rPr>
                <w:rStyle w:val="Lienhypertexte"/>
                <w:color w:val="000000" w:themeColor="text1"/>
                <w:sz w:val="16"/>
              </w:rPr>
              <w:t> ;</w:t>
            </w:r>
            <w:r w:rsidR="00895A1E" w:rsidRPr="00393C80">
              <w:rPr>
                <w:rStyle w:val="Lienhypertexte"/>
                <w:color w:val="000000" w:themeColor="text1"/>
                <w:sz w:val="16"/>
              </w:rPr>
              <w:t xml:space="preserve"> </w:t>
            </w:r>
          </w:p>
          <w:p w14:paraId="10BDC9E3" w14:textId="477DE7CF" w:rsidR="00895A1E" w:rsidRPr="00393C80" w:rsidRDefault="00895A1E" w:rsidP="00895A1E">
            <w:pPr>
              <w:pStyle w:val="Paragraphedeliste"/>
              <w:numPr>
                <w:ilvl w:val="0"/>
                <w:numId w:val="93"/>
              </w:numPr>
              <w:rPr>
                <w:rStyle w:val="Lienhypertexte"/>
                <w:color w:val="000000" w:themeColor="text1"/>
                <w:sz w:val="16"/>
                <w:szCs w:val="16"/>
              </w:rPr>
            </w:pPr>
            <w:r w:rsidRPr="00393C80">
              <w:rPr>
                <w:rStyle w:val="Lienhypertexte"/>
                <w:color w:val="000000" w:themeColor="text1"/>
                <w:sz w:val="16"/>
              </w:rPr>
              <w:t>Céder les investissements</w:t>
            </w:r>
            <w:r w:rsidR="0086191E" w:rsidRPr="00393C80">
              <w:rPr>
                <w:rStyle w:val="Lienhypertexte"/>
                <w:color w:val="000000" w:themeColor="text1"/>
                <w:sz w:val="16"/>
              </w:rPr>
              <w:t> ;</w:t>
            </w:r>
            <w:r w:rsidRPr="00393C80">
              <w:rPr>
                <w:rStyle w:val="Lienhypertexte"/>
                <w:color w:val="000000" w:themeColor="text1"/>
                <w:sz w:val="16"/>
              </w:rPr>
              <w:t xml:space="preserve"> </w:t>
            </w:r>
            <w:proofErr w:type="gramStart"/>
            <w:r w:rsidRPr="00393C80">
              <w:rPr>
                <w:rStyle w:val="Lienhypertexte"/>
                <w:color w:val="000000" w:themeColor="text1"/>
                <w:sz w:val="16"/>
              </w:rPr>
              <w:t>ou</w:t>
            </w:r>
            <w:proofErr w:type="gramEnd"/>
            <w:r w:rsidRPr="00393C80">
              <w:rPr>
                <w:rStyle w:val="Lienhypertexte"/>
                <w:color w:val="000000" w:themeColor="text1"/>
                <w:sz w:val="16"/>
              </w:rPr>
              <w:t xml:space="preserve"> </w:t>
            </w:r>
          </w:p>
          <w:p w14:paraId="5BF6BED0" w14:textId="1F88D080" w:rsidR="00895A1E" w:rsidRPr="00393C80" w:rsidRDefault="00895A1E" w:rsidP="00895A1E">
            <w:pPr>
              <w:pStyle w:val="Paragraphedeliste"/>
              <w:numPr>
                <w:ilvl w:val="0"/>
                <w:numId w:val="93"/>
              </w:numPr>
              <w:rPr>
                <w:rStyle w:val="Lienhypertexte"/>
                <w:color w:val="000000" w:themeColor="text1"/>
                <w:sz w:val="16"/>
                <w:szCs w:val="16"/>
              </w:rPr>
            </w:pPr>
            <w:r w:rsidRPr="00393C80">
              <w:rPr>
                <w:rStyle w:val="Lienhypertexte"/>
                <w:color w:val="000000" w:themeColor="text1"/>
                <w:sz w:val="16"/>
              </w:rPr>
              <w:t xml:space="preserve">Avoir </w:t>
            </w:r>
            <w:proofErr w:type="gramStart"/>
            <w:r w:rsidRPr="00393C80">
              <w:rPr>
                <w:rStyle w:val="Lienhypertexte"/>
                <w:color w:val="000000" w:themeColor="text1"/>
                <w:sz w:val="16"/>
              </w:rPr>
              <w:t>recours</w:t>
            </w:r>
            <w:proofErr w:type="gramEnd"/>
            <w:r w:rsidRPr="00393C80">
              <w:rPr>
                <w:rStyle w:val="Lienhypertexte"/>
                <w:color w:val="000000" w:themeColor="text1"/>
                <w:sz w:val="16"/>
              </w:rPr>
              <w:t xml:space="preserve"> au contentieux</w:t>
            </w:r>
            <w:r w:rsidR="00C00D4F" w:rsidRPr="00393C80">
              <w:rPr>
                <w:rStyle w:val="Lienhypertexte"/>
                <w:color w:val="000000" w:themeColor="text1"/>
                <w:sz w:val="16"/>
              </w:rPr>
              <w:t>.</w:t>
            </w:r>
          </w:p>
          <w:p w14:paraId="2A086DA6" w14:textId="77777777" w:rsidR="00393C80" w:rsidRDefault="00393C80" w:rsidP="00452812">
            <w:pPr>
              <w:rPr>
                <w:rStyle w:val="Lienhypertexte"/>
                <w:color w:val="000000" w:themeColor="text1"/>
                <w:sz w:val="16"/>
              </w:rPr>
            </w:pPr>
          </w:p>
          <w:p w14:paraId="1EA48AFE" w14:textId="46B1B20D" w:rsidR="00F50403" w:rsidRPr="00395DA2" w:rsidRDefault="00F50403" w:rsidP="00452812">
            <w:pPr>
              <w:rPr>
                <w:rStyle w:val="Lienhypertexte"/>
                <w:color w:val="000000" w:themeColor="text1"/>
                <w:sz w:val="16"/>
                <w:szCs w:val="16"/>
              </w:rPr>
            </w:pPr>
            <w:r w:rsidRPr="00395DA2">
              <w:rPr>
                <w:rStyle w:val="Lienhypertexte"/>
                <w:color w:val="000000" w:themeColor="text1"/>
                <w:sz w:val="16"/>
              </w:rPr>
              <w:t>Les PRI reconnaissent que la participation et le soutien actif aux initiatives d</w:t>
            </w:r>
            <w:r w:rsidR="00072516">
              <w:rPr>
                <w:rStyle w:val="Lienhypertexte"/>
                <w:color w:val="000000" w:themeColor="text1"/>
                <w:sz w:val="16"/>
              </w:rPr>
              <w:t>’</w:t>
            </w:r>
            <w:r w:rsidRPr="00395DA2">
              <w:rPr>
                <w:rStyle w:val="Lienhypertexte"/>
                <w:color w:val="000000" w:themeColor="text1"/>
                <w:sz w:val="16"/>
              </w:rPr>
              <w:t>engagement peuvent être limités pour les signataires qui investissent dans des classes d</w:t>
            </w:r>
            <w:r w:rsidR="00072516">
              <w:rPr>
                <w:rStyle w:val="Lienhypertexte"/>
                <w:color w:val="000000" w:themeColor="text1"/>
                <w:sz w:val="16"/>
              </w:rPr>
              <w:t>’</w:t>
            </w:r>
            <w:r w:rsidRPr="00395DA2">
              <w:rPr>
                <w:rStyle w:val="Lienhypertexte"/>
                <w:color w:val="000000" w:themeColor="text1"/>
                <w:sz w:val="16"/>
              </w:rPr>
              <w:t xml:space="preserve">actifs offrant moins de possibilités de collaboration. </w:t>
            </w:r>
          </w:p>
          <w:p w14:paraId="537957B5" w14:textId="77777777" w:rsidR="00953DBA" w:rsidRPr="00395DA2" w:rsidRDefault="00953DBA" w:rsidP="00452812">
            <w:pPr>
              <w:rPr>
                <w:rStyle w:val="Lienhypertexte"/>
                <w:color w:val="000000" w:themeColor="text1"/>
                <w:sz w:val="16"/>
                <w:szCs w:val="16"/>
              </w:rPr>
            </w:pPr>
          </w:p>
          <w:p w14:paraId="6BFFEF52" w14:textId="5B8CDFED" w:rsidR="00911D64" w:rsidRPr="00395DA2" w:rsidRDefault="00452812" w:rsidP="00452812">
            <w:pPr>
              <w:rPr>
                <w:rStyle w:val="Lienhypertexte"/>
                <w:color w:val="000000" w:themeColor="text1"/>
                <w:sz w:val="16"/>
                <w:szCs w:val="16"/>
              </w:rPr>
            </w:pPr>
            <w:r w:rsidRPr="00395DA2">
              <w:rPr>
                <w:rStyle w:val="Lienhypertexte"/>
                <w:color w:val="000000" w:themeColor="text1"/>
                <w:sz w:val="16"/>
              </w:rPr>
              <w:t>Dans l</w:t>
            </w:r>
            <w:r w:rsidR="00072516">
              <w:rPr>
                <w:rStyle w:val="Lienhypertexte"/>
                <w:color w:val="000000" w:themeColor="text1"/>
                <w:sz w:val="16"/>
              </w:rPr>
              <w:t>’</w:t>
            </w:r>
            <w:r w:rsidRPr="00395DA2">
              <w:rPr>
                <w:rStyle w:val="Lienhypertexte"/>
                <w:color w:val="000000" w:themeColor="text1"/>
                <w:sz w:val="16"/>
              </w:rPr>
              <w:t xml:space="preserve">option J, les sociétés de gestion externes sont réputées jouer un </w:t>
            </w:r>
            <w:r w:rsidR="00E61333" w:rsidRPr="00395DA2">
              <w:rPr>
                <w:rStyle w:val="Lienhypertexte"/>
                <w:color w:val="000000" w:themeColor="text1"/>
                <w:sz w:val="16"/>
              </w:rPr>
              <w:t>« </w:t>
            </w:r>
            <w:r w:rsidRPr="00395DA2">
              <w:rPr>
                <w:rStyle w:val="Lienhypertexte"/>
                <w:color w:val="000000" w:themeColor="text1"/>
                <w:sz w:val="16"/>
              </w:rPr>
              <w:t>rôle actif</w:t>
            </w:r>
            <w:r w:rsidR="00E61333" w:rsidRPr="00395DA2">
              <w:rPr>
                <w:rStyle w:val="Lienhypertexte"/>
                <w:color w:val="000000" w:themeColor="text1"/>
                <w:sz w:val="16"/>
              </w:rPr>
              <w:t> »</w:t>
            </w:r>
            <w:r w:rsidRPr="00395DA2">
              <w:rPr>
                <w:rStyle w:val="Lienhypertexte"/>
                <w:color w:val="000000" w:themeColor="text1"/>
                <w:sz w:val="16"/>
              </w:rPr>
              <w:t xml:space="preserve"> dans les initiatives d</w:t>
            </w:r>
            <w:r w:rsidR="00072516">
              <w:rPr>
                <w:rStyle w:val="Lienhypertexte"/>
                <w:color w:val="000000" w:themeColor="text1"/>
                <w:sz w:val="16"/>
              </w:rPr>
              <w:t>’</w:t>
            </w:r>
            <w:r w:rsidRPr="00395DA2">
              <w:rPr>
                <w:rStyle w:val="Lienhypertexte"/>
                <w:color w:val="000000" w:themeColor="text1"/>
                <w:sz w:val="16"/>
              </w:rPr>
              <w:t>engagement collaboratif si elles démontrent des contributions importantes (au vu de leurs actifs sous gestion) de temps et d</w:t>
            </w:r>
            <w:r w:rsidR="00072516">
              <w:rPr>
                <w:rStyle w:val="Lienhypertexte"/>
                <w:color w:val="000000" w:themeColor="text1"/>
                <w:sz w:val="16"/>
              </w:rPr>
              <w:t>’</w:t>
            </w:r>
            <w:r w:rsidRPr="00395DA2">
              <w:rPr>
                <w:rStyle w:val="Lienhypertexte"/>
                <w:color w:val="000000" w:themeColor="text1"/>
                <w:sz w:val="16"/>
              </w:rPr>
              <w:t xml:space="preserve">autres ressources à de telles initiatives. Ces pratiques peuvent </w:t>
            </w:r>
            <w:r w:rsidR="00B71E0C" w:rsidRPr="00395DA2">
              <w:rPr>
                <w:rStyle w:val="Lienhypertexte"/>
                <w:color w:val="000000" w:themeColor="text1"/>
                <w:sz w:val="16"/>
              </w:rPr>
              <w:t xml:space="preserve">impliquer </w:t>
            </w:r>
            <w:r w:rsidRPr="00395DA2">
              <w:rPr>
                <w:rStyle w:val="Lienhypertexte"/>
                <w:color w:val="000000" w:themeColor="text1"/>
                <w:sz w:val="16"/>
              </w:rPr>
              <w:t>jouer le rôle d</w:t>
            </w:r>
            <w:r w:rsidR="00072516">
              <w:rPr>
                <w:rStyle w:val="Lienhypertexte"/>
                <w:color w:val="000000" w:themeColor="text1"/>
                <w:sz w:val="16"/>
              </w:rPr>
              <w:t>’</w:t>
            </w:r>
            <w:r w:rsidRPr="00395DA2">
              <w:rPr>
                <w:rStyle w:val="Lienhypertexte"/>
                <w:color w:val="000000" w:themeColor="text1"/>
                <w:sz w:val="16"/>
              </w:rPr>
              <w:t>investisseur principal pour des activités d</w:t>
            </w:r>
            <w:r w:rsidR="00072516">
              <w:rPr>
                <w:rStyle w:val="Lienhypertexte"/>
                <w:color w:val="000000" w:themeColor="text1"/>
                <w:sz w:val="16"/>
              </w:rPr>
              <w:t>’</w:t>
            </w:r>
            <w:r w:rsidRPr="00395DA2">
              <w:rPr>
                <w:rStyle w:val="Lienhypertexte"/>
                <w:color w:val="000000" w:themeColor="text1"/>
                <w:sz w:val="16"/>
              </w:rPr>
              <w:t>engagement collaboratif, contribuer à la gouvernance de telles initiatives (p.ex., en présidant ou siégeant à des comités consultatifs), soutenir d</w:t>
            </w:r>
            <w:r w:rsidR="00072516">
              <w:rPr>
                <w:rStyle w:val="Lienhypertexte"/>
                <w:color w:val="000000" w:themeColor="text1"/>
                <w:sz w:val="16"/>
              </w:rPr>
              <w:t>’</w:t>
            </w:r>
            <w:r w:rsidRPr="00395DA2">
              <w:rPr>
                <w:rStyle w:val="Lienhypertexte"/>
                <w:color w:val="000000" w:themeColor="text1"/>
                <w:sz w:val="16"/>
              </w:rPr>
              <w:t>autres acteurs en position de leader et apporter des contributions financières.</w:t>
            </w:r>
          </w:p>
        </w:tc>
      </w:tr>
      <w:tr w:rsidR="00912DED" w:rsidRPr="00395DA2" w14:paraId="0A19F3E7" w14:textId="77777777" w:rsidTr="003468F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625EDA" w14:textId="77777777" w:rsidR="00911D64" w:rsidRPr="00395DA2" w:rsidRDefault="00911D64" w:rsidP="00911D64">
            <w:pPr>
              <w:rPr>
                <w:b/>
                <w:bCs/>
                <w:sz w:val="16"/>
                <w:szCs w:val="16"/>
              </w:rPr>
            </w:pPr>
            <w:r w:rsidRPr="00395DA2">
              <w:rPr>
                <w:b/>
                <w:sz w:val="16"/>
              </w:rPr>
              <w:lastRenderedPageBreak/>
              <w:t>Autres ressources</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2ECBF5" w14:textId="3BF8D6CE" w:rsidR="00452812" w:rsidRPr="00395DA2" w:rsidRDefault="00452812" w:rsidP="00452812">
            <w:pPr>
              <w:rPr>
                <w:rStyle w:val="Lienhypertexte"/>
                <w:color w:val="000000" w:themeColor="text1"/>
                <w:sz w:val="16"/>
                <w:szCs w:val="16"/>
              </w:rPr>
            </w:pPr>
            <w:r w:rsidRPr="00395DA2">
              <w:rPr>
                <w:rStyle w:val="Lienhypertexte"/>
                <w:color w:val="000000" w:themeColor="text1"/>
                <w:sz w:val="16"/>
              </w:rPr>
              <w:t>Pour plus d</w:t>
            </w:r>
            <w:r w:rsidR="00072516">
              <w:rPr>
                <w:rStyle w:val="Lienhypertexte"/>
                <w:color w:val="000000" w:themeColor="text1"/>
                <w:sz w:val="16"/>
              </w:rPr>
              <w:t>’</w:t>
            </w:r>
            <w:r w:rsidRPr="00395DA2">
              <w:rPr>
                <w:rStyle w:val="Lienhypertexte"/>
                <w:color w:val="000000" w:themeColor="text1"/>
                <w:sz w:val="16"/>
              </w:rPr>
              <w:t>informations sur le contrôle des pratiques des sociétés de gestion externes en matière d</w:t>
            </w:r>
            <w:r w:rsidR="00072516">
              <w:rPr>
                <w:rStyle w:val="Lienhypertexte"/>
                <w:color w:val="000000" w:themeColor="text1"/>
                <w:sz w:val="16"/>
              </w:rPr>
              <w:t>’</w:t>
            </w:r>
            <w:r w:rsidRPr="00395DA2">
              <w:rPr>
                <w:rStyle w:val="Lienhypertexte"/>
                <w:color w:val="000000" w:themeColor="text1"/>
                <w:sz w:val="16"/>
              </w:rPr>
              <w:t xml:space="preserve">engagement, veuillez consulter le document intitulé </w:t>
            </w:r>
            <w:hyperlink r:id="rId129"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monitoring guide (Guide technique à l</w:t>
              </w:r>
              <w:r w:rsidR="00072516">
                <w:rPr>
                  <w:rStyle w:val="Lienhypertexte"/>
                  <w:sz w:val="16"/>
                </w:rPr>
                <w:t>’</w:t>
              </w:r>
              <w:r w:rsidRPr="00395DA2">
                <w:rPr>
                  <w:rStyle w:val="Lienhypertexte"/>
                  <w:sz w:val="16"/>
                </w:rPr>
                <w:t>usage des investisseurs institutionnels pour le suivi des sociétés de gestion)</w:t>
              </w:r>
            </w:hyperlink>
            <w:r w:rsidRPr="00395DA2">
              <w:rPr>
                <w:rStyle w:val="Lienhypertexte"/>
                <w:color w:val="000000" w:themeColor="text1"/>
                <w:sz w:val="16"/>
              </w:rPr>
              <w:t>.</w:t>
            </w:r>
          </w:p>
          <w:p w14:paraId="2A5378AE" w14:textId="77777777" w:rsidR="00452812" w:rsidRPr="00395DA2" w:rsidRDefault="00452812" w:rsidP="00452812">
            <w:pPr>
              <w:rPr>
                <w:rStyle w:val="Lienhypertexte"/>
                <w:color w:val="000000" w:themeColor="text1"/>
                <w:sz w:val="16"/>
                <w:szCs w:val="16"/>
              </w:rPr>
            </w:pPr>
          </w:p>
          <w:p w14:paraId="10A6B2CC" w14:textId="2F4124D3" w:rsidR="00911D64" w:rsidRPr="00395DA2" w:rsidRDefault="00452812" w:rsidP="00452812">
            <w:pPr>
              <w:rPr>
                <w:rStyle w:val="Lienhypertexte"/>
                <w:color w:val="000000" w:themeColor="text1"/>
                <w:sz w:val="16"/>
                <w:szCs w:val="16"/>
              </w:rPr>
            </w:pPr>
            <w:r w:rsidRPr="00395DA2">
              <w:rPr>
                <w:rStyle w:val="Lienhypertexte"/>
                <w:color w:val="000000" w:themeColor="text1"/>
                <w:sz w:val="16"/>
              </w:rPr>
              <w:t>D</w:t>
            </w:r>
            <w:r w:rsidR="00072516">
              <w:rPr>
                <w:rStyle w:val="Lienhypertexte"/>
                <w:color w:val="000000" w:themeColor="text1"/>
                <w:sz w:val="16"/>
              </w:rPr>
              <w:t>’</w:t>
            </w:r>
            <w:r w:rsidRPr="00395DA2">
              <w:rPr>
                <w:rStyle w:val="Lienhypertexte"/>
                <w:color w:val="000000" w:themeColor="text1"/>
                <w:sz w:val="16"/>
              </w:rPr>
              <w:t>autres informations et ressources sur l</w:t>
            </w:r>
            <w:r w:rsidR="00072516">
              <w:rPr>
                <w:rStyle w:val="Lienhypertexte"/>
                <w:color w:val="000000" w:themeColor="text1"/>
                <w:sz w:val="16"/>
              </w:rPr>
              <w:t>’</w:t>
            </w:r>
            <w:r w:rsidRPr="00395DA2">
              <w:rPr>
                <w:rStyle w:val="Lienhypertexte"/>
                <w:color w:val="000000" w:themeColor="text1"/>
                <w:sz w:val="16"/>
              </w:rPr>
              <w:t>engagement sont accessibles sur la page du site Internet des PRI consacrée à l</w:t>
            </w:r>
            <w:r w:rsidR="00072516">
              <w:rPr>
                <w:rStyle w:val="Lienhypertexte"/>
                <w:color w:val="000000" w:themeColor="text1"/>
                <w:sz w:val="16"/>
              </w:rPr>
              <w:t>’</w:t>
            </w:r>
            <w:hyperlink r:id="rId130" w:history="1">
              <w:r w:rsidRPr="00395DA2">
                <w:rPr>
                  <w:rStyle w:val="Lienhypertexte"/>
                  <w:sz w:val="16"/>
                </w:rPr>
                <w:t>engagement</w:t>
              </w:r>
            </w:hyperlink>
            <w:r w:rsidRPr="00395DA2">
              <w:rPr>
                <w:rStyle w:val="Lienhypertexte"/>
                <w:color w:val="000000" w:themeColor="text1"/>
                <w:sz w:val="16"/>
              </w:rPr>
              <w:t>.</w:t>
            </w:r>
          </w:p>
          <w:p w14:paraId="54BBB162" w14:textId="77777777" w:rsidR="000633B9" w:rsidRPr="00395DA2" w:rsidRDefault="000633B9" w:rsidP="00452812">
            <w:pPr>
              <w:rPr>
                <w:rStyle w:val="Lienhypertexte"/>
                <w:color w:val="000000" w:themeColor="text1"/>
                <w:sz w:val="16"/>
                <w:szCs w:val="16"/>
              </w:rPr>
            </w:pPr>
          </w:p>
          <w:p w14:paraId="662608AF" w14:textId="28EBDBC9" w:rsidR="008F78FC" w:rsidRPr="00395DA2" w:rsidRDefault="008F78FC" w:rsidP="008F78FC">
            <w:pPr>
              <w:rPr>
                <w:rStyle w:val="Lienhypertexte"/>
              </w:rPr>
            </w:pPr>
            <w:r w:rsidRPr="00395DA2">
              <w:rPr>
                <w:sz w:val="16"/>
              </w:rPr>
              <w:t>Pour des exemples d</w:t>
            </w:r>
            <w:r w:rsidR="00072516">
              <w:rPr>
                <w:sz w:val="16"/>
              </w:rPr>
              <w:t>’</w:t>
            </w:r>
            <w:r w:rsidRPr="00395DA2">
              <w:rPr>
                <w:sz w:val="16"/>
              </w:rPr>
              <w:t>initiatives d</w:t>
            </w:r>
            <w:r w:rsidR="00072516">
              <w:rPr>
                <w:sz w:val="16"/>
              </w:rPr>
              <w:t>’</w:t>
            </w:r>
            <w:r w:rsidRPr="00395DA2">
              <w:rPr>
                <w:sz w:val="16"/>
              </w:rPr>
              <w:t xml:space="preserve">engagement, voir la page Internet des PRI consacrée aux </w:t>
            </w:r>
            <w:hyperlink r:id="rId131" w:history="1">
              <w:r w:rsidRPr="00395DA2">
                <w:rPr>
                  <w:rStyle w:val="Lienhypertexte"/>
                  <w:sz w:val="16"/>
                </w:rPr>
                <w:t>actions d</w:t>
              </w:r>
              <w:r w:rsidR="00072516">
                <w:rPr>
                  <w:rStyle w:val="Lienhypertexte"/>
                  <w:sz w:val="16"/>
                </w:rPr>
                <w:t>’</w:t>
              </w:r>
              <w:r w:rsidRPr="00395DA2">
                <w:rPr>
                  <w:rStyle w:val="Lienhypertexte"/>
                  <w:sz w:val="16"/>
                </w:rPr>
                <w:t>engagement collaboratif</w:t>
              </w:r>
            </w:hyperlink>
            <w:r w:rsidRPr="00395DA2">
              <w:rPr>
                <w:rStyle w:val="Lienhypertexte"/>
                <w:color w:val="auto"/>
                <w:sz w:val="16"/>
              </w:rPr>
              <w:t>.</w:t>
            </w:r>
          </w:p>
          <w:p w14:paraId="2B42F9BD" w14:textId="77777777" w:rsidR="000633B9" w:rsidRPr="00395DA2" w:rsidRDefault="000633B9" w:rsidP="008F78FC">
            <w:pPr>
              <w:rPr>
                <w:rStyle w:val="Lienhypertexte"/>
                <w:color w:val="000000" w:themeColor="text1"/>
                <w:sz w:val="16"/>
                <w:szCs w:val="16"/>
              </w:rPr>
            </w:pPr>
          </w:p>
          <w:p w14:paraId="18DDA544" w14:textId="3E93F83B" w:rsidR="00911D64" w:rsidRPr="00395DA2" w:rsidRDefault="008F78FC" w:rsidP="00452812">
            <w:pPr>
              <w:rPr>
                <w:rStyle w:val="Lienhypertexte"/>
                <w:color w:val="auto"/>
              </w:rPr>
            </w:pPr>
            <w:r w:rsidRPr="00395DA2">
              <w:rPr>
                <w:rStyle w:val="Lienhypertexte"/>
                <w:color w:val="000000" w:themeColor="text1"/>
                <w:sz w:val="16"/>
              </w:rPr>
              <w:t xml:space="preserve">Des </w:t>
            </w:r>
            <w:r w:rsidR="007D0989" w:rsidRPr="00395DA2">
              <w:rPr>
                <w:rStyle w:val="Lienhypertexte"/>
                <w:color w:val="000000" w:themeColor="text1"/>
                <w:sz w:val="16"/>
              </w:rPr>
              <w:t>recomm</w:t>
            </w:r>
            <w:r w:rsidR="00525CF2" w:rsidRPr="00395DA2">
              <w:rPr>
                <w:rStyle w:val="Lienhypertexte"/>
                <w:color w:val="000000" w:themeColor="text1"/>
                <w:sz w:val="16"/>
              </w:rPr>
              <w:t>a</w:t>
            </w:r>
            <w:r w:rsidR="007D0989" w:rsidRPr="00395DA2">
              <w:rPr>
                <w:rStyle w:val="Lienhypertexte"/>
                <w:color w:val="000000" w:themeColor="text1"/>
                <w:sz w:val="16"/>
              </w:rPr>
              <w:t>ndations</w:t>
            </w:r>
            <w:r w:rsidRPr="00395DA2">
              <w:rPr>
                <w:rStyle w:val="Lienhypertexte"/>
                <w:color w:val="000000" w:themeColor="text1"/>
                <w:sz w:val="16"/>
              </w:rPr>
              <w:t xml:space="preserve"> spécifiques au Royaume-Uni, à l</w:t>
            </w:r>
            <w:r w:rsidR="00072516">
              <w:rPr>
                <w:rStyle w:val="Lienhypertexte"/>
                <w:color w:val="000000" w:themeColor="text1"/>
                <w:sz w:val="16"/>
              </w:rPr>
              <w:t>’</w:t>
            </w:r>
            <w:r w:rsidRPr="00395DA2">
              <w:rPr>
                <w:rStyle w:val="Lienhypertexte"/>
                <w:color w:val="000000" w:themeColor="text1"/>
                <w:sz w:val="16"/>
              </w:rPr>
              <w:t>Afrique du Sud et à l</w:t>
            </w:r>
            <w:r w:rsidR="00072516">
              <w:rPr>
                <w:rStyle w:val="Lienhypertexte"/>
                <w:color w:val="000000" w:themeColor="text1"/>
                <w:sz w:val="16"/>
              </w:rPr>
              <w:t>’</w:t>
            </w:r>
            <w:r w:rsidRPr="00395DA2">
              <w:rPr>
                <w:rStyle w:val="Lienhypertexte"/>
                <w:color w:val="000000" w:themeColor="text1"/>
                <w:sz w:val="16"/>
              </w:rPr>
              <w:t xml:space="preserve">Allemagne sont disponibles sur la page Internet de PRI intitulée </w:t>
            </w:r>
            <w:hyperlink r:id="rId132" w:history="1">
              <w:r w:rsidRPr="00395DA2">
                <w:rPr>
                  <w:rStyle w:val="Lienhypertexte"/>
                  <w:sz w:val="16"/>
                </w:rPr>
                <w:t>S</w:t>
              </w:r>
              <w:r w:rsidR="00072516">
                <w:rPr>
                  <w:rStyle w:val="Lienhypertexte"/>
                  <w:sz w:val="16"/>
                </w:rPr>
                <w:t>’</w:t>
              </w:r>
              <w:r w:rsidRPr="00395DA2">
                <w:rPr>
                  <w:rStyle w:val="Lienhypertexte"/>
                  <w:sz w:val="16"/>
                </w:rPr>
                <w:t>attaquer aux barrières du système</w:t>
              </w:r>
            </w:hyperlink>
            <w:r w:rsidRPr="00395DA2">
              <w:rPr>
                <w:rStyle w:val="Lienhypertexte"/>
                <w:color w:val="000000" w:themeColor="text1"/>
                <w:sz w:val="16"/>
              </w:rPr>
              <w:t>.</w:t>
            </w:r>
          </w:p>
        </w:tc>
      </w:tr>
      <w:tr w:rsidR="007B0BB7" w:rsidRPr="00395DA2" w14:paraId="36DF403B" w14:textId="77777777" w:rsidTr="003468FB">
        <w:trPr>
          <w:trHeight w:val="300"/>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E89C88A" w14:textId="77777777" w:rsidR="00911D64" w:rsidRPr="00395DA2" w:rsidRDefault="00911D64" w:rsidP="00911D64">
            <w:pPr>
              <w:rPr>
                <w:color w:val="FFFFFF" w:themeColor="background1"/>
                <w:sz w:val="16"/>
                <w:szCs w:val="16"/>
              </w:rPr>
            </w:pPr>
            <w:r w:rsidRPr="00395DA2">
              <w:rPr>
                <w:b/>
                <w:color w:val="FFFFFF" w:themeColor="background1"/>
                <w:sz w:val="18"/>
              </w:rPr>
              <w:t>Logique</w:t>
            </w:r>
          </w:p>
        </w:tc>
      </w:tr>
      <w:tr w:rsidR="00912DED" w:rsidRPr="00395DA2" w14:paraId="47EEAF77" w14:textId="77777777" w:rsidTr="003468F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AFF911" w14:textId="77777777" w:rsidR="00911D64" w:rsidRPr="00395DA2" w:rsidRDefault="00911D64" w:rsidP="00911D64">
            <w:pPr>
              <w:rPr>
                <w:b/>
                <w:bCs/>
                <w:sz w:val="16"/>
                <w:szCs w:val="16"/>
              </w:rPr>
            </w:pPr>
            <w:r w:rsidRPr="00395DA2">
              <w:rPr>
                <w:b/>
                <w:sz w:val="16"/>
              </w:rPr>
              <w:t>Lien avec</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F2CEA7" w14:textId="29A61918" w:rsidR="00911D64" w:rsidRPr="00395DA2" w:rsidRDefault="0085168F" w:rsidP="009865A4">
            <w:pPr>
              <w:rPr>
                <w:color w:val="000000" w:themeColor="text1"/>
                <w:sz w:val="16"/>
                <w:szCs w:val="16"/>
              </w:rPr>
            </w:pPr>
            <w:r w:rsidRPr="00395DA2">
              <w:rPr>
                <w:color w:val="000000" w:themeColor="text1"/>
                <w:sz w:val="16"/>
              </w:rPr>
              <w:t>[OO 8], [OO 21]</w:t>
            </w:r>
          </w:p>
        </w:tc>
      </w:tr>
      <w:tr w:rsidR="00912DED" w:rsidRPr="00395DA2" w14:paraId="0B8CE915" w14:textId="77777777" w:rsidTr="003468F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CE370F" w14:textId="77777777" w:rsidR="00911D64" w:rsidRPr="00395DA2" w:rsidRDefault="00911D64" w:rsidP="00911D64">
            <w:pPr>
              <w:rPr>
                <w:b/>
                <w:bCs/>
                <w:sz w:val="16"/>
                <w:szCs w:val="16"/>
              </w:rPr>
            </w:pPr>
            <w:r w:rsidRPr="00395DA2">
              <w:rPr>
                <w:b/>
                <w:sz w:val="16"/>
              </w:rPr>
              <w:t>Accès à</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22F139" w14:textId="2F9CAA2B" w:rsidR="00911D64" w:rsidRPr="00395DA2" w:rsidRDefault="00596510" w:rsidP="00911D64">
            <w:pPr>
              <w:rPr>
                <w:color w:val="000000" w:themeColor="text1"/>
                <w:sz w:val="16"/>
                <w:szCs w:val="16"/>
              </w:rPr>
            </w:pPr>
            <w:r w:rsidRPr="00395DA2">
              <w:rPr>
                <w:color w:val="000000" w:themeColor="text1"/>
                <w:sz w:val="16"/>
              </w:rPr>
              <w:t>Sans objet</w:t>
            </w:r>
          </w:p>
        </w:tc>
      </w:tr>
      <w:tr w:rsidR="007B0BB7" w:rsidRPr="00395DA2" w14:paraId="3C31D227" w14:textId="77777777" w:rsidTr="003468FB">
        <w:trPr>
          <w:trHeight w:val="300"/>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7D68825" w14:textId="77777777" w:rsidR="00911D64" w:rsidRPr="00395DA2" w:rsidRDefault="00911D64" w:rsidP="00911D64">
            <w:pPr>
              <w:rPr>
                <w:rFonts w:eastAsia="Times New Roman" w:cs="Arial"/>
                <w:b/>
                <w:bCs/>
                <w:color w:val="FFFFFF" w:themeColor="background1"/>
                <w:sz w:val="18"/>
                <w:szCs w:val="18"/>
              </w:rPr>
            </w:pPr>
            <w:r w:rsidRPr="00395DA2">
              <w:rPr>
                <w:b/>
                <w:color w:val="FFFFFF" w:themeColor="background1"/>
                <w:sz w:val="18"/>
              </w:rPr>
              <w:t>Évaluation</w:t>
            </w:r>
          </w:p>
        </w:tc>
      </w:tr>
      <w:tr w:rsidR="00B07049" w:rsidRPr="00395DA2" w14:paraId="543EDB2F" w14:textId="77777777" w:rsidTr="003468FB">
        <w:trPr>
          <w:trHeight w:val="354"/>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57EC6C" w14:textId="10314EE0" w:rsidR="00B07049" w:rsidRPr="00395DA2" w:rsidRDefault="00B07049" w:rsidP="00911D64">
            <w:pPr>
              <w:rPr>
                <w:b/>
                <w:sz w:val="16"/>
                <w:szCs w:val="16"/>
              </w:rPr>
            </w:pPr>
            <w:r w:rsidRPr="00395DA2">
              <w:rPr>
                <w:b/>
                <w:sz w:val="16"/>
              </w:rPr>
              <w:lastRenderedPageBreak/>
              <w:t>Critères d</w:t>
            </w:r>
            <w:r w:rsidR="00072516">
              <w:rPr>
                <w:b/>
                <w:sz w:val="16"/>
              </w:rPr>
              <w:t>’</w:t>
            </w:r>
            <w:r w:rsidRPr="00395DA2">
              <w:rPr>
                <w:b/>
                <w:sz w:val="16"/>
              </w:rPr>
              <w:t>évaluation</w:t>
            </w:r>
          </w:p>
        </w:tc>
        <w:tc>
          <w:tcPr>
            <w:tcW w:w="80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4C9915" w14:textId="77777777" w:rsidR="00B07049" w:rsidRPr="00395DA2" w:rsidRDefault="00B07049" w:rsidP="003F23D1">
            <w:pPr>
              <w:rPr>
                <w:color w:val="000000" w:themeColor="text1"/>
                <w:sz w:val="16"/>
                <w:szCs w:val="16"/>
              </w:rPr>
            </w:pPr>
            <w:r w:rsidRPr="00395DA2">
              <w:rPr>
                <w:color w:val="000000" w:themeColor="text1"/>
                <w:sz w:val="16"/>
              </w:rPr>
              <w:t>100 points pour cet indicateur.</w:t>
            </w:r>
          </w:p>
          <w:p w14:paraId="4B997C6A" w14:textId="77777777" w:rsidR="00B07049" w:rsidRPr="00395DA2" w:rsidRDefault="00B07049" w:rsidP="003F23D1">
            <w:pPr>
              <w:rPr>
                <w:color w:val="000000" w:themeColor="text1"/>
                <w:sz w:val="16"/>
                <w:szCs w:val="16"/>
              </w:rPr>
            </w:pPr>
          </w:p>
          <w:p w14:paraId="5A46DAC7" w14:textId="3D58901E" w:rsidR="00B07049" w:rsidRPr="00395DA2" w:rsidRDefault="00B07049" w:rsidP="003F23D1">
            <w:pPr>
              <w:rPr>
                <w:color w:val="000000" w:themeColor="text1"/>
                <w:sz w:val="16"/>
                <w:szCs w:val="16"/>
              </w:rPr>
            </w:pPr>
            <w:r w:rsidRPr="00395DA2">
              <w:rPr>
                <w:color w:val="000000" w:themeColor="text1"/>
                <w:sz w:val="16"/>
              </w:rPr>
              <w:t>100 points pour au moins 6 réponses cochées parmi les options A à J.</w:t>
            </w:r>
          </w:p>
          <w:p w14:paraId="6B43F030" w14:textId="01A6DD98" w:rsidR="00B07049" w:rsidRPr="00395DA2" w:rsidRDefault="00B07049" w:rsidP="003F23D1">
            <w:pPr>
              <w:rPr>
                <w:color w:val="000000" w:themeColor="text1"/>
                <w:sz w:val="16"/>
                <w:szCs w:val="16"/>
              </w:rPr>
            </w:pPr>
            <w:r w:rsidRPr="00395DA2">
              <w:rPr>
                <w:color w:val="000000" w:themeColor="text1"/>
                <w:sz w:val="16"/>
              </w:rPr>
              <w:t>66 points pour 5 réponses cochées parmi les options A à J.</w:t>
            </w:r>
          </w:p>
          <w:p w14:paraId="286250DC" w14:textId="19D7E669" w:rsidR="00B07049" w:rsidRPr="00395DA2" w:rsidRDefault="00B07049" w:rsidP="003F23D1">
            <w:pPr>
              <w:rPr>
                <w:color w:val="000000" w:themeColor="text1"/>
                <w:sz w:val="16"/>
                <w:szCs w:val="16"/>
              </w:rPr>
            </w:pPr>
            <w:r w:rsidRPr="00395DA2">
              <w:rPr>
                <w:color w:val="000000" w:themeColor="text1"/>
                <w:sz w:val="16"/>
              </w:rPr>
              <w:t>33 points pour 4 réponses cochées parmi les options A à J.</w:t>
            </w:r>
          </w:p>
          <w:p w14:paraId="5EC4BF4B" w14:textId="12B4A730" w:rsidR="00B07049" w:rsidRPr="00395DA2" w:rsidRDefault="00B07049" w:rsidP="003F23D1">
            <w:pPr>
              <w:rPr>
                <w:color w:val="000000" w:themeColor="text1"/>
                <w:sz w:val="16"/>
                <w:szCs w:val="16"/>
              </w:rPr>
            </w:pPr>
            <w:r w:rsidRPr="00395DA2">
              <w:rPr>
                <w:color w:val="000000" w:themeColor="text1"/>
                <w:sz w:val="16"/>
              </w:rPr>
              <w:t>0 point pour 1-3 réponses cochées parmi les options A à J.</w:t>
            </w:r>
          </w:p>
          <w:p w14:paraId="1428D007" w14:textId="78040CAF" w:rsidR="00B07049" w:rsidRPr="00395DA2" w:rsidRDefault="00B07049" w:rsidP="0037221B">
            <w:pPr>
              <w:rPr>
                <w:color w:val="000000" w:themeColor="text1"/>
                <w:sz w:val="16"/>
                <w:szCs w:val="16"/>
              </w:rPr>
            </w:pPr>
            <w:r w:rsidRPr="00395DA2">
              <w:rPr>
                <w:color w:val="000000" w:themeColor="text1"/>
                <w:sz w:val="16"/>
              </w:rPr>
              <w:t>0 point pour les options K et L.</w:t>
            </w:r>
          </w:p>
        </w:tc>
        <w:tc>
          <w:tcPr>
            <w:tcW w:w="502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018764" w14:textId="1A73F98A" w:rsidR="00B07049" w:rsidRPr="00395DA2" w:rsidRDefault="00B07049" w:rsidP="00B07049">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1BB3F0D4" w14:textId="77777777" w:rsidR="00B07049" w:rsidRPr="00395DA2" w:rsidRDefault="00B07049" w:rsidP="00B07049">
            <w:pPr>
              <w:rPr>
                <w:color w:val="000000" w:themeColor="text1"/>
                <w:sz w:val="16"/>
                <w:szCs w:val="16"/>
              </w:rPr>
            </w:pPr>
          </w:p>
          <w:p w14:paraId="612AC543" w14:textId="22E73EBC" w:rsidR="00B07049" w:rsidRPr="00395DA2" w:rsidRDefault="005168C3" w:rsidP="00B07049">
            <w:pPr>
              <w:rPr>
                <w:color w:val="000000" w:themeColor="text1"/>
                <w:sz w:val="16"/>
                <w:szCs w:val="16"/>
              </w:rPr>
            </w:pPr>
            <w:r w:rsidRPr="00395DA2">
              <w:rPr>
                <w:color w:val="000000" w:themeColor="text1"/>
                <w:sz w:val="16"/>
              </w:rPr>
              <w:t xml:space="preserve">Si vous sélectionnez </w:t>
            </w:r>
            <w:r w:rsidR="00E61333" w:rsidRPr="00395DA2">
              <w:rPr>
                <w:color w:val="000000" w:themeColor="text1"/>
                <w:sz w:val="16"/>
              </w:rPr>
              <w:t>« </w:t>
            </w:r>
            <w:r w:rsidRPr="00395DA2">
              <w:rPr>
                <w:color w:val="000000" w:themeColor="text1"/>
                <w:sz w:val="16"/>
              </w:rPr>
              <w:t>L</w:t>
            </w:r>
            <w:r w:rsidR="00E61333" w:rsidRPr="00395DA2">
              <w:rPr>
                <w:color w:val="000000" w:themeColor="text1"/>
                <w:sz w:val="16"/>
              </w:rPr>
              <w:t> »</w:t>
            </w:r>
            <w:r w:rsidRPr="00395DA2">
              <w:rPr>
                <w:color w:val="000000" w:themeColor="text1"/>
                <w:sz w:val="16"/>
              </w:rPr>
              <w:t>, vous obtiendrez une note de 0/100 points pour cet indicateur.</w:t>
            </w:r>
          </w:p>
          <w:p w14:paraId="40DE89C9" w14:textId="77777777" w:rsidR="00B07049" w:rsidRPr="00395DA2" w:rsidRDefault="00B07049" w:rsidP="00B07049">
            <w:pPr>
              <w:rPr>
                <w:color w:val="000000" w:themeColor="text1"/>
                <w:sz w:val="16"/>
                <w:szCs w:val="16"/>
              </w:rPr>
            </w:pPr>
          </w:p>
          <w:p w14:paraId="6E15C54C" w14:textId="580E7711" w:rsidR="00B07049" w:rsidRPr="00395DA2" w:rsidRDefault="00225A75" w:rsidP="0037221B">
            <w:pPr>
              <w:rPr>
                <w:color w:val="000000" w:themeColor="text1"/>
                <w:sz w:val="16"/>
                <w:szCs w:val="16"/>
              </w:rPr>
            </w:pPr>
            <w:r w:rsidRPr="00395DA2">
              <w:rPr>
                <w:color w:val="000000" w:themeColor="text1"/>
                <w:sz w:val="16"/>
              </w:rPr>
              <w:t>Le nombre de classes d</w:t>
            </w:r>
            <w:r w:rsidR="00072516">
              <w:rPr>
                <w:color w:val="000000" w:themeColor="text1"/>
                <w:sz w:val="16"/>
              </w:rPr>
              <w:t>’</w:t>
            </w:r>
            <w:r w:rsidRPr="00395DA2">
              <w:rPr>
                <w:color w:val="000000" w:themeColor="text1"/>
                <w:sz w:val="16"/>
              </w:rPr>
              <w:t>actifs applicables n</w:t>
            </w:r>
            <w:r w:rsidR="00072516">
              <w:rPr>
                <w:color w:val="000000" w:themeColor="text1"/>
                <w:sz w:val="16"/>
              </w:rPr>
              <w:t>’</w:t>
            </w:r>
            <w:r w:rsidRPr="00395DA2">
              <w:rPr>
                <w:color w:val="000000" w:themeColor="text1"/>
                <w:sz w:val="16"/>
              </w:rPr>
              <w:t>affectera pas les points disponibles pour cet indicateur, car chaque classe d</w:t>
            </w:r>
            <w:r w:rsidR="00072516">
              <w:rPr>
                <w:color w:val="000000" w:themeColor="text1"/>
                <w:sz w:val="16"/>
              </w:rPr>
              <w:t>’</w:t>
            </w:r>
            <w:r w:rsidRPr="00395DA2">
              <w:rPr>
                <w:color w:val="000000" w:themeColor="text1"/>
                <w:sz w:val="16"/>
              </w:rPr>
              <w:t>actifs recevra une note distincte.</w:t>
            </w:r>
          </w:p>
        </w:tc>
      </w:tr>
      <w:tr w:rsidR="00912DED" w:rsidRPr="00395DA2" w14:paraId="386DC835" w14:textId="77777777" w:rsidTr="003468F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6B8D8B" w14:textId="6E19BB97" w:rsidR="00911D64" w:rsidRPr="00395DA2" w:rsidDel="002635ED" w:rsidRDefault="005168C3" w:rsidP="00911D64">
            <w:pPr>
              <w:rPr>
                <w:b/>
                <w:bCs/>
                <w:sz w:val="16"/>
                <w:szCs w:val="16"/>
              </w:rPr>
            </w:pPr>
            <w:r w:rsidRPr="00395DA2">
              <w:rPr>
                <w:b/>
                <w:sz w:val="16"/>
              </w:rPr>
              <w:t xml:space="preserve">Notation de la réponse </w:t>
            </w:r>
            <w:r w:rsidR="00E61333" w:rsidRPr="00395DA2">
              <w:rPr>
                <w:b/>
                <w:sz w:val="16"/>
              </w:rPr>
              <w:t>« </w:t>
            </w:r>
            <w:r w:rsidRPr="00395DA2">
              <w:rPr>
                <w:b/>
                <w:sz w:val="16"/>
              </w:rPr>
              <w:t>Autres</w:t>
            </w:r>
            <w:r w:rsidR="00E61333" w:rsidRPr="00395DA2">
              <w:rPr>
                <w:b/>
                <w:sz w:val="16"/>
              </w:rPr>
              <w:t> »</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21BD73" w14:textId="51D7D572" w:rsidR="00911D64" w:rsidRPr="00395DA2" w:rsidRDefault="00C14B0B" w:rsidP="00911D64">
            <w:pPr>
              <w:rPr>
                <w:color w:val="000000" w:themeColor="text1"/>
                <w:sz w:val="16"/>
                <w:szCs w:val="16"/>
              </w:rPr>
            </w:pPr>
            <w:r w:rsidRPr="00395DA2">
              <w:rPr>
                <w:color w:val="000000" w:themeColor="text1"/>
                <w:sz w:val="16"/>
              </w:rPr>
              <w:t xml:space="preserve">La réponse </w:t>
            </w:r>
            <w:r w:rsidR="00E61333" w:rsidRPr="00395DA2">
              <w:rPr>
                <w:color w:val="000000" w:themeColor="text1"/>
                <w:sz w:val="16"/>
              </w:rPr>
              <w:t>« </w:t>
            </w:r>
            <w:r w:rsidRPr="00395DA2">
              <w:rPr>
                <w:color w:val="000000" w:themeColor="text1"/>
                <w:sz w:val="16"/>
              </w:rPr>
              <w:t>Autres</w:t>
            </w:r>
            <w:r w:rsidR="00E61333" w:rsidRPr="00395DA2">
              <w:rPr>
                <w:color w:val="000000" w:themeColor="text1"/>
                <w:sz w:val="16"/>
              </w:rPr>
              <w:t> »</w:t>
            </w:r>
            <w:r w:rsidRPr="00395DA2">
              <w:rPr>
                <w:color w:val="000000" w:themeColor="text1"/>
                <w:sz w:val="16"/>
              </w:rPr>
              <w:t xml:space="preserve"> (K) ne sera pas prise en compte au regard des critères de notation, étant donné que les options prédéfinies ont été identifiées comme couvrant l</w:t>
            </w:r>
            <w:r w:rsidR="00072516">
              <w:rPr>
                <w:color w:val="000000" w:themeColor="text1"/>
                <w:sz w:val="16"/>
              </w:rPr>
              <w:t>’</w:t>
            </w:r>
            <w:r w:rsidRPr="00395DA2">
              <w:rPr>
                <w:color w:val="000000" w:themeColor="text1"/>
                <w:sz w:val="16"/>
              </w:rPr>
              <w:t>ensemble des bonnes pratiques.</w:t>
            </w:r>
          </w:p>
        </w:tc>
      </w:tr>
      <w:tr w:rsidR="00912DED" w:rsidRPr="00395DA2" w14:paraId="579F7EA4" w14:textId="77777777" w:rsidTr="003468F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A67484" w14:textId="77777777" w:rsidR="00911D64" w:rsidRPr="00395DA2" w:rsidDel="002635ED" w:rsidRDefault="00911D64" w:rsidP="00911D64">
            <w:pPr>
              <w:spacing w:line="240" w:lineRule="auto"/>
              <w:rPr>
                <w:b/>
                <w:bCs/>
                <w:sz w:val="16"/>
                <w:szCs w:val="16"/>
              </w:rPr>
            </w:pPr>
            <w:r w:rsidRPr="00395DA2">
              <w:rPr>
                <w:b/>
                <w:sz w:val="16"/>
              </w:rPr>
              <w:t>Multiplicateur</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D0CEF0" w14:textId="4FE4DBB2" w:rsidR="00911D64" w:rsidRPr="00395DA2" w:rsidRDefault="007A52B1" w:rsidP="00911D64">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1296F398" w14:textId="77777777" w:rsidR="00452812" w:rsidRPr="00395DA2" w:rsidRDefault="00452812">
      <w:pPr>
        <w:spacing w:after="160" w:line="259" w:lineRule="auto"/>
      </w:pPr>
      <w:r w:rsidRPr="00395DA2">
        <w:br w:type="page"/>
      </w:r>
    </w:p>
    <w:tbl>
      <w:tblPr>
        <w:tblW w:w="0" w:type="auto"/>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832"/>
        <w:gridCol w:w="1553"/>
        <w:gridCol w:w="2815"/>
        <w:gridCol w:w="2160"/>
        <w:gridCol w:w="2126"/>
        <w:gridCol w:w="27"/>
        <w:gridCol w:w="352"/>
        <w:gridCol w:w="1799"/>
        <w:gridCol w:w="176"/>
        <w:gridCol w:w="1977"/>
        <w:gridCol w:w="8"/>
        <w:gridCol w:w="8"/>
      </w:tblGrid>
      <w:tr w:rsidR="00C3265E" w:rsidRPr="00395DA2" w14:paraId="4900C866" w14:textId="77777777" w:rsidTr="00C3265E">
        <w:trPr>
          <w:gridBefore w:val="1"/>
          <w:wBefore w:w="6" w:type="dxa"/>
          <w:trHeight w:val="367"/>
        </w:trPr>
        <w:tc>
          <w:tcPr>
            <w:tcW w:w="1832" w:type="dxa"/>
            <w:vMerge w:val="restart"/>
            <w:shd w:val="clear" w:color="auto" w:fill="DFF5F9"/>
            <w:vAlign w:val="center"/>
            <w:hideMark/>
          </w:tcPr>
          <w:p w14:paraId="440BC345" w14:textId="6C753BCA" w:rsidR="00C3265E" w:rsidRPr="00395DA2" w:rsidRDefault="00C3265E" w:rsidP="00933810">
            <w:pPr>
              <w:spacing w:line="240" w:lineRule="auto"/>
              <w:jc w:val="center"/>
              <w:textAlignment w:val="baseline"/>
              <w:rPr>
                <w:rFonts w:eastAsia="Times New Roman" w:cs="Arial"/>
                <w:b/>
                <w:sz w:val="14"/>
                <w:szCs w:val="14"/>
              </w:rPr>
            </w:pPr>
            <w:r w:rsidRPr="00395DA2">
              <w:rPr>
                <w:b/>
                <w:sz w:val="14"/>
              </w:rPr>
              <w:lastRenderedPageBreak/>
              <w:t>Identifiant de l</w:t>
            </w:r>
            <w:r w:rsidR="00072516">
              <w:rPr>
                <w:b/>
                <w:sz w:val="14"/>
              </w:rPr>
              <w:t>’</w:t>
            </w:r>
            <w:r w:rsidRPr="00395DA2">
              <w:rPr>
                <w:b/>
                <w:sz w:val="14"/>
              </w:rPr>
              <w:t>indicateur</w:t>
            </w:r>
          </w:p>
          <w:p w14:paraId="124EF8A0" w14:textId="77777777" w:rsidR="00C3265E" w:rsidRPr="00395DA2" w:rsidRDefault="00C3265E" w:rsidP="00933810">
            <w:pPr>
              <w:spacing w:line="240" w:lineRule="auto"/>
              <w:jc w:val="center"/>
              <w:textAlignment w:val="baseline"/>
              <w:rPr>
                <w:rFonts w:eastAsia="Times New Roman" w:cs="Arial"/>
                <w:b/>
                <w:sz w:val="14"/>
                <w:szCs w:val="14"/>
                <w:lang w:eastAsia="en-GB"/>
              </w:rPr>
            </w:pPr>
          </w:p>
          <w:p w14:paraId="7AA4BB55" w14:textId="6C8514FB" w:rsidR="00C3265E" w:rsidRPr="00395DA2" w:rsidRDefault="00C3265E" w:rsidP="00933810">
            <w:pPr>
              <w:pStyle w:val="Indicatorsubsection"/>
              <w:rPr>
                <w:sz w:val="18"/>
                <w:szCs w:val="18"/>
              </w:rPr>
            </w:pPr>
            <w:bookmarkStart w:id="32" w:name="_Toc115692563"/>
            <w:bookmarkStart w:id="33" w:name="_Toc124323356"/>
            <w:r w:rsidRPr="00395DA2">
              <w:t>SAM 1</w:t>
            </w:r>
            <w:bookmarkEnd w:id="32"/>
            <w:r w:rsidRPr="00395DA2">
              <w:t>4</w:t>
            </w:r>
            <w:bookmarkEnd w:id="33"/>
          </w:p>
        </w:tc>
        <w:tc>
          <w:tcPr>
            <w:tcW w:w="1553" w:type="dxa"/>
            <w:shd w:val="clear" w:color="auto" w:fill="DFF5F9"/>
            <w:vAlign w:val="center"/>
            <w:hideMark/>
          </w:tcPr>
          <w:p w14:paraId="1CB3A856" w14:textId="790C0676" w:rsidR="00C3265E" w:rsidRPr="00395DA2" w:rsidRDefault="00395DA2" w:rsidP="00933810">
            <w:pPr>
              <w:spacing w:line="240" w:lineRule="auto"/>
              <w:textAlignment w:val="baseline"/>
              <w:rPr>
                <w:rFonts w:eastAsia="Times New Roman" w:cs="Arial"/>
                <w:sz w:val="14"/>
                <w:szCs w:val="14"/>
              </w:rPr>
            </w:pPr>
            <w:r>
              <w:rPr>
                <w:b/>
                <w:sz w:val="14"/>
              </w:rPr>
              <w:t>Lien avec :</w:t>
            </w:r>
            <w:r w:rsidR="00C3265E" w:rsidRPr="00395DA2">
              <w:rPr>
                <w:b/>
                <w:sz w:val="14"/>
              </w:rPr>
              <w:t xml:space="preserve"> </w:t>
            </w:r>
          </w:p>
        </w:tc>
        <w:tc>
          <w:tcPr>
            <w:tcW w:w="2815" w:type="dxa"/>
            <w:shd w:val="clear" w:color="auto" w:fill="DFF5F9"/>
            <w:vAlign w:val="center"/>
          </w:tcPr>
          <w:p w14:paraId="334DB9D8" w14:textId="6E79481B" w:rsidR="00C3265E" w:rsidRPr="00395DA2" w:rsidRDefault="00C3265E" w:rsidP="00933810">
            <w:pPr>
              <w:spacing w:line="240" w:lineRule="auto"/>
              <w:textAlignment w:val="baseline"/>
              <w:rPr>
                <w:rFonts w:eastAsia="Times New Roman" w:cs="Arial"/>
                <w:sz w:val="14"/>
                <w:szCs w:val="14"/>
              </w:rPr>
            </w:pPr>
            <w:r w:rsidRPr="00395DA2">
              <w:rPr>
                <w:b/>
                <w:sz w:val="22"/>
              </w:rPr>
              <w:t>OO 9</w:t>
            </w:r>
          </w:p>
        </w:tc>
        <w:tc>
          <w:tcPr>
            <w:tcW w:w="4665" w:type="dxa"/>
            <w:gridSpan w:val="4"/>
            <w:vMerge w:val="restart"/>
            <w:shd w:val="clear" w:color="auto" w:fill="DFF5F9"/>
            <w:vAlign w:val="center"/>
          </w:tcPr>
          <w:p w14:paraId="47DF5BB3" w14:textId="77777777" w:rsidR="00C3265E" w:rsidRPr="00395DA2" w:rsidRDefault="00C3265E" w:rsidP="00933810">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5ECDBFC3" w14:textId="77777777" w:rsidR="00C3265E" w:rsidRPr="00395DA2" w:rsidRDefault="00C3265E" w:rsidP="00933810">
            <w:pPr>
              <w:spacing w:line="240" w:lineRule="auto"/>
              <w:jc w:val="center"/>
              <w:textAlignment w:val="baseline"/>
              <w:rPr>
                <w:rFonts w:eastAsia="Times New Roman" w:cs="Arial"/>
                <w:sz w:val="14"/>
                <w:szCs w:val="14"/>
                <w:lang w:eastAsia="en-GB"/>
              </w:rPr>
            </w:pPr>
          </w:p>
          <w:p w14:paraId="16427E99" w14:textId="1C0E9695" w:rsidR="00C3265E" w:rsidRPr="00395DA2" w:rsidRDefault="00DE09C0" w:rsidP="00933810">
            <w:pPr>
              <w:jc w:val="center"/>
              <w:rPr>
                <w:sz w:val="18"/>
                <w:szCs w:val="18"/>
              </w:rPr>
            </w:pPr>
            <w:r>
              <w:rPr>
                <w:b/>
                <w:sz w:val="22"/>
              </w:rPr>
              <w:t>Engagement (dialogue et vote) :</w:t>
            </w:r>
          </w:p>
        </w:tc>
        <w:tc>
          <w:tcPr>
            <w:tcW w:w="1975" w:type="dxa"/>
            <w:gridSpan w:val="2"/>
            <w:vMerge w:val="restart"/>
            <w:shd w:val="clear" w:color="auto" w:fill="DFF5F9"/>
            <w:vAlign w:val="center"/>
            <w:hideMark/>
          </w:tcPr>
          <w:p w14:paraId="0FFF767F" w14:textId="77777777" w:rsidR="00C3265E" w:rsidRPr="00395DA2" w:rsidRDefault="00C3265E" w:rsidP="00933810">
            <w:pPr>
              <w:spacing w:line="240" w:lineRule="auto"/>
              <w:jc w:val="center"/>
              <w:textAlignment w:val="baseline"/>
              <w:rPr>
                <w:rFonts w:eastAsia="Times New Roman" w:cs="Arial"/>
                <w:b/>
                <w:bCs/>
                <w:sz w:val="14"/>
                <w:szCs w:val="14"/>
              </w:rPr>
            </w:pPr>
            <w:r w:rsidRPr="00395DA2">
              <w:rPr>
                <w:b/>
                <w:sz w:val="14"/>
              </w:rPr>
              <w:t>Principe des PRI</w:t>
            </w:r>
          </w:p>
          <w:p w14:paraId="5671A17B" w14:textId="77777777" w:rsidR="00C3265E" w:rsidRPr="00395DA2" w:rsidRDefault="00C3265E" w:rsidP="00933810">
            <w:pPr>
              <w:spacing w:line="240" w:lineRule="auto"/>
              <w:jc w:val="center"/>
              <w:textAlignment w:val="baseline"/>
              <w:rPr>
                <w:rFonts w:eastAsia="Times New Roman" w:cs="Arial"/>
                <w:b/>
                <w:bCs/>
                <w:sz w:val="14"/>
                <w:szCs w:val="14"/>
                <w:lang w:eastAsia="en-GB"/>
              </w:rPr>
            </w:pPr>
          </w:p>
          <w:p w14:paraId="604CC020" w14:textId="3D0C410B" w:rsidR="00C3265E" w:rsidRPr="00395DA2" w:rsidRDefault="00C3265E" w:rsidP="00933810">
            <w:pPr>
              <w:spacing w:line="240" w:lineRule="auto"/>
              <w:jc w:val="center"/>
              <w:textAlignment w:val="baseline"/>
              <w:rPr>
                <w:rFonts w:eastAsia="Times New Roman" w:cs="Arial"/>
                <w:sz w:val="18"/>
                <w:szCs w:val="18"/>
              </w:rPr>
            </w:pPr>
            <w:r w:rsidRPr="00395DA2">
              <w:rPr>
                <w:b/>
                <w:sz w:val="22"/>
              </w:rPr>
              <w:t>1, 2</w:t>
            </w:r>
          </w:p>
        </w:tc>
        <w:tc>
          <w:tcPr>
            <w:tcW w:w="1993" w:type="dxa"/>
            <w:gridSpan w:val="3"/>
            <w:vMerge w:val="restart"/>
            <w:shd w:val="clear" w:color="auto" w:fill="00B0F0"/>
            <w:tcMar>
              <w:top w:w="113" w:type="dxa"/>
              <w:left w:w="113" w:type="dxa"/>
              <w:bottom w:w="113" w:type="dxa"/>
              <w:right w:w="113" w:type="dxa"/>
            </w:tcMar>
            <w:vAlign w:val="center"/>
            <w:hideMark/>
          </w:tcPr>
          <w:p w14:paraId="7B7380A9" w14:textId="20350A59" w:rsidR="00C3265E" w:rsidRPr="00395DA2" w:rsidRDefault="00C3265E" w:rsidP="00933810">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191BC8F6" w14:textId="77777777" w:rsidR="00C3265E" w:rsidRPr="00395DA2" w:rsidRDefault="00C3265E" w:rsidP="00933810">
            <w:pPr>
              <w:spacing w:line="240" w:lineRule="auto"/>
              <w:jc w:val="center"/>
              <w:textAlignment w:val="baseline"/>
              <w:rPr>
                <w:rFonts w:eastAsia="Times New Roman" w:cs="Arial"/>
                <w:b/>
                <w:bCs/>
                <w:color w:val="FFFFFF" w:themeColor="background1"/>
                <w:sz w:val="14"/>
                <w:szCs w:val="14"/>
                <w:lang w:eastAsia="en-GB"/>
              </w:rPr>
            </w:pPr>
          </w:p>
          <w:p w14:paraId="59F938B1" w14:textId="77777777" w:rsidR="00C3265E" w:rsidRPr="00395DA2" w:rsidRDefault="00C3265E" w:rsidP="00933810">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C3265E" w:rsidRPr="00395DA2" w14:paraId="061BF8AD" w14:textId="77777777" w:rsidTr="00C3265E">
        <w:trPr>
          <w:gridBefore w:val="1"/>
          <w:wBefore w:w="6" w:type="dxa"/>
          <w:trHeight w:val="367"/>
        </w:trPr>
        <w:tc>
          <w:tcPr>
            <w:tcW w:w="1832" w:type="dxa"/>
            <w:vMerge/>
            <w:vAlign w:val="center"/>
          </w:tcPr>
          <w:p w14:paraId="3E14D2B0" w14:textId="77777777" w:rsidR="00C3265E" w:rsidRPr="00395DA2" w:rsidRDefault="00C3265E" w:rsidP="00933810">
            <w:pPr>
              <w:spacing w:line="240" w:lineRule="auto"/>
              <w:jc w:val="center"/>
              <w:textAlignment w:val="baseline"/>
              <w:rPr>
                <w:rFonts w:eastAsia="Times New Roman" w:cs="Arial"/>
                <w:b/>
                <w:sz w:val="14"/>
                <w:szCs w:val="14"/>
                <w:lang w:eastAsia="en-GB"/>
              </w:rPr>
            </w:pPr>
          </w:p>
        </w:tc>
        <w:tc>
          <w:tcPr>
            <w:tcW w:w="1553" w:type="dxa"/>
            <w:shd w:val="clear" w:color="auto" w:fill="DFF5F9"/>
            <w:vAlign w:val="center"/>
          </w:tcPr>
          <w:p w14:paraId="3FE3776A" w14:textId="0A2AD32D" w:rsidR="00C3265E" w:rsidRPr="00395DA2" w:rsidRDefault="00C3265E" w:rsidP="00933810">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815" w:type="dxa"/>
            <w:shd w:val="clear" w:color="auto" w:fill="DFF5F9"/>
            <w:vAlign w:val="center"/>
          </w:tcPr>
          <w:p w14:paraId="1468F04E" w14:textId="0F266EC2" w:rsidR="00C3265E" w:rsidRPr="00395DA2" w:rsidRDefault="00C3265E" w:rsidP="00933810">
            <w:pPr>
              <w:spacing w:line="240" w:lineRule="auto"/>
              <w:textAlignment w:val="baseline"/>
              <w:rPr>
                <w:rFonts w:eastAsia="Times New Roman" w:cs="Arial"/>
                <w:b/>
                <w:sz w:val="14"/>
                <w:szCs w:val="14"/>
              </w:rPr>
            </w:pPr>
            <w:r w:rsidRPr="00395DA2">
              <w:rPr>
                <w:b/>
                <w:sz w:val="22"/>
              </w:rPr>
              <w:t>Sans objet</w:t>
            </w:r>
          </w:p>
        </w:tc>
        <w:tc>
          <w:tcPr>
            <w:tcW w:w="4665" w:type="dxa"/>
            <w:gridSpan w:val="4"/>
            <w:vMerge/>
            <w:vAlign w:val="center"/>
          </w:tcPr>
          <w:p w14:paraId="18D7AF2A" w14:textId="77777777" w:rsidR="00C3265E" w:rsidRPr="00395DA2" w:rsidRDefault="00C3265E" w:rsidP="00933810">
            <w:pPr>
              <w:spacing w:line="240" w:lineRule="auto"/>
              <w:jc w:val="center"/>
              <w:textAlignment w:val="baseline"/>
              <w:rPr>
                <w:rFonts w:eastAsia="Times New Roman" w:cs="Arial"/>
                <w:b/>
                <w:sz w:val="14"/>
                <w:szCs w:val="14"/>
                <w:lang w:eastAsia="en-GB"/>
              </w:rPr>
            </w:pPr>
          </w:p>
        </w:tc>
        <w:tc>
          <w:tcPr>
            <w:tcW w:w="1975" w:type="dxa"/>
            <w:gridSpan w:val="2"/>
            <w:vMerge/>
            <w:vAlign w:val="center"/>
          </w:tcPr>
          <w:p w14:paraId="25679508" w14:textId="77777777" w:rsidR="00C3265E" w:rsidRPr="00395DA2" w:rsidRDefault="00C3265E" w:rsidP="00933810">
            <w:pPr>
              <w:spacing w:line="240" w:lineRule="auto"/>
              <w:jc w:val="center"/>
              <w:textAlignment w:val="baseline"/>
              <w:rPr>
                <w:rFonts w:eastAsia="Times New Roman" w:cs="Arial"/>
                <w:b/>
                <w:bCs/>
                <w:sz w:val="14"/>
                <w:szCs w:val="14"/>
                <w:lang w:eastAsia="en-GB"/>
              </w:rPr>
            </w:pPr>
          </w:p>
        </w:tc>
        <w:tc>
          <w:tcPr>
            <w:tcW w:w="1993" w:type="dxa"/>
            <w:gridSpan w:val="3"/>
            <w:vMerge/>
            <w:tcMar>
              <w:top w:w="113" w:type="dxa"/>
              <w:left w:w="113" w:type="dxa"/>
              <w:bottom w:w="113" w:type="dxa"/>
              <w:right w:w="113" w:type="dxa"/>
            </w:tcMar>
            <w:vAlign w:val="center"/>
          </w:tcPr>
          <w:p w14:paraId="11CD2548" w14:textId="77777777" w:rsidR="00C3265E" w:rsidRPr="00395DA2" w:rsidRDefault="00C3265E" w:rsidP="00933810">
            <w:pPr>
              <w:spacing w:line="240" w:lineRule="auto"/>
              <w:jc w:val="center"/>
              <w:textAlignment w:val="baseline"/>
              <w:rPr>
                <w:rFonts w:eastAsia="Times New Roman" w:cs="Arial"/>
                <w:b/>
                <w:bCs/>
                <w:color w:val="FFFFFF" w:themeColor="background1"/>
                <w:sz w:val="14"/>
                <w:szCs w:val="14"/>
                <w:lang w:eastAsia="en-GB"/>
              </w:rPr>
            </w:pPr>
          </w:p>
        </w:tc>
      </w:tr>
      <w:tr w:rsidR="002E4B83" w:rsidRPr="00395DA2" w14:paraId="2EA9F16B" w14:textId="77777777" w:rsidTr="00DD23EC">
        <w:trPr>
          <w:gridAfter w:val="2"/>
          <w:wAfter w:w="16" w:type="dxa"/>
          <w:trHeight w:val="567"/>
        </w:trPr>
        <w:tc>
          <w:tcPr>
            <w:tcW w:w="1482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1FBD31" w14:textId="65D60EA9" w:rsidR="00EA7CC0" w:rsidRPr="00395DA2" w:rsidRDefault="00764D93" w:rsidP="00452812">
            <w:pPr>
              <w:spacing w:line="276" w:lineRule="auto"/>
              <w:textAlignment w:val="baseline"/>
              <w:rPr>
                <w:rFonts w:eastAsia="Times New Roman" w:cs="Arial"/>
              </w:rPr>
            </w:pPr>
            <w:r w:rsidRPr="00395DA2">
              <w:rPr>
                <w:b/>
              </w:rPr>
              <w:t>Pour la majorité de vos actifs sous gestion dans chaque catégorie d</w:t>
            </w:r>
            <w:r w:rsidR="00072516">
              <w:rPr>
                <w:b/>
              </w:rPr>
              <w:t>’</w:t>
            </w:r>
            <w:r w:rsidRPr="00395DA2">
              <w:rPr>
                <w:b/>
              </w:rPr>
              <w:t xml:space="preserve">actif où </w:t>
            </w:r>
            <w:hyperlink r:id="rId133" w:history="1">
              <w:r w:rsidRPr="00395DA2">
                <w:rPr>
                  <w:rStyle w:val="Lienhypertexte"/>
                  <w:b/>
                </w:rPr>
                <w:t>le vote (par procuration)</w:t>
              </w:r>
            </w:hyperlink>
            <w:r w:rsidRPr="00395DA2">
              <w:rPr>
                <w:b/>
              </w:rPr>
              <w:t xml:space="preserve"> est délégué à des </w:t>
            </w:r>
            <w:hyperlink r:id="rId134" w:history="1">
              <w:r w:rsidRPr="00395DA2">
                <w:rPr>
                  <w:rStyle w:val="Lienhypertexte"/>
                  <w:b/>
                </w:rPr>
                <w:t>sociétés de gestion externes</w:t>
              </w:r>
            </w:hyperlink>
            <w:r w:rsidRPr="00395DA2">
              <w:t xml:space="preserve">, </w:t>
            </w:r>
            <w:r w:rsidRPr="00395DA2">
              <w:rPr>
                <w:b/>
              </w:rPr>
              <w:t xml:space="preserve">quels aspects des pratiques de vote (par procuration) de vos sociétés de gestion externes votre organisation, ou le </w:t>
            </w:r>
            <w:hyperlink r:id="rId135" w:history="1">
              <w:r w:rsidRPr="00395DA2">
                <w:rPr>
                  <w:rStyle w:val="Lienhypertexte"/>
                  <w:b/>
                </w:rPr>
                <w:t>fournisseur de services</w:t>
              </w:r>
            </w:hyperlink>
            <w:r w:rsidRPr="00395DA2">
              <w:rPr>
                <w:b/>
              </w:rPr>
              <w:t xml:space="preserve"> agissant en votre nom, a-t-elle/a-t-il </w:t>
            </w:r>
            <w:hyperlink r:id="rId136" w:history="1">
              <w:r w:rsidRPr="00395DA2">
                <w:rPr>
                  <w:rStyle w:val="Lienhypertexte"/>
                  <w:b/>
                </w:rPr>
                <w:t>contrôlés</w:t>
              </w:r>
            </w:hyperlink>
            <w:r w:rsidRPr="00395DA2">
              <w:rPr>
                <w:b/>
              </w:rPr>
              <w:t xml:space="preserve"> au cours de l</w:t>
            </w:r>
            <w:r w:rsidR="00072516">
              <w:rPr>
                <w:b/>
              </w:rPr>
              <w:t>’</w:t>
            </w:r>
            <w:r w:rsidRPr="00395DA2">
              <w:rPr>
                <w:b/>
              </w:rPr>
              <w:t>année de référence</w:t>
            </w:r>
            <w:r w:rsidR="00271D9A" w:rsidRPr="00395DA2">
              <w:rPr>
                <w:b/>
              </w:rPr>
              <w:t> ?</w:t>
            </w:r>
          </w:p>
        </w:tc>
      </w:tr>
      <w:tr w:rsidR="00D3013F" w:rsidRPr="00395DA2" w14:paraId="035BBC5C" w14:textId="77777777" w:rsidTr="00C3265E">
        <w:trPr>
          <w:gridAfter w:val="2"/>
          <w:wAfter w:w="16" w:type="dxa"/>
          <w:trHeight w:val="25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197107C" w14:textId="77777777" w:rsidR="009E3A29" w:rsidRPr="00395DA2" w:rsidRDefault="009E3A29" w:rsidP="009E3A29">
            <w:pPr>
              <w:spacing w:line="276" w:lineRule="auto"/>
              <w:textAlignment w:val="baseline"/>
              <w:rPr>
                <w:rFonts w:eastAsia="Times New Roman" w:cs="Arial"/>
                <w:lang w:eastAsia="en-GB"/>
              </w:rPr>
            </w:pP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B600532" w14:textId="3F09EFD3" w:rsidR="009E3A29" w:rsidRPr="00395DA2" w:rsidRDefault="009E3A29" w:rsidP="00DD23EC">
            <w:pPr>
              <w:spacing w:line="276" w:lineRule="auto"/>
              <w:jc w:val="center"/>
              <w:textAlignment w:val="baseline"/>
              <w:rPr>
                <w:rFonts w:eastAsia="Times New Roman" w:cs="Arial"/>
              </w:rPr>
            </w:pPr>
            <w:r w:rsidRPr="00395DA2">
              <w:rPr>
                <w:b/>
              </w:rPr>
              <w:t>Tous les actifs</w:t>
            </w: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DB3FFB8" w14:textId="7B423981" w:rsidR="009E3A29" w:rsidRPr="00395DA2" w:rsidRDefault="009E3A29" w:rsidP="00DD23EC">
            <w:pPr>
              <w:spacing w:line="276" w:lineRule="auto"/>
              <w:jc w:val="center"/>
              <w:textAlignment w:val="baseline"/>
              <w:rPr>
                <w:rFonts w:eastAsia="Times New Roman" w:cs="Arial"/>
                <w:b/>
              </w:rPr>
            </w:pPr>
            <w:r w:rsidRPr="00395DA2">
              <w:rPr>
                <w:b/>
              </w:rPr>
              <w:t>(1) Actions cotées gérées de manière active</w:t>
            </w: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D660FCC" w14:textId="36A5117C" w:rsidR="009E3A29" w:rsidRPr="00395DA2" w:rsidRDefault="009E3A29" w:rsidP="00DD23EC">
            <w:pPr>
              <w:spacing w:line="276" w:lineRule="auto"/>
              <w:jc w:val="center"/>
              <w:textAlignment w:val="baseline"/>
              <w:rPr>
                <w:rFonts w:eastAsia="Times New Roman" w:cs="Arial"/>
                <w:b/>
              </w:rPr>
            </w:pPr>
            <w:r w:rsidRPr="00395DA2">
              <w:rPr>
                <w:b/>
              </w:rPr>
              <w:t>(2) Actions cotées gérées de manière passive</w:t>
            </w: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F78CE18" w14:textId="5AF5E1A3" w:rsidR="009E3A29" w:rsidRPr="00395DA2" w:rsidRDefault="009E3A29" w:rsidP="00DD23EC">
            <w:pPr>
              <w:spacing w:line="276" w:lineRule="auto"/>
              <w:jc w:val="center"/>
              <w:textAlignment w:val="baseline"/>
              <w:rPr>
                <w:rFonts w:eastAsia="Times New Roman" w:cs="Arial"/>
                <w:b/>
              </w:rPr>
            </w:pPr>
            <w:r w:rsidRPr="00395DA2">
              <w:rPr>
                <w:b/>
              </w:rPr>
              <w:t>(3) Fonds spéculatifs (</w:t>
            </w:r>
            <w:proofErr w:type="spellStart"/>
            <w:r w:rsidRPr="00395DA2">
              <w:rPr>
                <w:b/>
                <w:i/>
                <w:iCs/>
              </w:rPr>
              <w:t>hedge</w:t>
            </w:r>
            <w:proofErr w:type="spellEnd"/>
            <w:r w:rsidRPr="00395DA2">
              <w:rPr>
                <w:b/>
                <w:i/>
                <w:iCs/>
              </w:rPr>
              <w:t xml:space="preserve"> </w:t>
            </w:r>
            <w:proofErr w:type="spellStart"/>
            <w:r w:rsidRPr="00395DA2">
              <w:rPr>
                <w:b/>
                <w:i/>
                <w:iCs/>
              </w:rPr>
              <w:t>funds</w:t>
            </w:r>
            <w:proofErr w:type="spellEnd"/>
            <w:r w:rsidRPr="00395DA2">
              <w:rPr>
                <w:b/>
              </w:rPr>
              <w:t>)</w:t>
            </w:r>
          </w:p>
        </w:tc>
      </w:tr>
      <w:tr w:rsidR="0069676D" w:rsidRPr="00395DA2" w14:paraId="2B1CE64B" w14:textId="77777777" w:rsidTr="00C3265E">
        <w:trPr>
          <w:gridAfter w:val="1"/>
          <w:wAfter w:w="8" w:type="dxa"/>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F996DE" w14:textId="3B728464" w:rsidR="0069676D" w:rsidRPr="00395DA2" w:rsidRDefault="0069676D" w:rsidP="00536A2F">
            <w:pPr>
              <w:spacing w:line="276" w:lineRule="auto"/>
              <w:textAlignment w:val="baseline"/>
              <w:rPr>
                <w:rFonts w:eastAsia="Times New Roman" w:cs="Arial"/>
              </w:rPr>
            </w:pPr>
            <w:r w:rsidRPr="00395DA2">
              <w:t xml:space="preserve">(A) Toute modification de leur(s) politique(s) ou de leurs </w:t>
            </w:r>
            <w:r w:rsidR="00A20A72">
              <w:t>lignes directrices</w:t>
            </w:r>
            <w:r w:rsidRPr="00395DA2">
              <w:t xml:space="preserve"> en matière </w:t>
            </w:r>
            <w:r w:rsidR="00862C1A" w:rsidRPr="00395DA2">
              <w:t xml:space="preserve">de </w:t>
            </w:r>
            <w:r w:rsidRPr="00395DA2">
              <w:t xml:space="preserve">vote (par procuration) </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F1D9F42" w14:textId="77777777" w:rsidR="0069676D" w:rsidRPr="00395DA2" w:rsidRDefault="0069676D">
            <w:pPr>
              <w:pStyle w:val="Paragraphedeliste"/>
              <w:numPr>
                <w:ilvl w:val="0"/>
                <w:numId w:val="73"/>
              </w:numPr>
              <w:spacing w:line="276" w:lineRule="auto"/>
              <w:jc w:val="center"/>
              <w:textAlignment w:val="baseline"/>
              <w:rPr>
                <w:rFonts w:eastAsia="Times New Roman" w:cs="Arial"/>
                <w:lang w:eastAsia="en-GB"/>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E73944C" w14:textId="77777777" w:rsidR="0069676D" w:rsidRPr="00395DA2" w:rsidRDefault="0069676D">
            <w:pPr>
              <w:pStyle w:val="Paragraphedeliste"/>
              <w:numPr>
                <w:ilvl w:val="0"/>
                <w:numId w:val="73"/>
              </w:numPr>
              <w:spacing w:line="276" w:lineRule="auto"/>
              <w:jc w:val="center"/>
              <w:textAlignment w:val="baseline"/>
              <w:rPr>
                <w:rFonts w:eastAsia="Times New Roman" w:cs="Arial"/>
                <w:lang w:eastAsia="en-GB"/>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0D020D" w14:textId="77777777" w:rsidR="0069676D" w:rsidRPr="00395DA2" w:rsidRDefault="0069676D">
            <w:pPr>
              <w:pStyle w:val="Paragraphedeliste"/>
              <w:numPr>
                <w:ilvl w:val="0"/>
                <w:numId w:val="73"/>
              </w:numPr>
              <w:spacing w:line="276" w:lineRule="auto"/>
              <w:jc w:val="center"/>
              <w:textAlignment w:val="baseline"/>
              <w:rPr>
                <w:rFonts w:eastAsia="Times New Roman" w:cs="Arial"/>
                <w:lang w:eastAsia="en-GB"/>
              </w:rPr>
            </w:pPr>
          </w:p>
        </w:tc>
        <w:tc>
          <w:tcPr>
            <w:tcW w:w="21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146969" w14:textId="77777777" w:rsidR="0069676D" w:rsidRPr="00395DA2" w:rsidRDefault="0069676D">
            <w:pPr>
              <w:pStyle w:val="Paragraphedeliste"/>
              <w:numPr>
                <w:ilvl w:val="0"/>
                <w:numId w:val="73"/>
              </w:numPr>
              <w:spacing w:line="276" w:lineRule="auto"/>
              <w:jc w:val="center"/>
              <w:textAlignment w:val="baseline"/>
              <w:rPr>
                <w:rFonts w:eastAsia="Times New Roman" w:cs="Arial"/>
                <w:lang w:eastAsia="en-GB"/>
              </w:rPr>
            </w:pPr>
          </w:p>
        </w:tc>
      </w:tr>
      <w:tr w:rsidR="00635DF0" w:rsidRPr="00395DA2" w14:paraId="13A905A3" w14:textId="77777777" w:rsidTr="00C3265E">
        <w:trPr>
          <w:gridAfter w:val="1"/>
          <w:wAfter w:w="8" w:type="dxa"/>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022C98" w14:textId="47B1038E" w:rsidR="00536A2F" w:rsidRPr="00395DA2" w:rsidRDefault="00536A2F" w:rsidP="00536A2F">
            <w:pPr>
              <w:spacing w:line="276" w:lineRule="auto"/>
              <w:textAlignment w:val="baseline"/>
              <w:rPr>
                <w:rFonts w:eastAsia="Times New Roman" w:cs="Arial"/>
              </w:rPr>
            </w:pPr>
            <w:r w:rsidRPr="00395DA2">
              <w:t>(B) Le fait que leurs décisions de vote (par procuration) étaient ou non conformes à leurs priorités en matière d</w:t>
            </w:r>
            <w:r w:rsidR="00072516">
              <w:t>’</w:t>
            </w:r>
            <w:hyperlink r:id="rId137">
              <w:r w:rsidRPr="00395DA2">
                <w:rPr>
                  <w:rStyle w:val="Lienhypertexte"/>
                </w:rPr>
                <w:t>engagement</w:t>
              </w:r>
            </w:hyperlink>
            <w:r w:rsidRPr="00395DA2">
              <w:t>, telles qu</w:t>
            </w:r>
            <w:r w:rsidR="00072516">
              <w:t>’</w:t>
            </w:r>
            <w:r w:rsidRPr="00395DA2">
              <w:t>elles sont énoncées dans leur politique, ainsi qu</w:t>
            </w:r>
            <w:r w:rsidR="00072516">
              <w:t>’</w:t>
            </w:r>
            <w:r w:rsidRPr="00395DA2">
              <w:t xml:space="preserve">à leur politique, leurs principes et/ou leurs </w:t>
            </w:r>
            <w:r w:rsidR="00A20A72">
              <w:t>lignes directrices</w:t>
            </w:r>
            <w:r w:rsidRPr="00395DA2">
              <w:t xml:space="preserve"> en matière de vote</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3CE5ED6" w14:textId="3DB5A0CF"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18D737" w14:textId="0418926A"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05178C" w14:textId="30889DC0"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75BB8D" w14:textId="72B8A46B"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r>
      <w:tr w:rsidR="00635DF0" w:rsidRPr="00395DA2" w14:paraId="3EE46364" w14:textId="77777777" w:rsidTr="00C3265E">
        <w:trPr>
          <w:gridAfter w:val="1"/>
          <w:wAfter w:w="8" w:type="dxa"/>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EC843B" w14:textId="798653F1" w:rsidR="00536A2F" w:rsidRPr="00395DA2" w:rsidRDefault="00536A2F" w:rsidP="00DD23EC">
            <w:pPr>
              <w:pStyle w:val="Paragraphedeliste"/>
              <w:ind w:left="0"/>
            </w:pPr>
            <w:r w:rsidRPr="00395DA2">
              <w:t xml:space="preserve">(C) Le fait que leurs décisions de vote (par procuration) étaient ou non cohérentes avec leur approche déclarée de la hiérarchisation des risques liés aux </w:t>
            </w:r>
            <w:hyperlink r:id="rId138" w:history="1">
              <w:r w:rsidRPr="00395DA2">
                <w:rPr>
                  <w:rStyle w:val="Lienhypertexte"/>
                </w:rPr>
                <w:t>questions systématiques de durabilité</w:t>
              </w:r>
            </w:hyperlink>
            <w:r w:rsidRPr="00395DA2">
              <w:rPr>
                <w:rStyle w:val="Lienhypertexte"/>
              </w:rPr>
              <w:t xml:space="preserve"> </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A9D6203" w14:textId="7B63907D"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C60161" w14:textId="40B1ADC1"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2FD37B" w14:textId="6696C287"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99B5E8" w14:textId="7BE6F6CB"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r>
      <w:tr w:rsidR="00D3013F" w:rsidRPr="00395DA2" w14:paraId="7ED70E2E" w14:textId="77777777" w:rsidTr="00C3265E">
        <w:trPr>
          <w:gridAfter w:val="2"/>
          <w:wAfter w:w="16" w:type="dxa"/>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F9B19C" w14:textId="4866ED55" w:rsidR="00402B21" w:rsidRPr="00395DA2" w:rsidRDefault="00500425" w:rsidP="002B5096">
            <w:pPr>
              <w:spacing w:line="276" w:lineRule="auto"/>
              <w:textAlignment w:val="baseline"/>
              <w:rPr>
                <w:rFonts w:eastAsia="Times New Roman" w:cs="Arial"/>
              </w:rPr>
            </w:pPr>
            <w:r w:rsidRPr="00395DA2">
              <w:t>(D) Le fait que leurs antécédents en matière de vote (par procuration) étaient ou non conformes à notre approche et à nos attentes en matière d</w:t>
            </w:r>
            <w:r w:rsidR="00072516">
              <w:t>’</w:t>
            </w:r>
            <w:r w:rsidRPr="00395DA2">
              <w:t>engagement</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90ED476" w14:textId="19214B94"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F982BE" w14:textId="09E45F1B"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197EA0" w14:textId="7C5CA9A0"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11F8F62" w14:textId="35AB0146" w:rsidR="00402B21" w:rsidRPr="00395DA2" w:rsidRDefault="00402B21" w:rsidP="00DD23EC">
            <w:pPr>
              <w:pStyle w:val="Paragraphedeliste"/>
              <w:numPr>
                <w:ilvl w:val="0"/>
                <w:numId w:val="73"/>
              </w:numPr>
              <w:spacing w:line="276" w:lineRule="auto"/>
              <w:jc w:val="center"/>
              <w:textAlignment w:val="baseline"/>
              <w:rPr>
                <w:rFonts w:eastAsia="Times New Roman" w:cs="Arial"/>
                <w:lang w:eastAsia="en-GB"/>
              </w:rPr>
            </w:pPr>
          </w:p>
        </w:tc>
      </w:tr>
      <w:tr w:rsidR="00635DF0" w:rsidRPr="00395DA2" w14:paraId="060A1786" w14:textId="77777777" w:rsidTr="00C3265E">
        <w:trPr>
          <w:gridAfter w:val="1"/>
          <w:wAfter w:w="8" w:type="dxa"/>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A75F1B" w14:textId="3E5376FE" w:rsidR="00536A2F" w:rsidRPr="00395DA2" w:rsidRDefault="00536A2F" w:rsidP="00536A2F">
            <w:pPr>
              <w:spacing w:line="276" w:lineRule="auto"/>
              <w:textAlignment w:val="baseline"/>
              <w:rPr>
                <w:rFonts w:eastAsia="Times New Roman" w:cs="Arial"/>
              </w:rPr>
            </w:pPr>
            <w:r w:rsidRPr="00395DA2">
              <w:t>(E) L</w:t>
            </w:r>
            <w:r w:rsidR="00072516">
              <w:t>’</w:t>
            </w:r>
            <w:r w:rsidRPr="00395DA2">
              <w:t xml:space="preserve">application de leur politique en matière de </w:t>
            </w:r>
            <w:hyperlink r:id="rId139" w:history="1">
              <w:r w:rsidRPr="00395DA2">
                <w:rPr>
                  <w:rStyle w:val="Lienhypertexte"/>
                </w:rPr>
                <w:t>prêt de titres</w:t>
              </w:r>
            </w:hyperlink>
            <w:r w:rsidRPr="00395DA2">
              <w:t xml:space="preserve"> et toute incidence sur la mise en œuvre de leur(s) politique(s) ou de leurs </w:t>
            </w:r>
            <w:r w:rsidR="00A20A72">
              <w:t>lignes directrices</w:t>
            </w:r>
            <w:r w:rsidRPr="00395DA2">
              <w:t xml:space="preserve"> en matière de vote (par procuration) (le cas échéant)</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8B09BD7" w14:textId="01AF1D0E"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5733C3" w14:textId="76BE682A"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69A393" w14:textId="6A73C7A1"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F86A12" w14:textId="2D5D2C28"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r>
      <w:tr w:rsidR="00635DF0" w:rsidRPr="00395DA2" w14:paraId="104AC95E" w14:textId="77777777" w:rsidTr="00C3265E">
        <w:trPr>
          <w:gridAfter w:val="1"/>
          <w:wAfter w:w="8" w:type="dxa"/>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B0AB6F" w14:textId="0129A397" w:rsidR="00481805" w:rsidRPr="00395DA2" w:rsidRDefault="00536A2F" w:rsidP="00536A2F">
            <w:pPr>
              <w:spacing w:line="276" w:lineRule="auto"/>
              <w:textAlignment w:val="baseline"/>
              <w:rPr>
                <w:rFonts w:eastAsia="Times New Roman" w:cs="Arial"/>
              </w:rPr>
            </w:pPr>
            <w:r w:rsidRPr="00395DA2">
              <w:lastRenderedPageBreak/>
              <w:t>(F) Autres</w:t>
            </w:r>
          </w:p>
          <w:p w14:paraId="5C326E17" w14:textId="6E764397" w:rsidR="00536A2F" w:rsidRPr="00395DA2" w:rsidRDefault="00244776" w:rsidP="00536A2F">
            <w:pPr>
              <w:spacing w:line="276" w:lineRule="auto"/>
              <w:textAlignment w:val="baseline"/>
              <w:rPr>
                <w:rFonts w:eastAsia="Times New Roman" w:cs="Arial"/>
              </w:rPr>
            </w:pPr>
            <w:r w:rsidRPr="00395DA2">
              <w:t>Veuillez préciser</w:t>
            </w:r>
            <w:r w:rsidR="0086191E" w:rsidRPr="00395DA2">
              <w:t> :</w:t>
            </w:r>
            <w:r w:rsidRPr="00395DA2">
              <w:t xml:space="preserve"> ____ [Texte libre obligatoire</w:t>
            </w:r>
            <w:r w:rsidR="0086191E" w:rsidRPr="00395DA2">
              <w:t> :</w:t>
            </w:r>
            <w:r w:rsidRPr="00395DA2">
              <w:t xml:space="preserve"> court]</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57549B5" w14:textId="020223C5"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F9985B6" w14:textId="4C7D67C1"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AB729B" w14:textId="5FEAC466"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c>
          <w:tcPr>
            <w:tcW w:w="21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B65E42" w14:textId="35FA5710" w:rsidR="00536A2F" w:rsidRPr="00395DA2" w:rsidRDefault="00536A2F" w:rsidP="00DD23EC">
            <w:pPr>
              <w:pStyle w:val="Paragraphedeliste"/>
              <w:numPr>
                <w:ilvl w:val="0"/>
                <w:numId w:val="73"/>
              </w:numPr>
              <w:spacing w:line="276" w:lineRule="auto"/>
              <w:jc w:val="center"/>
              <w:textAlignment w:val="baseline"/>
              <w:rPr>
                <w:rFonts w:eastAsia="Times New Roman" w:cs="Arial"/>
                <w:lang w:eastAsia="en-GB"/>
              </w:rPr>
            </w:pPr>
          </w:p>
        </w:tc>
      </w:tr>
      <w:tr w:rsidR="00D33303" w:rsidRPr="00395DA2" w14:paraId="540E60CB" w14:textId="77777777" w:rsidTr="00C3265E">
        <w:trPr>
          <w:gridAfter w:val="1"/>
          <w:wAfter w:w="8" w:type="dxa"/>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584FFD" w14:textId="7E26B956" w:rsidR="00536A2F" w:rsidRPr="00395DA2" w:rsidRDefault="00536A2F" w:rsidP="00536A2F">
            <w:pPr>
              <w:spacing w:line="276" w:lineRule="auto"/>
              <w:textAlignment w:val="baseline"/>
              <w:rPr>
                <w:rFonts w:eastAsia="Times New Roman" w:cs="Arial"/>
              </w:rPr>
            </w:pPr>
            <w:r w:rsidRPr="00395DA2">
              <w:t>(G) Nous n</w:t>
            </w:r>
            <w:r w:rsidR="00072516">
              <w:t>’</w:t>
            </w:r>
            <w:r w:rsidRPr="00395DA2">
              <w:t>avons pas contrôlé les pratiques de vote (par procuration) de nos sociétés de gestions externes au cours de l</w:t>
            </w:r>
            <w:r w:rsidR="00072516">
              <w:t>’</w:t>
            </w:r>
            <w:r w:rsidRPr="00395DA2">
              <w:t>année de référence</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90173FB" w14:textId="77777777" w:rsidR="00536A2F" w:rsidRPr="00395DA2" w:rsidRDefault="00536A2F" w:rsidP="00DD23EC">
            <w:pPr>
              <w:pStyle w:val="Paragraphedeliste"/>
              <w:numPr>
                <w:ilvl w:val="0"/>
                <w:numId w:val="59"/>
              </w:numPr>
              <w:spacing w:line="276" w:lineRule="auto"/>
              <w:jc w:val="center"/>
              <w:textAlignment w:val="baseline"/>
              <w:rPr>
                <w:rFonts w:eastAsia="Times New Roman" w:cs="Arial"/>
                <w:lang w:eastAsia="en-GB"/>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CB1A36" w14:textId="77777777" w:rsidR="00536A2F" w:rsidRPr="00395DA2" w:rsidRDefault="00536A2F" w:rsidP="00DD23EC">
            <w:pPr>
              <w:pStyle w:val="Paragraphedeliste"/>
              <w:numPr>
                <w:ilvl w:val="0"/>
                <w:numId w:val="59"/>
              </w:numPr>
              <w:spacing w:line="276" w:lineRule="auto"/>
              <w:jc w:val="center"/>
              <w:textAlignment w:val="baseline"/>
              <w:rPr>
                <w:rFonts w:eastAsia="Times New Roman" w:cs="Arial"/>
                <w:lang w:eastAsia="en-GB"/>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B93BAB" w14:textId="77777777" w:rsidR="00536A2F" w:rsidRPr="00395DA2" w:rsidRDefault="00536A2F" w:rsidP="00DD23EC">
            <w:pPr>
              <w:pStyle w:val="Paragraphedeliste"/>
              <w:numPr>
                <w:ilvl w:val="0"/>
                <w:numId w:val="59"/>
              </w:numPr>
              <w:spacing w:line="276" w:lineRule="auto"/>
              <w:jc w:val="center"/>
              <w:textAlignment w:val="baseline"/>
              <w:rPr>
                <w:rFonts w:eastAsia="Times New Roman" w:cs="Arial"/>
                <w:lang w:eastAsia="en-GB"/>
              </w:rPr>
            </w:pPr>
          </w:p>
        </w:tc>
        <w:tc>
          <w:tcPr>
            <w:tcW w:w="21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32F5DA" w14:textId="77777777" w:rsidR="00536A2F" w:rsidRPr="00395DA2" w:rsidRDefault="00536A2F" w:rsidP="00DD23EC">
            <w:pPr>
              <w:pStyle w:val="Paragraphedeliste"/>
              <w:numPr>
                <w:ilvl w:val="0"/>
                <w:numId w:val="59"/>
              </w:numPr>
              <w:spacing w:line="276" w:lineRule="auto"/>
              <w:jc w:val="center"/>
              <w:textAlignment w:val="baseline"/>
              <w:rPr>
                <w:rFonts w:eastAsia="Times New Roman" w:cs="Arial"/>
                <w:lang w:eastAsia="en-GB"/>
              </w:rPr>
            </w:pPr>
          </w:p>
        </w:tc>
      </w:tr>
      <w:tr w:rsidR="002E4B83" w:rsidRPr="00395DA2" w14:paraId="78C3DAF6" w14:textId="77777777" w:rsidTr="00DD23EC">
        <w:trPr>
          <w:gridAfter w:val="2"/>
          <w:wAfter w:w="16" w:type="dxa"/>
          <w:trHeight w:val="300"/>
        </w:trPr>
        <w:tc>
          <w:tcPr>
            <w:tcW w:w="14823"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0604856" w14:textId="77777777" w:rsidR="00452812" w:rsidRPr="00395DA2" w:rsidRDefault="00452812" w:rsidP="00933810">
            <w:pPr>
              <w:spacing w:line="240" w:lineRule="auto"/>
              <w:jc w:val="center"/>
              <w:textAlignment w:val="baseline"/>
              <w:rPr>
                <w:rStyle w:val="Lienhypertexte"/>
                <w:sz w:val="16"/>
                <w:szCs w:val="16"/>
              </w:rPr>
            </w:pPr>
          </w:p>
        </w:tc>
      </w:tr>
      <w:tr w:rsidR="00164CAB" w:rsidRPr="00395DA2" w14:paraId="744D1432" w14:textId="77777777" w:rsidTr="00DD23EC">
        <w:trPr>
          <w:gridAfter w:val="2"/>
          <w:wAfter w:w="16" w:type="dxa"/>
          <w:trHeight w:val="300"/>
        </w:trPr>
        <w:tc>
          <w:tcPr>
            <w:tcW w:w="1482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CB419C3" w14:textId="77777777" w:rsidR="00452812" w:rsidRPr="00395DA2" w:rsidRDefault="00452812" w:rsidP="00933810">
            <w:pPr>
              <w:rPr>
                <w:rStyle w:val="Lienhypertexte"/>
                <w:b/>
                <w:bCs/>
                <w:color w:val="FFFFFF" w:themeColor="background1"/>
                <w:sz w:val="18"/>
                <w:szCs w:val="18"/>
              </w:rPr>
            </w:pPr>
            <w:r w:rsidRPr="00395DA2">
              <w:rPr>
                <w:b/>
                <w:color w:val="FFFFFF" w:themeColor="background1"/>
                <w:sz w:val="18"/>
              </w:rPr>
              <w:t>Notes explicatives</w:t>
            </w:r>
          </w:p>
        </w:tc>
      </w:tr>
      <w:tr w:rsidR="00921F9D" w:rsidRPr="00395DA2" w14:paraId="659D3D05" w14:textId="77777777" w:rsidTr="00DD23EC">
        <w:trPr>
          <w:gridAfter w:val="2"/>
          <w:wAfter w:w="16" w:type="dxa"/>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0CB182" w14:textId="71CF8637" w:rsidR="00452812" w:rsidRPr="00395DA2" w:rsidRDefault="00452812" w:rsidP="00933810">
            <w:pPr>
              <w:rPr>
                <w:rStyle w:val="Lienhypertexte"/>
                <w:b/>
                <w:sz w:val="16"/>
                <w:szCs w:val="16"/>
              </w:rPr>
            </w:pPr>
            <w:r w:rsidRPr="00395DA2">
              <w:rPr>
                <w:b/>
                <w:sz w:val="16"/>
              </w:rPr>
              <w:t>Objectif de l</w:t>
            </w:r>
            <w:r w:rsidR="00072516">
              <w:rPr>
                <w:b/>
                <w:sz w:val="16"/>
              </w:rPr>
              <w:t>’</w:t>
            </w:r>
            <w:r w:rsidRPr="00395DA2">
              <w:rPr>
                <w:b/>
                <w:sz w:val="16"/>
              </w:rPr>
              <w:t>indicateur</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029F12" w14:textId="28C2A291" w:rsidR="00452812" w:rsidRPr="00395DA2" w:rsidRDefault="00452812" w:rsidP="00452812">
            <w:pPr>
              <w:rPr>
                <w:rStyle w:val="Lienhypertexte"/>
                <w:color w:val="000000" w:themeColor="text1"/>
                <w:sz w:val="16"/>
                <w:szCs w:val="16"/>
              </w:rPr>
            </w:pPr>
            <w:r w:rsidRPr="00395DA2">
              <w:rPr>
                <w:rStyle w:val="Lienhypertexte"/>
                <w:color w:val="000000" w:themeColor="text1"/>
                <w:sz w:val="16"/>
              </w:rPr>
              <w:t>Cet indicateur vise à évaluer dans quelle mesure les signataires ont contrôlé les pratiques de leurs sociétés de gestion externes en matière de vote (par procuration). Le contrôle est essentiel pour évaluer les pratiques des sociétés de gestion externes en matière de vote (par procuration) au cours de la période d</w:t>
            </w:r>
            <w:r w:rsidR="00072516">
              <w:rPr>
                <w:rStyle w:val="Lienhypertexte"/>
                <w:color w:val="000000" w:themeColor="text1"/>
                <w:sz w:val="16"/>
              </w:rPr>
              <w:t>’</w:t>
            </w:r>
            <w:r w:rsidRPr="00395DA2">
              <w:rPr>
                <w:rStyle w:val="Lienhypertexte"/>
                <w:color w:val="000000" w:themeColor="text1"/>
                <w:sz w:val="16"/>
              </w:rPr>
              <w:t>investissement. Il est recommandé aux signataires d</w:t>
            </w:r>
            <w:r w:rsidR="00072516">
              <w:rPr>
                <w:rStyle w:val="Lienhypertexte"/>
                <w:color w:val="000000" w:themeColor="text1"/>
                <w:sz w:val="16"/>
              </w:rPr>
              <w:t>’</w:t>
            </w:r>
            <w:r w:rsidRPr="00395DA2">
              <w:rPr>
                <w:rStyle w:val="Lienhypertexte"/>
                <w:color w:val="000000" w:themeColor="text1"/>
                <w:sz w:val="16"/>
              </w:rPr>
              <w:t>examiner en profondeur, tout au long de la période d</w:t>
            </w:r>
            <w:r w:rsidR="00072516">
              <w:rPr>
                <w:rStyle w:val="Lienhypertexte"/>
                <w:color w:val="000000" w:themeColor="text1"/>
                <w:sz w:val="16"/>
              </w:rPr>
              <w:t>’</w:t>
            </w:r>
            <w:r w:rsidRPr="00395DA2">
              <w:rPr>
                <w:rStyle w:val="Lienhypertexte"/>
                <w:color w:val="000000" w:themeColor="text1"/>
                <w:sz w:val="16"/>
              </w:rPr>
              <w:t>investissement, les décisions de vote et la mise en œuvre de la politique, afin de s</w:t>
            </w:r>
            <w:r w:rsidR="00072516">
              <w:rPr>
                <w:rStyle w:val="Lienhypertexte"/>
                <w:color w:val="000000" w:themeColor="text1"/>
                <w:sz w:val="16"/>
              </w:rPr>
              <w:t>’</w:t>
            </w:r>
            <w:r w:rsidRPr="00395DA2">
              <w:rPr>
                <w:rStyle w:val="Lienhypertexte"/>
                <w:color w:val="000000" w:themeColor="text1"/>
                <w:sz w:val="16"/>
              </w:rPr>
              <w:t>assurer que les conditions du contrat de nomination sont respectées et que les décisions de vote de la société de gestion sont conformes aux intérêts du signataire.</w:t>
            </w:r>
          </w:p>
        </w:tc>
      </w:tr>
      <w:tr w:rsidR="00921F9D" w:rsidRPr="00395DA2" w14:paraId="092DCED2" w14:textId="77777777" w:rsidTr="00DD23EC">
        <w:trPr>
          <w:gridAfter w:val="2"/>
          <w:wAfter w:w="16" w:type="dxa"/>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3ACD98" w14:textId="51FBBC56" w:rsidR="00452812" w:rsidRPr="00395DA2" w:rsidRDefault="002005F3" w:rsidP="00933810">
            <w:pPr>
              <w:rPr>
                <w:rStyle w:val="Lienhypertexte"/>
                <w:b/>
                <w:sz w:val="16"/>
                <w:szCs w:val="16"/>
              </w:rPr>
            </w:pPr>
            <w:r w:rsidRPr="00395DA2">
              <w:rPr>
                <w:b/>
                <w:sz w:val="16"/>
              </w:rPr>
              <w:t>Recommandations</w:t>
            </w:r>
            <w:r w:rsidR="00452812" w:rsidRPr="00395DA2">
              <w:rPr>
                <w:b/>
                <w:sz w:val="16"/>
              </w:rPr>
              <w:t xml:space="preserve"> supplémentaires en matière de </w:t>
            </w:r>
            <w:proofErr w:type="spellStart"/>
            <w:r w:rsidR="00452812" w:rsidRPr="00395DA2">
              <w:rPr>
                <w:b/>
                <w:sz w:val="16"/>
              </w:rPr>
              <w:t>reporting</w:t>
            </w:r>
            <w:proofErr w:type="spellEnd"/>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401917" w14:textId="239E4A73" w:rsidR="00057008" w:rsidRPr="00395DA2" w:rsidRDefault="00057008" w:rsidP="00057008">
            <w:pPr>
              <w:rPr>
                <w:rStyle w:val="Lienhypertexte"/>
                <w:color w:val="000000" w:themeColor="text1"/>
                <w:sz w:val="16"/>
                <w:szCs w:val="16"/>
              </w:rPr>
            </w:pPr>
            <w:r w:rsidRPr="00395DA2">
              <w:rPr>
                <w:rStyle w:val="Lienhypertexte"/>
                <w:color w:val="000000" w:themeColor="text1"/>
                <w:sz w:val="16"/>
              </w:rPr>
              <w:t xml:space="preserve">La (les) politique(s) ou les </w:t>
            </w:r>
            <w:r w:rsidR="00A20A72">
              <w:rPr>
                <w:rStyle w:val="Lienhypertexte"/>
                <w:color w:val="000000" w:themeColor="text1"/>
                <w:sz w:val="16"/>
              </w:rPr>
              <w:t>lignes directrices</w:t>
            </w:r>
            <w:r w:rsidRPr="00395DA2">
              <w:rPr>
                <w:rStyle w:val="Lienhypertexte"/>
                <w:color w:val="000000" w:themeColor="text1"/>
                <w:sz w:val="16"/>
              </w:rPr>
              <w:t xml:space="preserve"> sur le vote (par procuration) décrit (décrivent) comment les signataires abordent les décisions de vote, y compris l</w:t>
            </w:r>
            <w:r w:rsidR="00072516">
              <w:rPr>
                <w:rStyle w:val="Lienhypertexte"/>
                <w:color w:val="000000" w:themeColor="text1"/>
                <w:sz w:val="16"/>
              </w:rPr>
              <w:t>’</w:t>
            </w:r>
            <w:r w:rsidRPr="00395DA2">
              <w:rPr>
                <w:rStyle w:val="Lienhypertexte"/>
                <w:color w:val="000000" w:themeColor="text1"/>
                <w:sz w:val="16"/>
              </w:rPr>
              <w:t>influence des critères ESG et pour quels types de votes ces derniers sont pris en compte. Il peut s</w:t>
            </w:r>
            <w:r w:rsidR="00072516">
              <w:rPr>
                <w:rStyle w:val="Lienhypertexte"/>
                <w:color w:val="000000" w:themeColor="text1"/>
                <w:sz w:val="16"/>
              </w:rPr>
              <w:t>’</w:t>
            </w:r>
            <w:r w:rsidRPr="00395DA2">
              <w:rPr>
                <w:rStyle w:val="Lienhypertexte"/>
                <w:color w:val="000000" w:themeColor="text1"/>
                <w:sz w:val="16"/>
              </w:rPr>
              <w:t>agir d</w:t>
            </w:r>
            <w:r w:rsidR="00072516">
              <w:rPr>
                <w:rStyle w:val="Lienhypertexte"/>
                <w:color w:val="000000" w:themeColor="text1"/>
                <w:sz w:val="16"/>
              </w:rPr>
              <w:t>’</w:t>
            </w:r>
            <w:r w:rsidRPr="00395DA2">
              <w:rPr>
                <w:rStyle w:val="Lienhypertexte"/>
                <w:color w:val="000000" w:themeColor="text1"/>
                <w:sz w:val="16"/>
              </w:rPr>
              <w:t>une politique ou d</w:t>
            </w:r>
            <w:r w:rsidR="00072516">
              <w:rPr>
                <w:rStyle w:val="Lienhypertexte"/>
                <w:color w:val="000000" w:themeColor="text1"/>
                <w:sz w:val="16"/>
              </w:rPr>
              <w:t>’</w:t>
            </w:r>
            <w:r w:rsidRPr="00395DA2">
              <w:rPr>
                <w:rStyle w:val="Lienhypertexte"/>
                <w:color w:val="000000" w:themeColor="text1"/>
                <w:sz w:val="16"/>
              </w:rPr>
              <w:t>une ligne directrice autonome, ou d</w:t>
            </w:r>
            <w:r w:rsidR="00072516">
              <w:rPr>
                <w:rStyle w:val="Lienhypertexte"/>
                <w:color w:val="000000" w:themeColor="text1"/>
                <w:sz w:val="16"/>
              </w:rPr>
              <w:t>’</w:t>
            </w:r>
            <w:r w:rsidRPr="00395DA2">
              <w:rPr>
                <w:rStyle w:val="Lienhypertexte"/>
                <w:color w:val="000000" w:themeColor="text1"/>
                <w:sz w:val="16"/>
              </w:rPr>
              <w:t>une intégration dans une politique d</w:t>
            </w:r>
            <w:r w:rsidR="00072516">
              <w:rPr>
                <w:rStyle w:val="Lienhypertexte"/>
                <w:color w:val="000000" w:themeColor="text1"/>
                <w:sz w:val="16"/>
              </w:rPr>
              <w:t>’</w:t>
            </w:r>
            <w:r w:rsidRPr="00395DA2">
              <w:rPr>
                <w:rStyle w:val="Lienhypertexte"/>
                <w:color w:val="000000" w:themeColor="text1"/>
                <w:sz w:val="16"/>
              </w:rPr>
              <w:t xml:space="preserve">investissement responsable </w:t>
            </w:r>
            <w:r w:rsidR="00406473" w:rsidRPr="00395DA2">
              <w:rPr>
                <w:rStyle w:val="Lienhypertexte"/>
                <w:color w:val="000000" w:themeColor="text1"/>
                <w:sz w:val="16"/>
              </w:rPr>
              <w:t>globale</w:t>
            </w:r>
            <w:r w:rsidRPr="00395DA2">
              <w:rPr>
                <w:rStyle w:val="Lienhypertexte"/>
                <w:color w:val="000000" w:themeColor="text1"/>
                <w:sz w:val="16"/>
              </w:rPr>
              <w:t>, dans une politique d</w:t>
            </w:r>
            <w:r w:rsidR="00072516">
              <w:rPr>
                <w:rStyle w:val="Lienhypertexte"/>
                <w:color w:val="000000" w:themeColor="text1"/>
                <w:sz w:val="16"/>
              </w:rPr>
              <w:t>’</w:t>
            </w:r>
            <w:r w:rsidRPr="00395DA2">
              <w:rPr>
                <w:rStyle w:val="Lienhypertexte"/>
                <w:color w:val="000000" w:themeColor="text1"/>
                <w:sz w:val="16"/>
              </w:rPr>
              <w:t>engagement ou dans un document analogue.</w:t>
            </w:r>
          </w:p>
          <w:p w14:paraId="587832E9" w14:textId="77777777" w:rsidR="00452812" w:rsidRPr="00395DA2" w:rsidRDefault="00452812" w:rsidP="00452812">
            <w:pPr>
              <w:rPr>
                <w:rStyle w:val="Lienhypertexte"/>
                <w:color w:val="000000" w:themeColor="text1"/>
                <w:sz w:val="16"/>
                <w:szCs w:val="16"/>
              </w:rPr>
            </w:pPr>
          </w:p>
          <w:p w14:paraId="1645F023" w14:textId="73799854" w:rsidR="00452812" w:rsidRPr="00395DA2" w:rsidRDefault="00452812" w:rsidP="00452812">
            <w:pPr>
              <w:rPr>
                <w:rStyle w:val="Lienhypertexte"/>
                <w:color w:val="000000" w:themeColor="text1"/>
                <w:sz w:val="16"/>
                <w:szCs w:val="16"/>
              </w:rPr>
            </w:pPr>
            <w:r w:rsidRPr="00395DA2">
              <w:rPr>
                <w:rStyle w:val="Lienhypertexte"/>
                <w:color w:val="000000" w:themeColor="text1"/>
                <w:sz w:val="16"/>
              </w:rPr>
              <w:t xml:space="preserve">Dans cet indicateur, la </w:t>
            </w:r>
            <w:r w:rsidR="00E61333" w:rsidRPr="00395DA2">
              <w:rPr>
                <w:rStyle w:val="Lienhypertexte"/>
                <w:color w:val="000000" w:themeColor="text1"/>
                <w:sz w:val="16"/>
              </w:rPr>
              <w:t>« </w:t>
            </w:r>
            <w:r w:rsidRPr="00395DA2">
              <w:rPr>
                <w:rStyle w:val="Lienhypertexte"/>
                <w:color w:val="000000" w:themeColor="text1"/>
                <w:sz w:val="16"/>
              </w:rPr>
              <w:t>hiérarchisation</w:t>
            </w:r>
            <w:r w:rsidR="00E61333" w:rsidRPr="00395DA2">
              <w:rPr>
                <w:rStyle w:val="Lienhypertexte"/>
                <w:color w:val="000000" w:themeColor="text1"/>
                <w:sz w:val="16"/>
              </w:rPr>
              <w:t> »</w:t>
            </w:r>
            <w:r w:rsidRPr="00395DA2">
              <w:rPr>
                <w:rStyle w:val="Lienhypertexte"/>
                <w:color w:val="000000" w:themeColor="text1"/>
                <w:sz w:val="16"/>
              </w:rPr>
              <w:t xml:space="preserve"> des questions systématiques de durabilité désigne (i) l</w:t>
            </w:r>
            <w:r w:rsidR="00072516">
              <w:rPr>
                <w:rStyle w:val="Lienhypertexte"/>
                <w:color w:val="000000" w:themeColor="text1"/>
                <w:sz w:val="16"/>
              </w:rPr>
              <w:t>’</w:t>
            </w:r>
            <w:r w:rsidRPr="00395DA2">
              <w:rPr>
                <w:rStyle w:val="Lienhypertexte"/>
                <w:color w:val="000000" w:themeColor="text1"/>
                <w:sz w:val="16"/>
              </w:rPr>
              <w:t>inclusion de ces thèmes parmi les principaux objectifs de la société de gestion en matière d</w:t>
            </w:r>
            <w:r w:rsidR="00072516">
              <w:rPr>
                <w:rStyle w:val="Lienhypertexte"/>
                <w:color w:val="000000" w:themeColor="text1"/>
                <w:sz w:val="16"/>
              </w:rPr>
              <w:t>’</w:t>
            </w:r>
            <w:r w:rsidRPr="00395DA2">
              <w:rPr>
                <w:rStyle w:val="Lienhypertexte"/>
                <w:color w:val="000000" w:themeColor="text1"/>
                <w:sz w:val="16"/>
              </w:rPr>
              <w:t xml:space="preserve">engagement et (ii) la formalisation de </w:t>
            </w:r>
            <w:r w:rsidR="00A20A72">
              <w:rPr>
                <w:rStyle w:val="Lienhypertexte"/>
                <w:color w:val="000000" w:themeColor="text1"/>
                <w:sz w:val="16"/>
              </w:rPr>
              <w:t>lignes directrices</w:t>
            </w:r>
            <w:r w:rsidRPr="00395DA2">
              <w:rPr>
                <w:rStyle w:val="Lienhypertexte"/>
                <w:color w:val="000000" w:themeColor="text1"/>
                <w:sz w:val="16"/>
              </w:rPr>
              <w:t xml:space="preserve"> privilégiant ces questions par rapport à d</w:t>
            </w:r>
            <w:r w:rsidR="00072516">
              <w:rPr>
                <w:rStyle w:val="Lienhypertexte"/>
                <w:color w:val="000000" w:themeColor="text1"/>
                <w:sz w:val="16"/>
              </w:rPr>
              <w:t>’</w:t>
            </w:r>
            <w:r w:rsidRPr="00395DA2">
              <w:rPr>
                <w:rStyle w:val="Lienhypertexte"/>
                <w:color w:val="000000" w:themeColor="text1"/>
                <w:sz w:val="16"/>
              </w:rPr>
              <w:t>autres critères en cas de conflit d</w:t>
            </w:r>
            <w:r w:rsidR="00072516">
              <w:rPr>
                <w:rStyle w:val="Lienhypertexte"/>
                <w:color w:val="000000" w:themeColor="text1"/>
                <w:sz w:val="16"/>
              </w:rPr>
              <w:t>’</w:t>
            </w:r>
            <w:r w:rsidRPr="00395DA2">
              <w:rPr>
                <w:rStyle w:val="Lienhypertexte"/>
                <w:color w:val="000000" w:themeColor="text1"/>
                <w:sz w:val="16"/>
              </w:rPr>
              <w:t>intérêts entre différents objectifs d</w:t>
            </w:r>
            <w:r w:rsidR="00072516">
              <w:rPr>
                <w:rStyle w:val="Lienhypertexte"/>
                <w:color w:val="000000" w:themeColor="text1"/>
                <w:sz w:val="16"/>
              </w:rPr>
              <w:t>’</w:t>
            </w:r>
            <w:r w:rsidRPr="00395DA2">
              <w:rPr>
                <w:rStyle w:val="Lienhypertexte"/>
                <w:color w:val="000000" w:themeColor="text1"/>
                <w:sz w:val="16"/>
              </w:rPr>
              <w:t>engagement.</w:t>
            </w:r>
          </w:p>
          <w:p w14:paraId="141A19E0" w14:textId="77777777" w:rsidR="00452812" w:rsidRPr="00395DA2" w:rsidRDefault="00452812" w:rsidP="00452812">
            <w:pPr>
              <w:rPr>
                <w:rStyle w:val="Lienhypertexte"/>
                <w:color w:val="000000" w:themeColor="text1"/>
                <w:sz w:val="16"/>
                <w:szCs w:val="16"/>
              </w:rPr>
            </w:pPr>
          </w:p>
          <w:p w14:paraId="56EE25D2" w14:textId="30813C99" w:rsidR="00452812" w:rsidRPr="00395DA2" w:rsidRDefault="0074452E" w:rsidP="00452812">
            <w:pPr>
              <w:rPr>
                <w:rStyle w:val="Lienhypertexte"/>
                <w:color w:val="000000" w:themeColor="text1"/>
                <w:sz w:val="16"/>
                <w:szCs w:val="16"/>
              </w:rPr>
            </w:pPr>
            <w:r w:rsidRPr="00395DA2">
              <w:rPr>
                <w:rStyle w:val="Lienhypertexte"/>
                <w:color w:val="000000" w:themeColor="text1"/>
                <w:sz w:val="16"/>
              </w:rPr>
              <w:t>Dans l</w:t>
            </w:r>
            <w:r w:rsidR="00072516">
              <w:rPr>
                <w:rStyle w:val="Lienhypertexte"/>
                <w:color w:val="000000" w:themeColor="text1"/>
                <w:sz w:val="16"/>
              </w:rPr>
              <w:t>’</w:t>
            </w:r>
            <w:r w:rsidRPr="00395DA2">
              <w:rPr>
                <w:rStyle w:val="Lienhypertexte"/>
                <w:color w:val="000000" w:themeColor="text1"/>
                <w:sz w:val="16"/>
              </w:rPr>
              <w:t xml:space="preserve">option E, une </w:t>
            </w:r>
            <w:r w:rsidR="00E61333" w:rsidRPr="00395DA2">
              <w:rPr>
                <w:rStyle w:val="Lienhypertexte"/>
                <w:color w:val="000000" w:themeColor="text1"/>
                <w:sz w:val="16"/>
              </w:rPr>
              <w:t>« </w:t>
            </w:r>
            <w:r w:rsidRPr="00395DA2">
              <w:rPr>
                <w:rStyle w:val="Lienhypertexte"/>
                <w:color w:val="000000" w:themeColor="text1"/>
                <w:sz w:val="16"/>
              </w:rPr>
              <w:t>politique de prêt de titres</w:t>
            </w:r>
            <w:r w:rsidR="00E61333" w:rsidRPr="00395DA2">
              <w:rPr>
                <w:rStyle w:val="Lienhypertexte"/>
                <w:color w:val="000000" w:themeColor="text1"/>
                <w:sz w:val="16"/>
              </w:rPr>
              <w:t> »</w:t>
            </w:r>
            <w:r w:rsidRPr="00395DA2">
              <w:rPr>
                <w:rStyle w:val="Lienhypertexte"/>
                <w:color w:val="000000" w:themeColor="text1"/>
                <w:sz w:val="16"/>
              </w:rPr>
              <w:t xml:space="preserve"> peut être une politique ou une ligne directrice autonome ou être intégrée dans une politique d</w:t>
            </w:r>
            <w:r w:rsidR="00072516">
              <w:rPr>
                <w:rStyle w:val="Lienhypertexte"/>
                <w:color w:val="000000" w:themeColor="text1"/>
                <w:sz w:val="16"/>
              </w:rPr>
              <w:t>’</w:t>
            </w:r>
            <w:r w:rsidRPr="00395DA2">
              <w:rPr>
                <w:rStyle w:val="Lienhypertexte"/>
                <w:color w:val="000000" w:themeColor="text1"/>
                <w:sz w:val="16"/>
              </w:rPr>
              <w:t>investissement responsable plus large, une politique d</w:t>
            </w:r>
            <w:r w:rsidR="00072516">
              <w:rPr>
                <w:rStyle w:val="Lienhypertexte"/>
                <w:color w:val="000000" w:themeColor="text1"/>
                <w:sz w:val="16"/>
              </w:rPr>
              <w:t>’</w:t>
            </w:r>
            <w:r w:rsidRPr="00395DA2">
              <w:rPr>
                <w:rStyle w:val="Lienhypertexte"/>
                <w:color w:val="000000" w:themeColor="text1"/>
                <w:sz w:val="16"/>
              </w:rPr>
              <w:t>engagement ou un document analogue. Une politique qui couvre le prêt de titres doit inclure (au minimum) un aperçu de l</w:t>
            </w:r>
            <w:r w:rsidR="00072516">
              <w:rPr>
                <w:rStyle w:val="Lienhypertexte"/>
                <w:color w:val="000000" w:themeColor="text1"/>
                <w:sz w:val="16"/>
              </w:rPr>
              <w:t>’</w:t>
            </w:r>
            <w:r w:rsidRPr="00395DA2">
              <w:rPr>
                <w:rStyle w:val="Lienhypertexte"/>
                <w:color w:val="000000" w:themeColor="text1"/>
                <w:sz w:val="16"/>
              </w:rPr>
              <w:t>approche du prêt de titres et les conditions du rappel des actions aux fins de vote (par procuration). Cette option ne s</w:t>
            </w:r>
            <w:r w:rsidR="00072516">
              <w:rPr>
                <w:rStyle w:val="Lienhypertexte"/>
                <w:color w:val="000000" w:themeColor="text1"/>
                <w:sz w:val="16"/>
              </w:rPr>
              <w:t>’</w:t>
            </w:r>
            <w:r w:rsidRPr="00395DA2">
              <w:rPr>
                <w:rStyle w:val="Lienhypertexte"/>
                <w:color w:val="000000" w:themeColor="text1"/>
                <w:sz w:val="16"/>
              </w:rPr>
              <w:t>applique pas aux signataires qui n</w:t>
            </w:r>
            <w:r w:rsidR="00072516">
              <w:rPr>
                <w:rStyle w:val="Lienhypertexte"/>
                <w:color w:val="000000" w:themeColor="text1"/>
                <w:sz w:val="16"/>
              </w:rPr>
              <w:t>’</w:t>
            </w:r>
            <w:r w:rsidRPr="00395DA2">
              <w:rPr>
                <w:rStyle w:val="Lienhypertexte"/>
                <w:color w:val="000000" w:themeColor="text1"/>
                <w:sz w:val="16"/>
              </w:rPr>
              <w:t>ont pas de programme de prêt de titres</w:t>
            </w:r>
            <w:r w:rsidR="0086191E" w:rsidRPr="00395DA2">
              <w:rPr>
                <w:rStyle w:val="Lienhypertexte"/>
                <w:color w:val="000000" w:themeColor="text1"/>
                <w:sz w:val="16"/>
              </w:rPr>
              <w:t> ;</w:t>
            </w:r>
            <w:r w:rsidRPr="00395DA2">
              <w:rPr>
                <w:rStyle w:val="Lienhypertexte"/>
                <w:color w:val="000000" w:themeColor="text1"/>
                <w:sz w:val="16"/>
              </w:rPr>
              <w:t xml:space="preserve"> ainsi, les signataires ne sont pas pénalisés pour ne pas avoir un tel programme.</w:t>
            </w:r>
          </w:p>
        </w:tc>
      </w:tr>
      <w:tr w:rsidR="00921F9D" w:rsidRPr="00395DA2" w14:paraId="2737B2E1" w14:textId="77777777" w:rsidTr="00DD23EC">
        <w:trPr>
          <w:gridAfter w:val="2"/>
          <w:wAfter w:w="16" w:type="dxa"/>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64067C" w14:textId="77777777" w:rsidR="00452812" w:rsidRPr="00395DA2" w:rsidRDefault="00452812" w:rsidP="00933810">
            <w:pPr>
              <w:rPr>
                <w:b/>
                <w:bCs/>
                <w:sz w:val="16"/>
                <w:szCs w:val="16"/>
              </w:rPr>
            </w:pPr>
            <w:r w:rsidRPr="00395DA2">
              <w:rPr>
                <w:b/>
                <w:sz w:val="16"/>
              </w:rPr>
              <w:t>Autres ressources</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1AB96C" w14:textId="0DB169B1" w:rsidR="00452812" w:rsidRPr="00395DA2" w:rsidRDefault="00452812" w:rsidP="00452812">
            <w:pPr>
              <w:rPr>
                <w:rStyle w:val="Lienhypertexte"/>
                <w:color w:val="000000" w:themeColor="text1"/>
                <w:sz w:val="16"/>
                <w:szCs w:val="16"/>
              </w:rPr>
            </w:pPr>
            <w:r w:rsidRPr="00395DA2">
              <w:rPr>
                <w:rStyle w:val="Lienhypertexte"/>
                <w:color w:val="000000" w:themeColor="text1"/>
                <w:sz w:val="16"/>
              </w:rPr>
              <w:t>Pour plus d</w:t>
            </w:r>
            <w:r w:rsidR="00072516">
              <w:rPr>
                <w:rStyle w:val="Lienhypertexte"/>
                <w:color w:val="000000" w:themeColor="text1"/>
                <w:sz w:val="16"/>
              </w:rPr>
              <w:t>’</w:t>
            </w:r>
            <w:r w:rsidRPr="00395DA2">
              <w:rPr>
                <w:rStyle w:val="Lienhypertexte"/>
                <w:color w:val="000000" w:themeColor="text1"/>
                <w:sz w:val="16"/>
              </w:rPr>
              <w:t>informations sur le contrôle des pratiques des sociétés de gestion externes en matière d</w:t>
            </w:r>
            <w:r w:rsidR="00072516">
              <w:rPr>
                <w:rStyle w:val="Lienhypertexte"/>
                <w:color w:val="000000" w:themeColor="text1"/>
                <w:sz w:val="16"/>
              </w:rPr>
              <w:t>’</w:t>
            </w:r>
            <w:r w:rsidRPr="00395DA2">
              <w:rPr>
                <w:rStyle w:val="Lienhypertexte"/>
                <w:color w:val="000000" w:themeColor="text1"/>
                <w:sz w:val="16"/>
              </w:rPr>
              <w:t xml:space="preserve">engagement, y compris en matière de vote, veuillez consulter le document intitulé </w:t>
            </w:r>
            <w:hyperlink r:id="rId140"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monitoring guide (Guide technique à l</w:t>
              </w:r>
              <w:r w:rsidR="00072516">
                <w:rPr>
                  <w:rStyle w:val="Lienhypertexte"/>
                  <w:sz w:val="16"/>
                </w:rPr>
                <w:t>’</w:t>
              </w:r>
              <w:r w:rsidRPr="00395DA2">
                <w:rPr>
                  <w:rStyle w:val="Lienhypertexte"/>
                  <w:sz w:val="16"/>
                </w:rPr>
                <w:t>usage des investisseurs institutionnels pour le suivi des sociétés de gestion)</w:t>
              </w:r>
            </w:hyperlink>
            <w:r w:rsidRPr="00395DA2">
              <w:rPr>
                <w:rStyle w:val="Lienhypertexte"/>
                <w:color w:val="000000" w:themeColor="text1"/>
                <w:sz w:val="16"/>
              </w:rPr>
              <w:t>.</w:t>
            </w:r>
          </w:p>
          <w:p w14:paraId="594849C3" w14:textId="77777777" w:rsidR="00452812" w:rsidRPr="00395DA2" w:rsidRDefault="00452812" w:rsidP="00452812">
            <w:pPr>
              <w:rPr>
                <w:rStyle w:val="Lienhypertexte"/>
                <w:color w:val="000000" w:themeColor="text1"/>
                <w:sz w:val="16"/>
                <w:szCs w:val="16"/>
              </w:rPr>
            </w:pPr>
          </w:p>
          <w:p w14:paraId="4159A5BA" w14:textId="0FA628C0" w:rsidR="00452812" w:rsidRPr="00395DA2" w:rsidRDefault="00452812" w:rsidP="00452812">
            <w:pPr>
              <w:rPr>
                <w:rStyle w:val="Lienhypertexte"/>
                <w:color w:val="000000" w:themeColor="text1"/>
              </w:rPr>
            </w:pPr>
            <w:r w:rsidRPr="00395DA2">
              <w:rPr>
                <w:rStyle w:val="Lienhypertexte"/>
                <w:color w:val="000000" w:themeColor="text1"/>
                <w:sz w:val="16"/>
              </w:rPr>
              <w:t>D</w:t>
            </w:r>
            <w:r w:rsidR="00072516">
              <w:rPr>
                <w:rStyle w:val="Lienhypertexte"/>
                <w:color w:val="000000" w:themeColor="text1"/>
                <w:sz w:val="16"/>
              </w:rPr>
              <w:t>’</w:t>
            </w:r>
            <w:r w:rsidRPr="00395DA2">
              <w:rPr>
                <w:rStyle w:val="Lienhypertexte"/>
                <w:color w:val="000000" w:themeColor="text1"/>
                <w:sz w:val="16"/>
              </w:rPr>
              <w:t>autres informations et ressources sur l</w:t>
            </w:r>
            <w:r w:rsidR="00072516">
              <w:rPr>
                <w:rStyle w:val="Lienhypertexte"/>
                <w:color w:val="000000" w:themeColor="text1"/>
                <w:sz w:val="16"/>
              </w:rPr>
              <w:t>’</w:t>
            </w:r>
            <w:r w:rsidRPr="00395DA2">
              <w:rPr>
                <w:rStyle w:val="Lienhypertexte"/>
                <w:color w:val="000000" w:themeColor="text1"/>
                <w:sz w:val="16"/>
              </w:rPr>
              <w:t>engagement sont accessibles sur la page du site Internet des PRI consacrée à l</w:t>
            </w:r>
            <w:r w:rsidR="00072516">
              <w:rPr>
                <w:rStyle w:val="Lienhypertexte"/>
                <w:color w:val="000000" w:themeColor="text1"/>
                <w:sz w:val="16"/>
              </w:rPr>
              <w:t>’</w:t>
            </w:r>
            <w:hyperlink r:id="rId141" w:history="1">
              <w:r w:rsidRPr="00395DA2">
                <w:rPr>
                  <w:rStyle w:val="Lienhypertexte"/>
                  <w:sz w:val="16"/>
                </w:rPr>
                <w:t>engagement</w:t>
              </w:r>
            </w:hyperlink>
            <w:r w:rsidRPr="00395DA2">
              <w:rPr>
                <w:rStyle w:val="Lienhypertexte"/>
                <w:color w:val="000000" w:themeColor="text1"/>
                <w:sz w:val="16"/>
              </w:rPr>
              <w:t>.</w:t>
            </w:r>
          </w:p>
        </w:tc>
      </w:tr>
      <w:tr w:rsidR="00164CAB" w:rsidRPr="00395DA2" w14:paraId="7E8B5CA3" w14:textId="77777777" w:rsidTr="00DD23EC">
        <w:trPr>
          <w:gridAfter w:val="2"/>
          <w:wAfter w:w="16" w:type="dxa"/>
          <w:trHeight w:val="300"/>
        </w:trPr>
        <w:tc>
          <w:tcPr>
            <w:tcW w:w="1482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0F5BE1E" w14:textId="77777777" w:rsidR="00452812" w:rsidRPr="00395DA2" w:rsidRDefault="00452812" w:rsidP="00933810">
            <w:pPr>
              <w:rPr>
                <w:color w:val="FFFFFF" w:themeColor="background1"/>
                <w:sz w:val="16"/>
                <w:szCs w:val="16"/>
              </w:rPr>
            </w:pPr>
            <w:r w:rsidRPr="00395DA2">
              <w:rPr>
                <w:b/>
                <w:color w:val="FFFFFF" w:themeColor="background1"/>
                <w:sz w:val="18"/>
              </w:rPr>
              <w:t>Logique</w:t>
            </w:r>
          </w:p>
        </w:tc>
      </w:tr>
      <w:tr w:rsidR="00921F9D" w:rsidRPr="00395DA2" w14:paraId="465DB75B" w14:textId="77777777" w:rsidTr="00DD23EC">
        <w:trPr>
          <w:gridAfter w:val="2"/>
          <w:wAfter w:w="16" w:type="dxa"/>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6DCDF4" w14:textId="77777777" w:rsidR="00452812" w:rsidRPr="00395DA2" w:rsidRDefault="00452812" w:rsidP="00933810">
            <w:pPr>
              <w:rPr>
                <w:b/>
                <w:bCs/>
                <w:sz w:val="16"/>
                <w:szCs w:val="16"/>
              </w:rPr>
            </w:pPr>
            <w:r w:rsidRPr="00395DA2">
              <w:rPr>
                <w:b/>
                <w:sz w:val="16"/>
              </w:rPr>
              <w:t>Lien avec</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82E37A" w14:textId="7AE9CEBD" w:rsidR="00452812" w:rsidRPr="00395DA2" w:rsidRDefault="0085168F" w:rsidP="002B64C1">
            <w:pPr>
              <w:rPr>
                <w:color w:val="000000" w:themeColor="text1"/>
                <w:sz w:val="16"/>
                <w:szCs w:val="16"/>
              </w:rPr>
            </w:pPr>
            <w:r w:rsidRPr="00395DA2">
              <w:rPr>
                <w:color w:val="000000" w:themeColor="text1"/>
                <w:sz w:val="16"/>
              </w:rPr>
              <w:t>[OO 9], [OO 21]</w:t>
            </w:r>
          </w:p>
        </w:tc>
      </w:tr>
      <w:tr w:rsidR="00921F9D" w:rsidRPr="00395DA2" w14:paraId="2F96831E" w14:textId="77777777" w:rsidTr="00DD23EC">
        <w:trPr>
          <w:gridAfter w:val="2"/>
          <w:wAfter w:w="16" w:type="dxa"/>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4FF773" w14:textId="77777777" w:rsidR="00452812" w:rsidRPr="00395DA2" w:rsidRDefault="00452812" w:rsidP="00933810">
            <w:pPr>
              <w:rPr>
                <w:b/>
                <w:bCs/>
                <w:sz w:val="16"/>
                <w:szCs w:val="16"/>
              </w:rPr>
            </w:pPr>
            <w:r w:rsidRPr="00395DA2">
              <w:rPr>
                <w:b/>
                <w:sz w:val="16"/>
              </w:rPr>
              <w:t>Accès à</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D4C500" w14:textId="75F64369" w:rsidR="00452812" w:rsidRPr="00395DA2" w:rsidRDefault="002B64C1" w:rsidP="00933810">
            <w:pPr>
              <w:rPr>
                <w:color w:val="000000" w:themeColor="text1"/>
                <w:sz w:val="16"/>
                <w:szCs w:val="16"/>
              </w:rPr>
            </w:pPr>
            <w:r w:rsidRPr="00395DA2">
              <w:rPr>
                <w:color w:val="000000" w:themeColor="text1"/>
                <w:sz w:val="16"/>
              </w:rPr>
              <w:t>Sans objet</w:t>
            </w:r>
          </w:p>
        </w:tc>
      </w:tr>
      <w:tr w:rsidR="00164CAB" w:rsidRPr="00395DA2" w14:paraId="3A562F42" w14:textId="77777777" w:rsidTr="00DD23EC">
        <w:trPr>
          <w:gridAfter w:val="2"/>
          <w:wAfter w:w="16" w:type="dxa"/>
          <w:trHeight w:val="300"/>
        </w:trPr>
        <w:tc>
          <w:tcPr>
            <w:tcW w:w="1482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C30E1E0" w14:textId="77777777" w:rsidR="00452812" w:rsidRPr="00395DA2" w:rsidRDefault="00452812" w:rsidP="00933810">
            <w:pPr>
              <w:rPr>
                <w:rFonts w:eastAsia="Times New Roman" w:cs="Arial"/>
                <w:b/>
                <w:bCs/>
                <w:color w:val="FFFFFF" w:themeColor="background1"/>
                <w:sz w:val="18"/>
                <w:szCs w:val="18"/>
              </w:rPr>
            </w:pPr>
            <w:r w:rsidRPr="00395DA2">
              <w:rPr>
                <w:b/>
                <w:color w:val="FFFFFF" w:themeColor="background1"/>
                <w:sz w:val="18"/>
              </w:rPr>
              <w:lastRenderedPageBreak/>
              <w:t>Évaluation</w:t>
            </w:r>
          </w:p>
        </w:tc>
      </w:tr>
      <w:tr w:rsidR="00DD1BBF" w:rsidRPr="00395DA2" w14:paraId="38A16FBC" w14:textId="77777777" w:rsidTr="00DD23EC">
        <w:trPr>
          <w:gridAfter w:val="2"/>
          <w:wAfter w:w="16" w:type="dxa"/>
          <w:trHeight w:val="354"/>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5FCB80" w14:textId="719AB764" w:rsidR="00DD1BBF" w:rsidRPr="00395DA2" w:rsidRDefault="00DD1BBF" w:rsidP="00933810">
            <w:pPr>
              <w:rPr>
                <w:b/>
                <w:sz w:val="16"/>
                <w:szCs w:val="16"/>
              </w:rPr>
            </w:pPr>
            <w:r w:rsidRPr="00395DA2">
              <w:rPr>
                <w:b/>
                <w:sz w:val="16"/>
              </w:rPr>
              <w:t>Critères d</w:t>
            </w:r>
            <w:r w:rsidR="00072516">
              <w:rPr>
                <w:b/>
                <w:sz w:val="16"/>
              </w:rPr>
              <w:t>’</w:t>
            </w:r>
            <w:r w:rsidRPr="00395DA2">
              <w:rPr>
                <w:b/>
                <w:sz w:val="16"/>
              </w:rPr>
              <w:t>évaluation</w:t>
            </w:r>
          </w:p>
        </w:tc>
        <w:tc>
          <w:tcPr>
            <w:tcW w:w="865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F9EE33" w14:textId="77777777" w:rsidR="00DD1BBF" w:rsidRPr="00395DA2" w:rsidRDefault="00DD1BBF" w:rsidP="005B745A">
            <w:pPr>
              <w:rPr>
                <w:color w:val="000000" w:themeColor="text1"/>
                <w:sz w:val="16"/>
                <w:szCs w:val="16"/>
              </w:rPr>
            </w:pPr>
            <w:r w:rsidRPr="00395DA2">
              <w:rPr>
                <w:color w:val="000000" w:themeColor="text1"/>
                <w:sz w:val="16"/>
              </w:rPr>
              <w:t>100 points pour cet indicateur.</w:t>
            </w:r>
          </w:p>
          <w:p w14:paraId="1E340E25" w14:textId="77777777" w:rsidR="00DD1BBF" w:rsidRPr="00395DA2" w:rsidRDefault="00DD1BBF" w:rsidP="005B745A">
            <w:pPr>
              <w:rPr>
                <w:color w:val="000000" w:themeColor="text1"/>
                <w:sz w:val="16"/>
                <w:szCs w:val="16"/>
              </w:rPr>
            </w:pPr>
          </w:p>
          <w:p w14:paraId="4E0F5F55" w14:textId="68C24A55" w:rsidR="00DD1BBF" w:rsidRPr="00395DA2" w:rsidRDefault="00DD1BBF" w:rsidP="005B745A">
            <w:pPr>
              <w:rPr>
                <w:color w:val="000000" w:themeColor="text1"/>
                <w:sz w:val="16"/>
                <w:szCs w:val="16"/>
              </w:rPr>
            </w:pPr>
            <w:r w:rsidRPr="00395DA2">
              <w:rPr>
                <w:color w:val="000000" w:themeColor="text1"/>
                <w:sz w:val="16"/>
              </w:rPr>
              <w:t>100 points pour au moins 4 réponses cochées parmi les options A à E.</w:t>
            </w:r>
          </w:p>
          <w:p w14:paraId="3EC91B11" w14:textId="2C43FEB3" w:rsidR="00DD1BBF" w:rsidRPr="00395DA2" w:rsidRDefault="00DD1BBF" w:rsidP="005B745A">
            <w:pPr>
              <w:rPr>
                <w:color w:val="000000" w:themeColor="text1"/>
                <w:sz w:val="16"/>
                <w:szCs w:val="16"/>
              </w:rPr>
            </w:pPr>
            <w:r w:rsidRPr="00395DA2">
              <w:rPr>
                <w:color w:val="000000" w:themeColor="text1"/>
                <w:sz w:val="16"/>
              </w:rPr>
              <w:t>66 points pour 3 réponses cochées parmi les options A à E.</w:t>
            </w:r>
          </w:p>
          <w:p w14:paraId="44203730" w14:textId="478EE515" w:rsidR="00DD1BBF" w:rsidRPr="00395DA2" w:rsidRDefault="00DD1BBF" w:rsidP="005B745A">
            <w:pPr>
              <w:rPr>
                <w:color w:val="000000" w:themeColor="text1"/>
                <w:sz w:val="16"/>
                <w:szCs w:val="16"/>
              </w:rPr>
            </w:pPr>
            <w:r w:rsidRPr="00395DA2">
              <w:rPr>
                <w:color w:val="000000" w:themeColor="text1"/>
                <w:sz w:val="16"/>
              </w:rPr>
              <w:t>33 points pour 1-2 réponses cochées parmi les options A à E.</w:t>
            </w:r>
          </w:p>
          <w:p w14:paraId="36617222" w14:textId="4FF7239E" w:rsidR="00DD1BBF" w:rsidRPr="00395DA2" w:rsidRDefault="00DD1BBF" w:rsidP="00C14B0B">
            <w:pPr>
              <w:rPr>
                <w:color w:val="000000" w:themeColor="text1"/>
                <w:sz w:val="16"/>
                <w:szCs w:val="16"/>
              </w:rPr>
            </w:pPr>
            <w:r w:rsidRPr="00395DA2">
              <w:rPr>
                <w:color w:val="000000" w:themeColor="text1"/>
                <w:sz w:val="16"/>
              </w:rPr>
              <w:t>0 point pour les options F et G.</w:t>
            </w:r>
          </w:p>
        </w:tc>
        <w:tc>
          <w:tcPr>
            <w:tcW w:w="4331"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0A70FB" w14:textId="46218140" w:rsidR="00DD1BBF" w:rsidRPr="00395DA2" w:rsidRDefault="00DD1BBF" w:rsidP="00DD1BBF">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399D3FD3" w14:textId="77777777" w:rsidR="00DD1BBF" w:rsidRPr="00395DA2" w:rsidRDefault="00DD1BBF" w:rsidP="00DD1BBF">
            <w:pPr>
              <w:rPr>
                <w:color w:val="000000" w:themeColor="text1"/>
                <w:sz w:val="16"/>
                <w:szCs w:val="16"/>
              </w:rPr>
            </w:pPr>
          </w:p>
          <w:p w14:paraId="60A6580B" w14:textId="7A63B851" w:rsidR="00DD1BBF" w:rsidRPr="00395DA2" w:rsidRDefault="005168C3" w:rsidP="00DD1BBF">
            <w:pPr>
              <w:rPr>
                <w:color w:val="000000" w:themeColor="text1"/>
                <w:sz w:val="16"/>
                <w:szCs w:val="16"/>
              </w:rPr>
            </w:pPr>
            <w:r w:rsidRPr="00395DA2">
              <w:rPr>
                <w:color w:val="000000" w:themeColor="text1"/>
                <w:sz w:val="16"/>
              </w:rPr>
              <w:t xml:space="preserve">Si vous sélectionnez </w:t>
            </w:r>
            <w:r w:rsidR="00E61333" w:rsidRPr="00395DA2">
              <w:rPr>
                <w:color w:val="000000" w:themeColor="text1"/>
                <w:sz w:val="16"/>
              </w:rPr>
              <w:t>« </w:t>
            </w:r>
            <w:r w:rsidRPr="00395DA2">
              <w:rPr>
                <w:color w:val="000000" w:themeColor="text1"/>
                <w:sz w:val="16"/>
              </w:rPr>
              <w:t>G</w:t>
            </w:r>
            <w:r w:rsidR="00E61333" w:rsidRPr="00395DA2">
              <w:rPr>
                <w:color w:val="000000" w:themeColor="text1"/>
                <w:sz w:val="16"/>
              </w:rPr>
              <w:t> »</w:t>
            </w:r>
            <w:r w:rsidRPr="00395DA2">
              <w:rPr>
                <w:color w:val="000000" w:themeColor="text1"/>
                <w:sz w:val="16"/>
              </w:rPr>
              <w:t>, vous obtiendrez une note de 0/100 points pour cet indicateur.</w:t>
            </w:r>
          </w:p>
          <w:p w14:paraId="510E9CC7" w14:textId="4B874A5A" w:rsidR="00DD1BBF" w:rsidRPr="00395DA2" w:rsidRDefault="00225A75" w:rsidP="00C14B0B">
            <w:pPr>
              <w:rPr>
                <w:color w:val="000000" w:themeColor="text1"/>
                <w:sz w:val="16"/>
                <w:szCs w:val="16"/>
              </w:rPr>
            </w:pPr>
            <w:r w:rsidRPr="00395DA2">
              <w:rPr>
                <w:color w:val="000000" w:themeColor="text1"/>
                <w:sz w:val="16"/>
              </w:rPr>
              <w:t>Le nombre de classes d</w:t>
            </w:r>
            <w:r w:rsidR="00072516">
              <w:rPr>
                <w:color w:val="000000" w:themeColor="text1"/>
                <w:sz w:val="16"/>
              </w:rPr>
              <w:t>’</w:t>
            </w:r>
            <w:r w:rsidRPr="00395DA2">
              <w:rPr>
                <w:color w:val="000000" w:themeColor="text1"/>
                <w:sz w:val="16"/>
              </w:rPr>
              <w:t>actifs applicables n</w:t>
            </w:r>
            <w:r w:rsidR="00072516">
              <w:rPr>
                <w:color w:val="000000" w:themeColor="text1"/>
                <w:sz w:val="16"/>
              </w:rPr>
              <w:t>’</w:t>
            </w:r>
            <w:r w:rsidRPr="00395DA2">
              <w:rPr>
                <w:color w:val="000000" w:themeColor="text1"/>
                <w:sz w:val="16"/>
              </w:rPr>
              <w:t>affectera pas les points disponibles pour cet indicateur, car chaque classe d</w:t>
            </w:r>
            <w:r w:rsidR="00072516">
              <w:rPr>
                <w:color w:val="000000" w:themeColor="text1"/>
                <w:sz w:val="16"/>
              </w:rPr>
              <w:t>’</w:t>
            </w:r>
            <w:r w:rsidRPr="00395DA2">
              <w:rPr>
                <w:color w:val="000000" w:themeColor="text1"/>
                <w:sz w:val="16"/>
              </w:rPr>
              <w:t>actifs recevra une note distincte.</w:t>
            </w:r>
          </w:p>
        </w:tc>
      </w:tr>
      <w:tr w:rsidR="00921F9D" w:rsidRPr="00395DA2" w14:paraId="491B3423" w14:textId="77777777" w:rsidTr="00DD23EC">
        <w:trPr>
          <w:gridAfter w:val="2"/>
          <w:wAfter w:w="16" w:type="dxa"/>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48594A" w14:textId="2C23921A" w:rsidR="00452812" w:rsidRPr="00395DA2" w:rsidDel="002635ED" w:rsidRDefault="005168C3" w:rsidP="00933810">
            <w:pPr>
              <w:rPr>
                <w:b/>
                <w:bCs/>
                <w:sz w:val="16"/>
                <w:szCs w:val="16"/>
              </w:rPr>
            </w:pPr>
            <w:r w:rsidRPr="00395DA2">
              <w:rPr>
                <w:b/>
                <w:sz w:val="16"/>
              </w:rPr>
              <w:t xml:space="preserve">Notation de la réponse </w:t>
            </w:r>
            <w:r w:rsidR="00E61333" w:rsidRPr="00395DA2">
              <w:rPr>
                <w:b/>
                <w:sz w:val="16"/>
              </w:rPr>
              <w:t>« </w:t>
            </w:r>
            <w:r w:rsidRPr="00395DA2">
              <w:rPr>
                <w:b/>
                <w:sz w:val="16"/>
              </w:rPr>
              <w:t>Autres</w:t>
            </w:r>
            <w:r w:rsidR="00E61333" w:rsidRPr="00395DA2">
              <w:rPr>
                <w:b/>
                <w:sz w:val="16"/>
              </w:rPr>
              <w:t> »</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962522" w14:textId="4597E32F" w:rsidR="00452812" w:rsidRPr="00395DA2" w:rsidRDefault="00116E56" w:rsidP="00933810">
            <w:pPr>
              <w:rPr>
                <w:color w:val="000000" w:themeColor="text1"/>
                <w:sz w:val="16"/>
                <w:szCs w:val="16"/>
              </w:rPr>
            </w:pPr>
            <w:r w:rsidRPr="00395DA2">
              <w:rPr>
                <w:color w:val="000000" w:themeColor="text1"/>
                <w:sz w:val="16"/>
              </w:rPr>
              <w:t xml:space="preserve">La réponse </w:t>
            </w:r>
            <w:r w:rsidR="00E61333" w:rsidRPr="00395DA2">
              <w:rPr>
                <w:color w:val="000000" w:themeColor="text1"/>
                <w:sz w:val="16"/>
              </w:rPr>
              <w:t>« </w:t>
            </w:r>
            <w:r w:rsidRPr="00395DA2">
              <w:rPr>
                <w:color w:val="000000" w:themeColor="text1"/>
                <w:sz w:val="16"/>
              </w:rPr>
              <w:t>Autres</w:t>
            </w:r>
            <w:r w:rsidR="00E61333" w:rsidRPr="00395DA2">
              <w:rPr>
                <w:color w:val="000000" w:themeColor="text1"/>
                <w:sz w:val="16"/>
              </w:rPr>
              <w:t> »</w:t>
            </w:r>
            <w:r w:rsidRPr="00395DA2">
              <w:rPr>
                <w:color w:val="000000" w:themeColor="text1"/>
                <w:sz w:val="16"/>
              </w:rPr>
              <w:t xml:space="preserve"> (F) ne sera pas prise en compte au regard des critères de notation, étant donné que les options prédéfinies ont été identifiées comme couvrant les bonnes pratiques.</w:t>
            </w:r>
          </w:p>
        </w:tc>
      </w:tr>
      <w:tr w:rsidR="00921F9D" w:rsidRPr="00395DA2" w14:paraId="1F62B439" w14:textId="77777777" w:rsidTr="00DD23EC">
        <w:trPr>
          <w:gridAfter w:val="2"/>
          <w:wAfter w:w="16" w:type="dxa"/>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3ABF1B1" w14:textId="77777777" w:rsidR="00452812" w:rsidRPr="00395DA2" w:rsidDel="002635ED" w:rsidRDefault="00452812" w:rsidP="00933810">
            <w:pPr>
              <w:spacing w:line="240" w:lineRule="auto"/>
              <w:rPr>
                <w:b/>
                <w:bCs/>
                <w:sz w:val="16"/>
                <w:szCs w:val="16"/>
              </w:rPr>
            </w:pPr>
            <w:r w:rsidRPr="00395DA2">
              <w:rPr>
                <w:b/>
                <w:sz w:val="16"/>
              </w:rPr>
              <w:t>Multiplicateur</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63D802" w14:textId="00B114BC" w:rsidR="00452812" w:rsidRPr="00395DA2" w:rsidRDefault="007A52B1" w:rsidP="00933810">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27FE61C2" w14:textId="77777777" w:rsidR="0066107C" w:rsidRPr="00395DA2" w:rsidRDefault="0066107C">
      <w:pPr>
        <w:spacing w:after="160" w:line="259" w:lineRule="auto"/>
        <w:rPr>
          <w:rFonts w:eastAsiaTheme="majorEastAsia" w:cstheme="majorBidi"/>
          <w:b/>
          <w:caps/>
          <w:color w:val="00B0F0"/>
          <w:sz w:val="28"/>
          <w:szCs w:val="26"/>
        </w:rPr>
      </w:pPr>
      <w:r w:rsidRPr="00395DA2">
        <w:br w:type="page"/>
      </w:r>
    </w:p>
    <w:p w14:paraId="37772C46" w14:textId="36F42B39" w:rsidR="00D531CD" w:rsidRPr="00395DA2" w:rsidRDefault="00D531CD" w:rsidP="00D531CD">
      <w:pPr>
        <w:pStyle w:val="Titre2"/>
        <w:tabs>
          <w:tab w:val="left" w:pos="12758"/>
        </w:tabs>
      </w:pPr>
      <w:bookmarkStart w:id="34" w:name="_Toc115692564"/>
      <w:bookmarkStart w:id="35" w:name="_Toc124323357"/>
      <w:r w:rsidRPr="00395DA2">
        <w:lastRenderedPageBreak/>
        <w:t>Dialogue et escalade [SAM 15, SAM 16]</w:t>
      </w:r>
      <w:bookmarkEnd w:id="34"/>
      <w:bookmarkEnd w:id="3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7"/>
        <w:gridCol w:w="4677"/>
        <w:gridCol w:w="1985"/>
        <w:gridCol w:w="1986"/>
      </w:tblGrid>
      <w:tr w:rsidR="000B0486" w:rsidRPr="00395DA2" w14:paraId="00252CB2" w14:textId="77777777" w:rsidTr="00AC487E">
        <w:trPr>
          <w:trHeight w:val="380"/>
        </w:trPr>
        <w:tc>
          <w:tcPr>
            <w:tcW w:w="1840" w:type="dxa"/>
            <w:vMerge w:val="restart"/>
            <w:shd w:val="clear" w:color="auto" w:fill="F2F2F2" w:themeFill="background1" w:themeFillShade="F2"/>
            <w:vAlign w:val="center"/>
            <w:hideMark/>
          </w:tcPr>
          <w:p w14:paraId="71EA4B40" w14:textId="448AAC53" w:rsidR="00D531CD" w:rsidRPr="00395DA2" w:rsidRDefault="00D531CD" w:rsidP="005D0C50">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4455BD94" w14:textId="77777777" w:rsidR="00D531CD" w:rsidRPr="00395DA2" w:rsidRDefault="00D531CD" w:rsidP="005D0C50">
            <w:pPr>
              <w:spacing w:line="240" w:lineRule="auto"/>
              <w:jc w:val="center"/>
              <w:textAlignment w:val="baseline"/>
              <w:rPr>
                <w:rFonts w:eastAsia="Times New Roman" w:cs="Arial"/>
                <w:b/>
                <w:sz w:val="10"/>
                <w:szCs w:val="10"/>
                <w:lang w:eastAsia="en-GB"/>
              </w:rPr>
            </w:pPr>
          </w:p>
          <w:p w14:paraId="28569CD3" w14:textId="4BF4013E" w:rsidR="00D531CD" w:rsidRPr="00395DA2" w:rsidRDefault="00D531CD" w:rsidP="005D0C50">
            <w:pPr>
              <w:pStyle w:val="Indicatorsubsection"/>
            </w:pPr>
            <w:bookmarkStart w:id="36" w:name="_Toc115692565"/>
            <w:bookmarkStart w:id="37" w:name="_Toc124323358"/>
            <w:r w:rsidRPr="00395DA2">
              <w:t xml:space="preserve">SAM </w:t>
            </w:r>
            <w:bookmarkEnd w:id="36"/>
            <w:r w:rsidRPr="00395DA2">
              <w:t>15</w:t>
            </w:r>
            <w:bookmarkEnd w:id="37"/>
          </w:p>
        </w:tc>
        <w:tc>
          <w:tcPr>
            <w:tcW w:w="1559" w:type="dxa"/>
            <w:shd w:val="clear" w:color="auto" w:fill="F2F2F2" w:themeFill="background1" w:themeFillShade="F2"/>
            <w:vAlign w:val="center"/>
            <w:hideMark/>
          </w:tcPr>
          <w:p w14:paraId="1DCB1E20" w14:textId="660B445C" w:rsidR="00D531CD" w:rsidRPr="00395DA2" w:rsidRDefault="00395DA2" w:rsidP="005D0C50">
            <w:pPr>
              <w:spacing w:line="240" w:lineRule="auto"/>
              <w:textAlignment w:val="baseline"/>
              <w:rPr>
                <w:rFonts w:eastAsia="Times New Roman" w:cs="Arial"/>
                <w:sz w:val="14"/>
                <w:szCs w:val="14"/>
              </w:rPr>
            </w:pPr>
            <w:r>
              <w:rPr>
                <w:b/>
                <w:sz w:val="14"/>
              </w:rPr>
              <w:t>Lien avec :</w:t>
            </w:r>
            <w:r w:rsidR="00D531CD" w:rsidRPr="00395DA2">
              <w:rPr>
                <w:b/>
                <w:sz w:val="14"/>
              </w:rPr>
              <w:t xml:space="preserve"> </w:t>
            </w:r>
          </w:p>
        </w:tc>
        <w:tc>
          <w:tcPr>
            <w:tcW w:w="2837" w:type="dxa"/>
            <w:shd w:val="clear" w:color="auto" w:fill="F2F2F2" w:themeFill="background1" w:themeFillShade="F2"/>
            <w:vAlign w:val="center"/>
          </w:tcPr>
          <w:p w14:paraId="144F7271" w14:textId="24751E3B" w:rsidR="00D531CD" w:rsidRPr="00395DA2" w:rsidRDefault="00580507" w:rsidP="005D0C50">
            <w:pPr>
              <w:spacing w:line="240" w:lineRule="auto"/>
              <w:textAlignment w:val="baseline"/>
              <w:rPr>
                <w:rFonts w:eastAsia="Times New Roman" w:cs="Arial"/>
                <w:sz w:val="14"/>
                <w:szCs w:val="14"/>
              </w:rPr>
            </w:pPr>
            <w:r w:rsidRPr="00395DA2">
              <w:rPr>
                <w:b/>
                <w:sz w:val="22"/>
              </w:rPr>
              <w:t>OO 14, OO 21</w:t>
            </w:r>
          </w:p>
        </w:tc>
        <w:tc>
          <w:tcPr>
            <w:tcW w:w="4677" w:type="dxa"/>
            <w:vMerge w:val="restart"/>
            <w:shd w:val="clear" w:color="auto" w:fill="F2F2F2" w:themeFill="background1" w:themeFillShade="F2"/>
            <w:vAlign w:val="center"/>
          </w:tcPr>
          <w:p w14:paraId="46E61119" w14:textId="77777777" w:rsidR="00D531CD" w:rsidRPr="00395DA2" w:rsidRDefault="00D531CD" w:rsidP="005D0C50">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032AC0D4" w14:textId="77777777" w:rsidR="00D531CD" w:rsidRPr="00395DA2" w:rsidRDefault="00D531CD" w:rsidP="005D0C50">
            <w:pPr>
              <w:spacing w:line="240" w:lineRule="auto"/>
              <w:jc w:val="center"/>
              <w:textAlignment w:val="baseline"/>
              <w:rPr>
                <w:rFonts w:eastAsia="Times New Roman" w:cs="Arial"/>
                <w:sz w:val="14"/>
                <w:szCs w:val="14"/>
                <w:lang w:eastAsia="en-GB"/>
              </w:rPr>
            </w:pPr>
          </w:p>
          <w:p w14:paraId="1A344934" w14:textId="77777777" w:rsidR="00D531CD" w:rsidRPr="00395DA2" w:rsidRDefault="00D531CD" w:rsidP="005D0C50">
            <w:pPr>
              <w:jc w:val="center"/>
              <w:rPr>
                <w:sz w:val="18"/>
                <w:szCs w:val="18"/>
              </w:rPr>
            </w:pPr>
            <w:r w:rsidRPr="00395DA2">
              <w:rPr>
                <w:b/>
                <w:sz w:val="22"/>
              </w:rPr>
              <w:t>Dialogue et escalade</w:t>
            </w:r>
          </w:p>
        </w:tc>
        <w:tc>
          <w:tcPr>
            <w:tcW w:w="1985" w:type="dxa"/>
            <w:vMerge w:val="restart"/>
            <w:shd w:val="clear" w:color="auto" w:fill="F2F2F2" w:themeFill="background1" w:themeFillShade="F2"/>
            <w:vAlign w:val="center"/>
            <w:hideMark/>
          </w:tcPr>
          <w:p w14:paraId="62E90E9B" w14:textId="77777777" w:rsidR="00D531CD" w:rsidRPr="00395DA2" w:rsidRDefault="00D531CD" w:rsidP="005D0C50">
            <w:pPr>
              <w:spacing w:line="240" w:lineRule="auto"/>
              <w:jc w:val="center"/>
              <w:textAlignment w:val="baseline"/>
              <w:rPr>
                <w:rFonts w:eastAsia="Times New Roman" w:cs="Arial"/>
                <w:b/>
                <w:bCs/>
                <w:sz w:val="14"/>
                <w:szCs w:val="14"/>
              </w:rPr>
            </w:pPr>
            <w:r w:rsidRPr="00395DA2">
              <w:rPr>
                <w:b/>
                <w:sz w:val="14"/>
              </w:rPr>
              <w:t>Principe des PRI</w:t>
            </w:r>
          </w:p>
          <w:p w14:paraId="21E2426D" w14:textId="77777777" w:rsidR="00D531CD" w:rsidRPr="00395DA2" w:rsidRDefault="00D531CD" w:rsidP="005D0C50">
            <w:pPr>
              <w:spacing w:line="240" w:lineRule="auto"/>
              <w:jc w:val="center"/>
              <w:textAlignment w:val="baseline"/>
              <w:rPr>
                <w:rFonts w:eastAsia="Times New Roman" w:cs="Arial"/>
                <w:b/>
                <w:bCs/>
                <w:sz w:val="14"/>
                <w:szCs w:val="14"/>
                <w:lang w:eastAsia="en-GB"/>
              </w:rPr>
            </w:pPr>
          </w:p>
          <w:p w14:paraId="001B1B94" w14:textId="2FE635E8" w:rsidR="00D531CD" w:rsidRPr="00395DA2" w:rsidRDefault="0085168F" w:rsidP="005D0C50">
            <w:pPr>
              <w:spacing w:line="240" w:lineRule="auto"/>
              <w:jc w:val="center"/>
              <w:textAlignment w:val="baseline"/>
              <w:rPr>
                <w:rFonts w:eastAsia="Times New Roman" w:cs="Arial"/>
                <w:sz w:val="18"/>
                <w:szCs w:val="18"/>
              </w:rPr>
            </w:pPr>
            <w:r w:rsidRPr="00395DA2">
              <w:rPr>
                <w:b/>
                <w:sz w:val="22"/>
              </w:rPr>
              <w:t>4</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AFDB749" w14:textId="3AFE4878" w:rsidR="00D531CD" w:rsidRPr="00395DA2" w:rsidRDefault="00D531CD" w:rsidP="005D0C50">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626D400A" w14:textId="77777777" w:rsidR="00D531CD" w:rsidRPr="00395DA2" w:rsidRDefault="00D531CD" w:rsidP="005D0C50">
            <w:pPr>
              <w:spacing w:line="240" w:lineRule="auto"/>
              <w:jc w:val="center"/>
              <w:textAlignment w:val="baseline"/>
              <w:rPr>
                <w:rFonts w:eastAsia="Times New Roman" w:cs="Arial"/>
                <w:b/>
                <w:bCs/>
                <w:color w:val="FFFFFF" w:themeColor="background1"/>
                <w:sz w:val="14"/>
                <w:szCs w:val="14"/>
                <w:lang w:eastAsia="en-GB"/>
              </w:rPr>
            </w:pPr>
          </w:p>
          <w:p w14:paraId="143EA3AA" w14:textId="77777777" w:rsidR="00D531CD" w:rsidRPr="00395DA2" w:rsidRDefault="00D531CD" w:rsidP="005D0C50">
            <w:pPr>
              <w:spacing w:line="240" w:lineRule="auto"/>
              <w:jc w:val="center"/>
              <w:textAlignment w:val="baseline"/>
              <w:rPr>
                <w:rFonts w:eastAsia="Times New Roman" w:cs="Arial"/>
                <w:color w:val="FFFFFF" w:themeColor="background1"/>
                <w:sz w:val="32"/>
                <w:szCs w:val="32"/>
              </w:rPr>
            </w:pPr>
            <w:r w:rsidRPr="00395DA2">
              <w:rPr>
                <w:b/>
                <w:color w:val="FFFFFF" w:themeColor="background1"/>
                <w:sz w:val="32"/>
              </w:rPr>
              <w:t>PLUS</w:t>
            </w:r>
          </w:p>
          <w:p w14:paraId="4219770A" w14:textId="77777777" w:rsidR="00D531CD" w:rsidRPr="00395DA2" w:rsidRDefault="00D531CD" w:rsidP="005D0C50">
            <w:pPr>
              <w:spacing w:line="240" w:lineRule="auto"/>
              <w:jc w:val="center"/>
              <w:textAlignment w:val="baseline"/>
              <w:rPr>
                <w:rFonts w:eastAsia="Times New Roman" w:cs="Arial"/>
                <w:color w:val="FFFFFF" w:themeColor="background1"/>
                <w:sz w:val="18"/>
                <w:szCs w:val="18"/>
              </w:rPr>
            </w:pPr>
            <w:r w:rsidRPr="00395DA2">
              <w:rPr>
                <w:b/>
                <w:color w:val="FFFFFF" w:themeColor="background1"/>
                <w:sz w:val="10"/>
              </w:rPr>
              <w:t>PUBLICATION FACULTATIVE</w:t>
            </w:r>
          </w:p>
        </w:tc>
      </w:tr>
      <w:tr w:rsidR="000B0486" w:rsidRPr="00395DA2" w14:paraId="044AA9B1" w14:textId="77777777" w:rsidTr="31D15368">
        <w:trPr>
          <w:trHeight w:val="380"/>
        </w:trPr>
        <w:tc>
          <w:tcPr>
            <w:tcW w:w="1840" w:type="dxa"/>
            <w:vMerge/>
            <w:vAlign w:val="center"/>
          </w:tcPr>
          <w:p w14:paraId="0E925E8B" w14:textId="77777777" w:rsidR="00D531CD" w:rsidRPr="00395DA2" w:rsidRDefault="00D531CD" w:rsidP="005D0C50">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041B3AB" w14:textId="0A21D9AA" w:rsidR="00D531CD" w:rsidRPr="00395DA2" w:rsidRDefault="00D531CD" w:rsidP="005D0C50">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837" w:type="dxa"/>
            <w:shd w:val="clear" w:color="auto" w:fill="F2F2F2" w:themeFill="background1" w:themeFillShade="F2"/>
            <w:vAlign w:val="center"/>
          </w:tcPr>
          <w:p w14:paraId="1396714E" w14:textId="77777777" w:rsidR="00D531CD" w:rsidRPr="00395DA2" w:rsidRDefault="00D531CD" w:rsidP="005D0C50">
            <w:pPr>
              <w:spacing w:line="240" w:lineRule="auto"/>
              <w:textAlignment w:val="baseline"/>
              <w:rPr>
                <w:rFonts w:eastAsia="Times New Roman" w:cs="Arial"/>
                <w:b/>
                <w:sz w:val="14"/>
                <w:szCs w:val="14"/>
              </w:rPr>
            </w:pPr>
            <w:r w:rsidRPr="00395DA2">
              <w:rPr>
                <w:b/>
                <w:sz w:val="22"/>
              </w:rPr>
              <w:t>Sans objet</w:t>
            </w:r>
          </w:p>
        </w:tc>
        <w:tc>
          <w:tcPr>
            <w:tcW w:w="4677" w:type="dxa"/>
            <w:vMerge/>
            <w:vAlign w:val="center"/>
          </w:tcPr>
          <w:p w14:paraId="0D856A12" w14:textId="77777777" w:rsidR="00D531CD" w:rsidRPr="00395DA2" w:rsidRDefault="00D531CD" w:rsidP="005D0C50">
            <w:pPr>
              <w:spacing w:line="240" w:lineRule="auto"/>
              <w:jc w:val="center"/>
              <w:textAlignment w:val="baseline"/>
              <w:rPr>
                <w:rFonts w:eastAsia="Times New Roman" w:cs="Arial"/>
                <w:b/>
                <w:sz w:val="14"/>
                <w:szCs w:val="14"/>
                <w:lang w:eastAsia="en-GB"/>
              </w:rPr>
            </w:pPr>
          </w:p>
        </w:tc>
        <w:tc>
          <w:tcPr>
            <w:tcW w:w="1985" w:type="dxa"/>
            <w:vMerge/>
            <w:vAlign w:val="center"/>
          </w:tcPr>
          <w:p w14:paraId="5242F8DF" w14:textId="77777777" w:rsidR="00D531CD" w:rsidRPr="00395DA2" w:rsidRDefault="00D531CD" w:rsidP="005D0C50">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6E527606" w14:textId="77777777" w:rsidR="00D531CD" w:rsidRPr="00395DA2" w:rsidRDefault="00D531CD" w:rsidP="005D0C50">
            <w:pPr>
              <w:spacing w:line="240" w:lineRule="auto"/>
              <w:jc w:val="center"/>
              <w:textAlignment w:val="baseline"/>
              <w:rPr>
                <w:rFonts w:eastAsia="Times New Roman" w:cs="Arial"/>
                <w:b/>
                <w:bCs/>
                <w:color w:val="FFFFFF" w:themeColor="background1"/>
                <w:sz w:val="14"/>
                <w:szCs w:val="14"/>
                <w:lang w:eastAsia="en-GB"/>
              </w:rPr>
            </w:pPr>
          </w:p>
        </w:tc>
      </w:tr>
      <w:tr w:rsidR="000B0486" w:rsidRPr="00395DA2" w14:paraId="06915150" w14:textId="77777777" w:rsidTr="00AC487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81D6174" w14:textId="7065F492" w:rsidR="00D531CD" w:rsidRPr="00395DA2" w:rsidRDefault="00475C0E" w:rsidP="005D0C50">
            <w:pPr>
              <w:rPr>
                <w:b/>
                <w:bCs/>
              </w:rPr>
            </w:pPr>
            <w:r w:rsidRPr="00395DA2">
              <w:rPr>
                <w:b/>
              </w:rPr>
              <w:t xml:space="preserve">Veuillez décrire comment votre organisation </w:t>
            </w:r>
            <w:hyperlink r:id="rId142" w:history="1">
              <w:r w:rsidRPr="00395DA2">
                <w:rPr>
                  <w:rStyle w:val="Lienhypertexte"/>
                  <w:b/>
                </w:rPr>
                <w:t>a dialogué</w:t>
              </w:r>
            </w:hyperlink>
            <w:r w:rsidRPr="00395DA2">
              <w:rPr>
                <w:b/>
              </w:rPr>
              <w:t xml:space="preserve"> avec des </w:t>
            </w:r>
            <w:hyperlink r:id="rId143" w:history="1">
              <w:r w:rsidRPr="00395DA2">
                <w:rPr>
                  <w:rStyle w:val="Lienhypertexte"/>
                  <w:b/>
                </w:rPr>
                <w:t>sociétés de gestion externes</w:t>
              </w:r>
            </w:hyperlink>
            <w:r w:rsidRPr="00395DA2">
              <w:rPr>
                <w:b/>
              </w:rPr>
              <w:t xml:space="preserve"> pour améliorer leurs pratiques d</w:t>
            </w:r>
            <w:r w:rsidR="00072516">
              <w:rPr>
                <w:b/>
              </w:rPr>
              <w:t>’</w:t>
            </w:r>
            <w:r w:rsidRPr="00395DA2">
              <w:rPr>
                <w:b/>
              </w:rPr>
              <w:t>investissement responsable au cours de l</w:t>
            </w:r>
            <w:r w:rsidR="00072516">
              <w:rPr>
                <w:b/>
              </w:rPr>
              <w:t>’</w:t>
            </w:r>
            <w:r w:rsidRPr="00395DA2">
              <w:rPr>
                <w:b/>
              </w:rPr>
              <w:t>année de référence.</w:t>
            </w:r>
          </w:p>
        </w:tc>
      </w:tr>
      <w:tr w:rsidR="000B0486" w:rsidRPr="00395DA2" w14:paraId="06FF5892" w14:textId="77777777" w:rsidTr="00AC487E">
        <w:trPr>
          <w:trHeight w:val="567"/>
        </w:trPr>
        <w:tc>
          <w:tcPr>
            <w:tcW w:w="14884" w:type="dxa"/>
            <w:gridSpan w:val="6"/>
            <w:shd w:val="clear" w:color="auto" w:fill="FFFFFF" w:themeFill="background1"/>
            <w:tcMar>
              <w:top w:w="113" w:type="dxa"/>
              <w:left w:w="113" w:type="dxa"/>
              <w:bottom w:w="113" w:type="dxa"/>
              <w:right w:w="113" w:type="dxa"/>
            </w:tcMar>
            <w:vAlign w:val="center"/>
          </w:tcPr>
          <w:p w14:paraId="3E16AD33" w14:textId="7EA94417" w:rsidR="005954FA" w:rsidRPr="00395DA2" w:rsidRDefault="005954FA" w:rsidP="005D0C50">
            <w:r w:rsidRPr="00395DA2">
              <w:t>[Texte libre</w:t>
            </w:r>
            <w:r w:rsidR="0086191E" w:rsidRPr="00395DA2">
              <w:t> :</w:t>
            </w:r>
            <w:r w:rsidRPr="00395DA2">
              <w:t xml:space="preserve"> taille moyenne]</w:t>
            </w:r>
          </w:p>
        </w:tc>
      </w:tr>
    </w:tbl>
    <w:p w14:paraId="5CD8324F" w14:textId="77777777" w:rsidR="00D531CD" w:rsidRPr="00395DA2" w:rsidRDefault="00D531CD" w:rsidP="00D531CD"/>
    <w:tbl>
      <w:tblPr>
        <w:tblW w:w="1494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904"/>
        <w:gridCol w:w="13028"/>
        <w:gridCol w:w="8"/>
      </w:tblGrid>
      <w:tr w:rsidR="003C6210" w:rsidRPr="00395DA2" w14:paraId="17C77A47" w14:textId="77777777" w:rsidTr="000D1D37">
        <w:trPr>
          <w:gridAfter w:val="1"/>
          <w:wAfter w:w="8" w:type="dxa"/>
          <w:trHeight w:val="267"/>
        </w:trPr>
        <w:tc>
          <w:tcPr>
            <w:tcW w:w="14932" w:type="dxa"/>
            <w:gridSpan w:val="2"/>
            <w:shd w:val="clear" w:color="auto" w:fill="0070C0"/>
            <w:vAlign w:val="center"/>
          </w:tcPr>
          <w:p w14:paraId="6D0EDDAF" w14:textId="77777777" w:rsidR="00D531CD" w:rsidRPr="00395DA2" w:rsidRDefault="00D531CD" w:rsidP="005D0C50">
            <w:pPr>
              <w:rPr>
                <w:rStyle w:val="Lienhypertexte"/>
                <w:b/>
                <w:bCs/>
                <w:color w:val="FFFFFF" w:themeColor="background1"/>
                <w:sz w:val="18"/>
                <w:szCs w:val="18"/>
              </w:rPr>
            </w:pPr>
            <w:r w:rsidRPr="00395DA2">
              <w:rPr>
                <w:b/>
                <w:color w:val="FFFFFF" w:themeColor="background1"/>
                <w:sz w:val="18"/>
              </w:rPr>
              <w:t>Notes explicatives</w:t>
            </w:r>
          </w:p>
        </w:tc>
      </w:tr>
      <w:tr w:rsidR="00E63C6D" w:rsidRPr="00395DA2" w14:paraId="2AF9B995" w14:textId="77777777" w:rsidTr="000D1D37">
        <w:trPr>
          <w:trHeight w:val="267"/>
        </w:trPr>
        <w:tc>
          <w:tcPr>
            <w:tcW w:w="1904" w:type="dxa"/>
            <w:shd w:val="clear" w:color="auto" w:fill="auto"/>
            <w:vAlign w:val="center"/>
          </w:tcPr>
          <w:p w14:paraId="445964A2" w14:textId="3624842A" w:rsidR="00D531CD" w:rsidRPr="00395DA2" w:rsidRDefault="00D531CD" w:rsidP="005D0C50">
            <w:pPr>
              <w:rPr>
                <w:rStyle w:val="Lienhypertexte"/>
                <w:b/>
                <w:sz w:val="16"/>
                <w:szCs w:val="16"/>
              </w:rPr>
            </w:pPr>
            <w:r w:rsidRPr="00395DA2">
              <w:rPr>
                <w:b/>
                <w:sz w:val="16"/>
              </w:rPr>
              <w:t>Objectif de l</w:t>
            </w:r>
            <w:r w:rsidR="00072516">
              <w:rPr>
                <w:b/>
                <w:sz w:val="16"/>
              </w:rPr>
              <w:t>’</w:t>
            </w:r>
            <w:r w:rsidRPr="00395DA2">
              <w:rPr>
                <w:b/>
                <w:sz w:val="16"/>
              </w:rPr>
              <w:t>indicateur</w:t>
            </w:r>
          </w:p>
        </w:tc>
        <w:tc>
          <w:tcPr>
            <w:tcW w:w="13036" w:type="dxa"/>
            <w:gridSpan w:val="2"/>
            <w:shd w:val="clear" w:color="auto" w:fill="auto"/>
            <w:vAlign w:val="center"/>
          </w:tcPr>
          <w:p w14:paraId="347678E3" w14:textId="35CFB358" w:rsidR="00D531CD" w:rsidRPr="00395DA2" w:rsidRDefault="00612BD9" w:rsidP="005D0C50">
            <w:pPr>
              <w:rPr>
                <w:rStyle w:val="Lienhypertexte"/>
                <w:color w:val="000000" w:themeColor="text1"/>
                <w:sz w:val="16"/>
                <w:szCs w:val="16"/>
              </w:rPr>
            </w:pPr>
            <w:r w:rsidRPr="00395DA2">
              <w:rPr>
                <w:rStyle w:val="Lienhypertexte"/>
                <w:color w:val="000000" w:themeColor="text1"/>
                <w:sz w:val="16"/>
              </w:rPr>
              <w:t>Cet indicateur donne aux signataires l</w:t>
            </w:r>
            <w:r w:rsidR="00072516">
              <w:rPr>
                <w:rStyle w:val="Lienhypertexte"/>
                <w:color w:val="000000" w:themeColor="text1"/>
                <w:sz w:val="16"/>
              </w:rPr>
              <w:t>’</w:t>
            </w:r>
            <w:r w:rsidRPr="00395DA2">
              <w:rPr>
                <w:rStyle w:val="Lienhypertexte"/>
                <w:color w:val="000000" w:themeColor="text1"/>
                <w:sz w:val="16"/>
              </w:rPr>
              <w:t>occasion de donner des exemples de pratiques exemplaires ou innovantes en matière de dialogue avec des sociétés de gestion externes afin d</w:t>
            </w:r>
            <w:r w:rsidR="00072516">
              <w:rPr>
                <w:rStyle w:val="Lienhypertexte"/>
                <w:color w:val="000000" w:themeColor="text1"/>
                <w:sz w:val="16"/>
              </w:rPr>
              <w:t>’</w:t>
            </w:r>
            <w:r w:rsidRPr="00395DA2">
              <w:rPr>
                <w:rStyle w:val="Lienhypertexte"/>
                <w:color w:val="000000" w:themeColor="text1"/>
                <w:sz w:val="16"/>
              </w:rPr>
              <w:t>améliorer les pratiques d</w:t>
            </w:r>
            <w:r w:rsidR="00072516">
              <w:rPr>
                <w:rStyle w:val="Lienhypertexte"/>
                <w:color w:val="000000" w:themeColor="text1"/>
                <w:sz w:val="16"/>
              </w:rPr>
              <w:t>’</w:t>
            </w:r>
            <w:r w:rsidRPr="00395DA2">
              <w:rPr>
                <w:rStyle w:val="Lienhypertexte"/>
                <w:color w:val="000000" w:themeColor="text1"/>
                <w:sz w:val="16"/>
              </w:rPr>
              <w:t>investissement responsable de la société de gestion concernée.</w:t>
            </w:r>
          </w:p>
        </w:tc>
      </w:tr>
      <w:tr w:rsidR="00E63C6D" w:rsidRPr="00395DA2" w14:paraId="166C1877" w14:textId="77777777" w:rsidTr="000D1D37">
        <w:trPr>
          <w:trHeight w:val="267"/>
        </w:trPr>
        <w:tc>
          <w:tcPr>
            <w:tcW w:w="1904" w:type="dxa"/>
            <w:shd w:val="clear" w:color="auto" w:fill="auto"/>
            <w:vAlign w:val="center"/>
          </w:tcPr>
          <w:p w14:paraId="1F7302BA" w14:textId="41072685" w:rsidR="00D531CD" w:rsidRPr="00395DA2" w:rsidRDefault="002005F3" w:rsidP="005D0C50">
            <w:pPr>
              <w:rPr>
                <w:rStyle w:val="Lienhypertexte"/>
                <w:b/>
                <w:sz w:val="16"/>
                <w:szCs w:val="16"/>
              </w:rPr>
            </w:pPr>
            <w:r w:rsidRPr="00395DA2">
              <w:rPr>
                <w:b/>
                <w:sz w:val="16"/>
              </w:rPr>
              <w:t>Recommandations</w:t>
            </w:r>
            <w:r w:rsidR="00D531CD" w:rsidRPr="00395DA2">
              <w:rPr>
                <w:b/>
                <w:sz w:val="16"/>
              </w:rPr>
              <w:t xml:space="preserve"> supplémentaires en matière de </w:t>
            </w:r>
            <w:proofErr w:type="spellStart"/>
            <w:r w:rsidR="00D531CD" w:rsidRPr="00395DA2">
              <w:rPr>
                <w:b/>
                <w:sz w:val="16"/>
              </w:rPr>
              <w:t>reporting</w:t>
            </w:r>
            <w:proofErr w:type="spellEnd"/>
          </w:p>
        </w:tc>
        <w:tc>
          <w:tcPr>
            <w:tcW w:w="13036" w:type="dxa"/>
            <w:gridSpan w:val="2"/>
            <w:shd w:val="clear" w:color="auto" w:fill="auto"/>
            <w:vAlign w:val="center"/>
          </w:tcPr>
          <w:p w14:paraId="1A3C566A" w14:textId="0AF68B5E" w:rsidR="00D531CD" w:rsidRPr="00395DA2" w:rsidRDefault="006B6E0D" w:rsidP="005D0C50">
            <w:pPr>
              <w:rPr>
                <w:rStyle w:val="Lienhypertexte"/>
                <w:color w:val="000000" w:themeColor="text1"/>
                <w:sz w:val="16"/>
                <w:szCs w:val="16"/>
              </w:rPr>
            </w:pPr>
            <w:r w:rsidRPr="00395DA2">
              <w:rPr>
                <w:color w:val="000000" w:themeColor="text1"/>
                <w:sz w:val="16"/>
              </w:rPr>
              <w:t>La réponse doit inclure l</w:t>
            </w:r>
            <w:r w:rsidR="00072516">
              <w:rPr>
                <w:color w:val="000000" w:themeColor="text1"/>
                <w:sz w:val="16"/>
              </w:rPr>
              <w:t>’</w:t>
            </w:r>
            <w:r w:rsidRPr="00395DA2">
              <w:rPr>
                <w:color w:val="000000" w:themeColor="text1"/>
                <w:sz w:val="16"/>
              </w:rPr>
              <w:t>objectif de votre dialogue, toute mesure d</w:t>
            </w:r>
            <w:r w:rsidR="00072516">
              <w:rPr>
                <w:color w:val="000000" w:themeColor="text1"/>
                <w:sz w:val="16"/>
              </w:rPr>
              <w:t>’</w:t>
            </w:r>
            <w:r w:rsidRPr="00395DA2">
              <w:rPr>
                <w:color w:val="000000" w:themeColor="text1"/>
                <w:sz w:val="16"/>
              </w:rPr>
              <w:t>escalade que vous avez adoptée et tout changement ultérieur dans l</w:t>
            </w:r>
            <w:r w:rsidR="00072516">
              <w:rPr>
                <w:color w:val="000000" w:themeColor="text1"/>
                <w:sz w:val="16"/>
              </w:rPr>
              <w:t>’</w:t>
            </w:r>
            <w:r w:rsidRPr="00395DA2">
              <w:rPr>
                <w:color w:val="000000" w:themeColor="text1"/>
                <w:sz w:val="16"/>
              </w:rPr>
              <w:t>approche d</w:t>
            </w:r>
            <w:r w:rsidR="00072516">
              <w:rPr>
                <w:color w:val="000000" w:themeColor="text1"/>
                <w:sz w:val="16"/>
              </w:rPr>
              <w:t>’</w:t>
            </w:r>
            <w:r w:rsidRPr="00395DA2">
              <w:rPr>
                <w:color w:val="000000" w:themeColor="text1"/>
                <w:sz w:val="16"/>
              </w:rPr>
              <w:t>investissement responsable de votre société de gestion externe.</w:t>
            </w:r>
          </w:p>
        </w:tc>
      </w:tr>
      <w:tr w:rsidR="00E63C6D" w:rsidRPr="00395DA2" w14:paraId="489F2952" w14:textId="77777777" w:rsidTr="000D1D37">
        <w:trPr>
          <w:trHeight w:val="267"/>
        </w:trPr>
        <w:tc>
          <w:tcPr>
            <w:tcW w:w="1904" w:type="dxa"/>
            <w:shd w:val="clear" w:color="auto" w:fill="auto"/>
            <w:vAlign w:val="center"/>
          </w:tcPr>
          <w:p w14:paraId="04649BA2" w14:textId="77777777" w:rsidR="00D531CD" w:rsidRPr="00395DA2" w:rsidRDefault="00D531CD" w:rsidP="005D0C50">
            <w:pPr>
              <w:rPr>
                <w:b/>
                <w:bCs/>
                <w:sz w:val="16"/>
                <w:szCs w:val="16"/>
              </w:rPr>
            </w:pPr>
            <w:r w:rsidRPr="00395DA2">
              <w:rPr>
                <w:b/>
                <w:sz w:val="16"/>
              </w:rPr>
              <w:t>Autres ressources</w:t>
            </w:r>
          </w:p>
        </w:tc>
        <w:tc>
          <w:tcPr>
            <w:tcW w:w="13036" w:type="dxa"/>
            <w:gridSpan w:val="2"/>
            <w:shd w:val="clear" w:color="auto" w:fill="auto"/>
            <w:vAlign w:val="center"/>
          </w:tcPr>
          <w:p w14:paraId="22B3462F" w14:textId="3190CA57" w:rsidR="00D531CD" w:rsidRPr="00395DA2" w:rsidRDefault="00D531CD" w:rsidP="005D0C50">
            <w:pPr>
              <w:rPr>
                <w:rStyle w:val="Lienhypertexte"/>
                <w:color w:val="000000" w:themeColor="text1"/>
              </w:rPr>
            </w:pPr>
            <w:r w:rsidRPr="00395DA2">
              <w:rPr>
                <w:rStyle w:val="Lienhypertexte"/>
                <w:color w:val="000000" w:themeColor="text1"/>
                <w:sz w:val="16"/>
              </w:rPr>
              <w:t>Pour plus d</w:t>
            </w:r>
            <w:r w:rsidR="00072516">
              <w:rPr>
                <w:rStyle w:val="Lienhypertexte"/>
                <w:color w:val="000000" w:themeColor="text1"/>
                <w:sz w:val="16"/>
              </w:rPr>
              <w:t>’</w:t>
            </w:r>
            <w:r w:rsidRPr="00395DA2">
              <w:rPr>
                <w:rStyle w:val="Lienhypertexte"/>
                <w:color w:val="000000" w:themeColor="text1"/>
                <w:sz w:val="16"/>
              </w:rPr>
              <w:t xml:space="preserve">informations sur le suivi des sociétés de gestion externes, y compris sur la vérification, veuillez consulter le document intitulé </w:t>
            </w:r>
            <w:hyperlink r:id="rId144"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monitoring guide (Guide technique à l</w:t>
              </w:r>
              <w:r w:rsidR="00072516">
                <w:rPr>
                  <w:rStyle w:val="Lienhypertexte"/>
                  <w:sz w:val="16"/>
                </w:rPr>
                <w:t>’</w:t>
              </w:r>
              <w:r w:rsidRPr="00395DA2">
                <w:rPr>
                  <w:rStyle w:val="Lienhypertexte"/>
                  <w:sz w:val="16"/>
                </w:rPr>
                <w:t>usage des investisseurs institutionnels pour le suivi des sociétés de gestion)</w:t>
              </w:r>
            </w:hyperlink>
            <w:r w:rsidRPr="00395DA2">
              <w:rPr>
                <w:rStyle w:val="Lienhypertexte"/>
                <w:color w:val="000000" w:themeColor="text1"/>
                <w:sz w:val="16"/>
              </w:rPr>
              <w:t>.</w:t>
            </w:r>
          </w:p>
        </w:tc>
      </w:tr>
      <w:tr w:rsidR="003C6210" w:rsidRPr="00395DA2" w14:paraId="6C257305" w14:textId="77777777" w:rsidTr="000D1D37">
        <w:trPr>
          <w:gridAfter w:val="1"/>
          <w:wAfter w:w="8" w:type="dxa"/>
          <w:trHeight w:val="267"/>
        </w:trPr>
        <w:tc>
          <w:tcPr>
            <w:tcW w:w="14932" w:type="dxa"/>
            <w:gridSpan w:val="2"/>
            <w:shd w:val="clear" w:color="auto" w:fill="0070C0"/>
            <w:vAlign w:val="center"/>
          </w:tcPr>
          <w:p w14:paraId="33DAC46C" w14:textId="77777777" w:rsidR="00D531CD" w:rsidRPr="00395DA2" w:rsidRDefault="00D531CD" w:rsidP="005D0C50">
            <w:pPr>
              <w:rPr>
                <w:color w:val="FFFFFF" w:themeColor="background1"/>
                <w:sz w:val="16"/>
                <w:szCs w:val="16"/>
              </w:rPr>
            </w:pPr>
            <w:r w:rsidRPr="00395DA2">
              <w:rPr>
                <w:b/>
                <w:color w:val="FFFFFF" w:themeColor="background1"/>
                <w:sz w:val="18"/>
              </w:rPr>
              <w:t>Logique</w:t>
            </w:r>
          </w:p>
        </w:tc>
      </w:tr>
      <w:tr w:rsidR="00E63C6D" w:rsidRPr="00395DA2" w14:paraId="67EF01B8" w14:textId="77777777" w:rsidTr="000D1D37">
        <w:trPr>
          <w:trHeight w:val="267"/>
        </w:trPr>
        <w:tc>
          <w:tcPr>
            <w:tcW w:w="1904" w:type="dxa"/>
            <w:shd w:val="clear" w:color="auto" w:fill="auto"/>
            <w:vAlign w:val="center"/>
          </w:tcPr>
          <w:p w14:paraId="3550A2C7" w14:textId="77777777" w:rsidR="00D531CD" w:rsidRPr="00395DA2" w:rsidRDefault="00D531CD" w:rsidP="005D0C50">
            <w:pPr>
              <w:rPr>
                <w:b/>
                <w:bCs/>
                <w:sz w:val="16"/>
                <w:szCs w:val="16"/>
              </w:rPr>
            </w:pPr>
            <w:r w:rsidRPr="00395DA2">
              <w:rPr>
                <w:b/>
                <w:sz w:val="16"/>
              </w:rPr>
              <w:t>Lien avec</w:t>
            </w:r>
          </w:p>
        </w:tc>
        <w:tc>
          <w:tcPr>
            <w:tcW w:w="13036" w:type="dxa"/>
            <w:gridSpan w:val="2"/>
            <w:shd w:val="clear" w:color="auto" w:fill="auto"/>
            <w:vAlign w:val="center"/>
          </w:tcPr>
          <w:p w14:paraId="71818DB2" w14:textId="50AFC429" w:rsidR="00D531CD" w:rsidRPr="00395DA2" w:rsidRDefault="00A0150B" w:rsidP="00A0150B">
            <w:pPr>
              <w:rPr>
                <w:color w:val="000000" w:themeColor="text1"/>
                <w:sz w:val="16"/>
                <w:szCs w:val="16"/>
              </w:rPr>
            </w:pPr>
            <w:r w:rsidRPr="00395DA2">
              <w:rPr>
                <w:color w:val="000000" w:themeColor="text1"/>
                <w:sz w:val="16"/>
              </w:rPr>
              <w:t xml:space="preserve">[OO 14], [OO 21] </w:t>
            </w:r>
          </w:p>
        </w:tc>
      </w:tr>
      <w:tr w:rsidR="00E63C6D" w:rsidRPr="00395DA2" w14:paraId="177BC421" w14:textId="77777777" w:rsidTr="000D1D37">
        <w:trPr>
          <w:trHeight w:val="267"/>
        </w:trPr>
        <w:tc>
          <w:tcPr>
            <w:tcW w:w="1904" w:type="dxa"/>
            <w:shd w:val="clear" w:color="auto" w:fill="auto"/>
            <w:vAlign w:val="center"/>
          </w:tcPr>
          <w:p w14:paraId="53B3BE9A" w14:textId="77777777" w:rsidR="00D531CD" w:rsidRPr="00395DA2" w:rsidRDefault="00D531CD" w:rsidP="005D0C50">
            <w:pPr>
              <w:rPr>
                <w:b/>
                <w:bCs/>
                <w:sz w:val="16"/>
                <w:szCs w:val="16"/>
              </w:rPr>
            </w:pPr>
            <w:r w:rsidRPr="00395DA2">
              <w:rPr>
                <w:b/>
                <w:sz w:val="16"/>
              </w:rPr>
              <w:t>Accès à</w:t>
            </w:r>
          </w:p>
        </w:tc>
        <w:tc>
          <w:tcPr>
            <w:tcW w:w="13036" w:type="dxa"/>
            <w:gridSpan w:val="2"/>
            <w:shd w:val="clear" w:color="auto" w:fill="auto"/>
            <w:vAlign w:val="center"/>
          </w:tcPr>
          <w:p w14:paraId="31A3EE9E" w14:textId="77777777" w:rsidR="00D531CD" w:rsidRPr="00395DA2" w:rsidRDefault="00D531CD" w:rsidP="005D0C50">
            <w:pPr>
              <w:rPr>
                <w:color w:val="000000" w:themeColor="text1"/>
                <w:sz w:val="16"/>
                <w:szCs w:val="16"/>
              </w:rPr>
            </w:pPr>
            <w:r w:rsidRPr="00395DA2">
              <w:rPr>
                <w:color w:val="000000" w:themeColor="text1"/>
                <w:sz w:val="16"/>
              </w:rPr>
              <w:t>Sans objet</w:t>
            </w:r>
          </w:p>
        </w:tc>
      </w:tr>
      <w:tr w:rsidR="003C6210" w:rsidRPr="00395DA2" w14:paraId="02F6FC69" w14:textId="77777777" w:rsidTr="000D1D37">
        <w:trPr>
          <w:gridAfter w:val="1"/>
          <w:wAfter w:w="8" w:type="dxa"/>
          <w:trHeight w:val="267"/>
        </w:trPr>
        <w:tc>
          <w:tcPr>
            <w:tcW w:w="14932" w:type="dxa"/>
            <w:gridSpan w:val="2"/>
            <w:shd w:val="clear" w:color="auto" w:fill="0070C0"/>
            <w:vAlign w:val="center"/>
          </w:tcPr>
          <w:p w14:paraId="7186D03B" w14:textId="77777777" w:rsidR="00D531CD" w:rsidRPr="00395DA2" w:rsidRDefault="00D531CD" w:rsidP="005D0C50">
            <w:pPr>
              <w:rPr>
                <w:rFonts w:eastAsia="Times New Roman" w:cs="Arial"/>
                <w:b/>
                <w:bCs/>
                <w:color w:val="FFFFFF" w:themeColor="background1"/>
                <w:sz w:val="18"/>
                <w:szCs w:val="18"/>
              </w:rPr>
            </w:pPr>
            <w:r w:rsidRPr="00395DA2">
              <w:rPr>
                <w:b/>
                <w:color w:val="FFFFFF" w:themeColor="background1"/>
                <w:sz w:val="18"/>
              </w:rPr>
              <w:t>Évaluation</w:t>
            </w:r>
          </w:p>
        </w:tc>
      </w:tr>
      <w:tr w:rsidR="0035260C" w:rsidRPr="00395DA2" w14:paraId="3DBAB0D0" w14:textId="77777777" w:rsidTr="000D1D37">
        <w:trPr>
          <w:gridAfter w:val="1"/>
          <w:wAfter w:w="8" w:type="dxa"/>
          <w:trHeight w:val="316"/>
        </w:trPr>
        <w:tc>
          <w:tcPr>
            <w:tcW w:w="14932" w:type="dxa"/>
            <w:gridSpan w:val="2"/>
            <w:shd w:val="clear" w:color="auto" w:fill="auto"/>
            <w:vAlign w:val="center"/>
          </w:tcPr>
          <w:p w14:paraId="0A8A286A" w14:textId="683DFA17" w:rsidR="00D531CD" w:rsidRPr="00395DA2" w:rsidRDefault="00D531CD" w:rsidP="005D0C50">
            <w:pPr>
              <w:rPr>
                <w:bCs/>
                <w:sz w:val="16"/>
                <w:szCs w:val="16"/>
              </w:rPr>
            </w:pPr>
            <w:r w:rsidRPr="00395DA2">
              <w:rPr>
                <w:color w:val="000000" w:themeColor="text1"/>
                <w:sz w:val="16"/>
              </w:rPr>
              <w:t>Non soumis à évaluation</w:t>
            </w:r>
            <w:r w:rsidR="00094784" w:rsidRPr="00395DA2">
              <w:rPr>
                <w:color w:val="000000" w:themeColor="text1"/>
                <w:sz w:val="16"/>
              </w:rPr>
              <w:t>.</w:t>
            </w:r>
          </w:p>
        </w:tc>
      </w:tr>
    </w:tbl>
    <w:p w14:paraId="6230E87A" w14:textId="77777777" w:rsidR="00D531CD" w:rsidRPr="00395DA2" w:rsidRDefault="00D531CD" w:rsidP="00D531CD">
      <w:pPr>
        <w:spacing w:after="160" w:line="259" w:lineRule="auto"/>
      </w:pPr>
      <w:r w:rsidRPr="00395DA2">
        <w:br w:type="page"/>
      </w:r>
    </w:p>
    <w:p w14:paraId="09537507" w14:textId="77777777" w:rsidR="00D531CD" w:rsidRPr="00395DA2" w:rsidRDefault="00D531CD" w:rsidP="00D531CD"/>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771"/>
        <w:gridCol w:w="1170"/>
        <w:gridCol w:w="482"/>
        <w:gridCol w:w="844"/>
        <w:gridCol w:w="1325"/>
        <w:gridCol w:w="753"/>
        <w:gridCol w:w="574"/>
        <w:gridCol w:w="1324"/>
        <w:gridCol w:w="1325"/>
        <w:gridCol w:w="775"/>
        <w:gridCol w:w="249"/>
        <w:gridCol w:w="302"/>
        <w:gridCol w:w="1102"/>
        <w:gridCol w:w="222"/>
        <w:gridCol w:w="1325"/>
        <w:gridCol w:w="1325"/>
        <w:gridCol w:w="8"/>
        <w:gridCol w:w="8"/>
      </w:tblGrid>
      <w:tr w:rsidR="00D531CD" w:rsidRPr="00395DA2" w14:paraId="4A4AA543" w14:textId="77777777" w:rsidTr="005D2C5B">
        <w:trPr>
          <w:gridAfter w:val="1"/>
          <w:wAfter w:w="8" w:type="dxa"/>
          <w:trHeight w:val="367"/>
        </w:trPr>
        <w:tc>
          <w:tcPr>
            <w:tcW w:w="1771" w:type="dxa"/>
            <w:vMerge w:val="restart"/>
            <w:shd w:val="clear" w:color="auto" w:fill="DFF5F9"/>
            <w:vAlign w:val="center"/>
            <w:hideMark/>
          </w:tcPr>
          <w:p w14:paraId="61BD45D0" w14:textId="4E111A3A" w:rsidR="00D531CD" w:rsidRPr="00395DA2" w:rsidRDefault="00D531CD" w:rsidP="005D0C50">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352C2636" w14:textId="77777777" w:rsidR="00D531CD" w:rsidRPr="00395DA2" w:rsidRDefault="00D531CD" w:rsidP="005D0C50">
            <w:pPr>
              <w:spacing w:line="240" w:lineRule="auto"/>
              <w:jc w:val="center"/>
              <w:textAlignment w:val="baseline"/>
              <w:rPr>
                <w:rFonts w:eastAsia="Times New Roman" w:cs="Arial"/>
                <w:b/>
                <w:sz w:val="14"/>
                <w:szCs w:val="14"/>
                <w:lang w:eastAsia="en-GB"/>
              </w:rPr>
            </w:pPr>
          </w:p>
          <w:p w14:paraId="79C2C3CD" w14:textId="1ED0AF98" w:rsidR="00D531CD" w:rsidRPr="00395DA2" w:rsidRDefault="00D531CD" w:rsidP="005D0C50">
            <w:pPr>
              <w:pStyle w:val="Indicatorsubsection"/>
              <w:rPr>
                <w:sz w:val="18"/>
                <w:szCs w:val="18"/>
              </w:rPr>
            </w:pPr>
            <w:bookmarkStart w:id="38" w:name="_Toc115692566"/>
            <w:bookmarkStart w:id="39" w:name="_Toc124323359"/>
            <w:r w:rsidRPr="00395DA2">
              <w:t xml:space="preserve">SAM </w:t>
            </w:r>
            <w:bookmarkEnd w:id="38"/>
            <w:r w:rsidRPr="00395DA2">
              <w:t>16</w:t>
            </w:r>
            <w:bookmarkEnd w:id="39"/>
          </w:p>
        </w:tc>
        <w:tc>
          <w:tcPr>
            <w:tcW w:w="1652" w:type="dxa"/>
            <w:gridSpan w:val="2"/>
            <w:shd w:val="clear" w:color="auto" w:fill="DFF5F9"/>
            <w:vAlign w:val="center"/>
            <w:hideMark/>
          </w:tcPr>
          <w:p w14:paraId="3FDE75AD" w14:textId="154188A9" w:rsidR="00D531CD" w:rsidRPr="00395DA2" w:rsidRDefault="00395DA2" w:rsidP="005D0C50">
            <w:pPr>
              <w:spacing w:line="240" w:lineRule="auto"/>
              <w:textAlignment w:val="baseline"/>
              <w:rPr>
                <w:rFonts w:eastAsia="Times New Roman" w:cs="Arial"/>
                <w:sz w:val="14"/>
                <w:szCs w:val="14"/>
              </w:rPr>
            </w:pPr>
            <w:r>
              <w:rPr>
                <w:b/>
                <w:sz w:val="14"/>
              </w:rPr>
              <w:t>Lien avec :</w:t>
            </w:r>
            <w:r w:rsidR="00D531CD" w:rsidRPr="00395DA2">
              <w:rPr>
                <w:b/>
                <w:sz w:val="14"/>
              </w:rPr>
              <w:t xml:space="preserve"> </w:t>
            </w:r>
          </w:p>
        </w:tc>
        <w:tc>
          <w:tcPr>
            <w:tcW w:w="2922" w:type="dxa"/>
            <w:gridSpan w:val="3"/>
            <w:shd w:val="clear" w:color="auto" w:fill="DFF5F9"/>
            <w:vAlign w:val="center"/>
          </w:tcPr>
          <w:p w14:paraId="54553E65" w14:textId="0205403A" w:rsidR="00D531CD" w:rsidRPr="00395DA2" w:rsidRDefault="00D531CD" w:rsidP="005D0C50">
            <w:pPr>
              <w:spacing w:line="240" w:lineRule="auto"/>
              <w:textAlignment w:val="baseline"/>
              <w:rPr>
                <w:rFonts w:eastAsia="Times New Roman" w:cs="Arial"/>
                <w:sz w:val="14"/>
                <w:szCs w:val="14"/>
              </w:rPr>
            </w:pPr>
            <w:r w:rsidRPr="00395DA2">
              <w:rPr>
                <w:b/>
                <w:sz w:val="22"/>
              </w:rPr>
              <w:t>OO 14, OO 21</w:t>
            </w:r>
          </w:p>
        </w:tc>
        <w:tc>
          <w:tcPr>
            <w:tcW w:w="4247" w:type="dxa"/>
            <w:gridSpan w:val="5"/>
            <w:vMerge w:val="restart"/>
            <w:shd w:val="clear" w:color="auto" w:fill="DFF5F9"/>
            <w:vAlign w:val="center"/>
          </w:tcPr>
          <w:p w14:paraId="65478CA5" w14:textId="77777777" w:rsidR="00D531CD" w:rsidRPr="00395DA2" w:rsidRDefault="00D531CD" w:rsidP="005D0C50">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04EB7B9F" w14:textId="77777777" w:rsidR="00D531CD" w:rsidRPr="00395DA2" w:rsidRDefault="00D531CD" w:rsidP="005D0C50">
            <w:pPr>
              <w:spacing w:line="240" w:lineRule="auto"/>
              <w:jc w:val="center"/>
              <w:textAlignment w:val="baseline"/>
              <w:rPr>
                <w:rFonts w:eastAsia="Times New Roman" w:cs="Arial"/>
                <w:sz w:val="14"/>
                <w:szCs w:val="14"/>
                <w:lang w:eastAsia="en-GB"/>
              </w:rPr>
            </w:pPr>
          </w:p>
          <w:p w14:paraId="58F248E5" w14:textId="77777777" w:rsidR="00D531CD" w:rsidRPr="00395DA2" w:rsidRDefault="00D531CD" w:rsidP="005D0C50">
            <w:pPr>
              <w:jc w:val="center"/>
              <w:rPr>
                <w:sz w:val="18"/>
                <w:szCs w:val="18"/>
              </w:rPr>
            </w:pPr>
            <w:r w:rsidRPr="00395DA2">
              <w:rPr>
                <w:b/>
                <w:sz w:val="22"/>
              </w:rPr>
              <w:t>Dialogue et escalade</w:t>
            </w:r>
          </w:p>
        </w:tc>
        <w:tc>
          <w:tcPr>
            <w:tcW w:w="1404" w:type="dxa"/>
            <w:gridSpan w:val="2"/>
            <w:vMerge w:val="restart"/>
            <w:shd w:val="clear" w:color="auto" w:fill="DFF5F9"/>
            <w:vAlign w:val="center"/>
            <w:hideMark/>
          </w:tcPr>
          <w:p w14:paraId="61E353A1" w14:textId="77777777" w:rsidR="00D531CD" w:rsidRPr="00395DA2" w:rsidRDefault="00D531CD" w:rsidP="005D0C50">
            <w:pPr>
              <w:spacing w:line="240" w:lineRule="auto"/>
              <w:jc w:val="center"/>
              <w:textAlignment w:val="baseline"/>
              <w:rPr>
                <w:rFonts w:eastAsia="Times New Roman" w:cs="Arial"/>
                <w:b/>
                <w:bCs/>
                <w:sz w:val="14"/>
                <w:szCs w:val="14"/>
              </w:rPr>
            </w:pPr>
            <w:r w:rsidRPr="00395DA2">
              <w:rPr>
                <w:b/>
                <w:sz w:val="14"/>
              </w:rPr>
              <w:t>Principe des PRI</w:t>
            </w:r>
          </w:p>
          <w:p w14:paraId="690C2A8B" w14:textId="77777777" w:rsidR="00D531CD" w:rsidRPr="00395DA2" w:rsidRDefault="00D531CD" w:rsidP="005D0C50">
            <w:pPr>
              <w:spacing w:line="240" w:lineRule="auto"/>
              <w:jc w:val="center"/>
              <w:textAlignment w:val="baseline"/>
              <w:rPr>
                <w:rFonts w:eastAsia="Times New Roman" w:cs="Arial"/>
                <w:b/>
                <w:bCs/>
                <w:sz w:val="14"/>
                <w:szCs w:val="14"/>
                <w:lang w:eastAsia="en-GB"/>
              </w:rPr>
            </w:pPr>
          </w:p>
          <w:p w14:paraId="12C8F549" w14:textId="7A485141" w:rsidR="00D531CD" w:rsidRPr="00395DA2" w:rsidRDefault="001D061A" w:rsidP="005D0C50">
            <w:pPr>
              <w:spacing w:line="240" w:lineRule="auto"/>
              <w:jc w:val="center"/>
              <w:textAlignment w:val="baseline"/>
              <w:rPr>
                <w:rFonts w:eastAsia="Times New Roman" w:cs="Arial"/>
                <w:sz w:val="18"/>
                <w:szCs w:val="18"/>
              </w:rPr>
            </w:pPr>
            <w:r w:rsidRPr="00395DA2">
              <w:rPr>
                <w:b/>
                <w:sz w:val="22"/>
              </w:rPr>
              <w:t>4</w:t>
            </w:r>
          </w:p>
        </w:tc>
        <w:tc>
          <w:tcPr>
            <w:tcW w:w="2880" w:type="dxa"/>
            <w:gridSpan w:val="4"/>
            <w:vMerge w:val="restart"/>
            <w:shd w:val="clear" w:color="auto" w:fill="00B0F0"/>
            <w:tcMar>
              <w:top w:w="113" w:type="dxa"/>
              <w:left w:w="113" w:type="dxa"/>
              <w:bottom w:w="113" w:type="dxa"/>
              <w:right w:w="113" w:type="dxa"/>
            </w:tcMar>
            <w:vAlign w:val="center"/>
            <w:hideMark/>
          </w:tcPr>
          <w:p w14:paraId="42769C61" w14:textId="781DF14B" w:rsidR="00D531CD" w:rsidRPr="00395DA2" w:rsidRDefault="00D531CD" w:rsidP="005D0C50">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5B5A0B2E" w14:textId="77777777" w:rsidR="00D531CD" w:rsidRPr="00395DA2" w:rsidRDefault="00D531CD" w:rsidP="005D0C50">
            <w:pPr>
              <w:spacing w:line="240" w:lineRule="auto"/>
              <w:jc w:val="center"/>
              <w:textAlignment w:val="baseline"/>
              <w:rPr>
                <w:rFonts w:eastAsia="Times New Roman" w:cs="Arial"/>
                <w:b/>
                <w:bCs/>
                <w:color w:val="FFFFFF" w:themeColor="background1"/>
                <w:sz w:val="14"/>
                <w:szCs w:val="14"/>
                <w:lang w:eastAsia="en-GB"/>
              </w:rPr>
            </w:pPr>
          </w:p>
          <w:p w14:paraId="286BCAAA" w14:textId="77777777" w:rsidR="00D531CD" w:rsidRPr="00395DA2" w:rsidRDefault="00D531CD" w:rsidP="005D0C50">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D531CD" w:rsidRPr="00395DA2" w14:paraId="624208B8" w14:textId="77777777" w:rsidTr="005D2C5B">
        <w:trPr>
          <w:gridAfter w:val="1"/>
          <w:wAfter w:w="8" w:type="dxa"/>
          <w:trHeight w:val="367"/>
        </w:trPr>
        <w:tc>
          <w:tcPr>
            <w:tcW w:w="1771" w:type="dxa"/>
            <w:vMerge/>
            <w:shd w:val="clear" w:color="auto" w:fill="DFF5F9"/>
            <w:vAlign w:val="center"/>
          </w:tcPr>
          <w:p w14:paraId="2CB2DC73" w14:textId="77777777" w:rsidR="00D531CD" w:rsidRPr="00395DA2" w:rsidRDefault="00D531CD" w:rsidP="005D0C50">
            <w:pPr>
              <w:spacing w:line="240" w:lineRule="auto"/>
              <w:jc w:val="center"/>
              <w:textAlignment w:val="baseline"/>
              <w:rPr>
                <w:rFonts w:eastAsia="Times New Roman" w:cs="Arial"/>
                <w:b/>
                <w:sz w:val="14"/>
                <w:szCs w:val="14"/>
                <w:lang w:eastAsia="en-GB"/>
              </w:rPr>
            </w:pPr>
          </w:p>
        </w:tc>
        <w:tc>
          <w:tcPr>
            <w:tcW w:w="1652" w:type="dxa"/>
            <w:gridSpan w:val="2"/>
            <w:shd w:val="clear" w:color="auto" w:fill="DFF5F9"/>
            <w:vAlign w:val="center"/>
          </w:tcPr>
          <w:p w14:paraId="64BFEAD6" w14:textId="5650724B" w:rsidR="00D531CD" w:rsidRPr="00395DA2" w:rsidRDefault="00D531CD" w:rsidP="005D0C50">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2922" w:type="dxa"/>
            <w:gridSpan w:val="3"/>
            <w:shd w:val="clear" w:color="auto" w:fill="DFF5F9"/>
            <w:vAlign w:val="center"/>
          </w:tcPr>
          <w:p w14:paraId="31A10363" w14:textId="77777777" w:rsidR="00D531CD" w:rsidRPr="00395DA2" w:rsidRDefault="00D531CD" w:rsidP="005D0C50">
            <w:pPr>
              <w:spacing w:line="240" w:lineRule="auto"/>
              <w:textAlignment w:val="baseline"/>
              <w:rPr>
                <w:rFonts w:eastAsia="Times New Roman" w:cs="Arial"/>
                <w:b/>
                <w:sz w:val="14"/>
                <w:szCs w:val="14"/>
              </w:rPr>
            </w:pPr>
            <w:r w:rsidRPr="00395DA2">
              <w:rPr>
                <w:b/>
                <w:sz w:val="22"/>
              </w:rPr>
              <w:t>Sans objet</w:t>
            </w:r>
          </w:p>
        </w:tc>
        <w:tc>
          <w:tcPr>
            <w:tcW w:w="4247" w:type="dxa"/>
            <w:gridSpan w:val="5"/>
            <w:vMerge/>
            <w:shd w:val="clear" w:color="auto" w:fill="DFF5F9"/>
            <w:vAlign w:val="center"/>
          </w:tcPr>
          <w:p w14:paraId="090BB92C" w14:textId="77777777" w:rsidR="00D531CD" w:rsidRPr="00395DA2" w:rsidRDefault="00D531CD" w:rsidP="005D0C50">
            <w:pPr>
              <w:spacing w:line="240" w:lineRule="auto"/>
              <w:jc w:val="center"/>
              <w:textAlignment w:val="baseline"/>
              <w:rPr>
                <w:rFonts w:eastAsia="Times New Roman" w:cs="Arial"/>
                <w:b/>
                <w:sz w:val="14"/>
                <w:szCs w:val="14"/>
                <w:lang w:eastAsia="en-GB"/>
              </w:rPr>
            </w:pPr>
          </w:p>
        </w:tc>
        <w:tc>
          <w:tcPr>
            <w:tcW w:w="1404" w:type="dxa"/>
            <w:gridSpan w:val="2"/>
            <w:vMerge/>
            <w:shd w:val="clear" w:color="auto" w:fill="DFF5F9"/>
            <w:vAlign w:val="center"/>
          </w:tcPr>
          <w:p w14:paraId="21CB760C" w14:textId="77777777" w:rsidR="00D531CD" w:rsidRPr="00395DA2" w:rsidRDefault="00D531CD" w:rsidP="005D0C50">
            <w:pPr>
              <w:spacing w:line="240" w:lineRule="auto"/>
              <w:jc w:val="center"/>
              <w:textAlignment w:val="baseline"/>
              <w:rPr>
                <w:rFonts w:eastAsia="Times New Roman" w:cs="Arial"/>
                <w:b/>
                <w:bCs/>
                <w:sz w:val="14"/>
                <w:szCs w:val="14"/>
                <w:lang w:eastAsia="en-GB"/>
              </w:rPr>
            </w:pPr>
          </w:p>
        </w:tc>
        <w:tc>
          <w:tcPr>
            <w:tcW w:w="2880" w:type="dxa"/>
            <w:gridSpan w:val="4"/>
            <w:vMerge/>
            <w:shd w:val="clear" w:color="auto" w:fill="00B0F0"/>
            <w:tcMar>
              <w:top w:w="113" w:type="dxa"/>
              <w:left w:w="113" w:type="dxa"/>
              <w:bottom w:w="113" w:type="dxa"/>
              <w:right w:w="113" w:type="dxa"/>
            </w:tcMar>
            <w:vAlign w:val="center"/>
          </w:tcPr>
          <w:p w14:paraId="157C7285" w14:textId="77777777" w:rsidR="00D531CD" w:rsidRPr="00395DA2" w:rsidRDefault="00D531CD" w:rsidP="005D0C50">
            <w:pPr>
              <w:spacing w:line="240" w:lineRule="auto"/>
              <w:jc w:val="center"/>
              <w:textAlignment w:val="baseline"/>
              <w:rPr>
                <w:rFonts w:eastAsia="Times New Roman" w:cs="Arial"/>
                <w:b/>
                <w:bCs/>
                <w:color w:val="FFFFFF" w:themeColor="background1"/>
                <w:sz w:val="14"/>
                <w:szCs w:val="14"/>
                <w:lang w:eastAsia="en-GB"/>
              </w:rPr>
            </w:pPr>
          </w:p>
        </w:tc>
      </w:tr>
      <w:tr w:rsidR="00D531CD" w:rsidRPr="00395DA2" w14:paraId="5892B8BE" w14:textId="77777777" w:rsidTr="005D2C5B">
        <w:trPr>
          <w:gridAfter w:val="2"/>
          <w:wAfter w:w="16" w:type="dxa"/>
          <w:trHeight w:val="567"/>
        </w:trPr>
        <w:tc>
          <w:tcPr>
            <w:tcW w:w="14868" w:type="dxa"/>
            <w:gridSpan w:val="16"/>
            <w:shd w:val="clear" w:color="auto" w:fill="FFFFFF" w:themeFill="background1"/>
            <w:tcMar>
              <w:top w:w="113" w:type="dxa"/>
              <w:left w:w="113" w:type="dxa"/>
              <w:bottom w:w="113" w:type="dxa"/>
              <w:right w:w="113" w:type="dxa"/>
            </w:tcMar>
            <w:vAlign w:val="center"/>
            <w:hideMark/>
          </w:tcPr>
          <w:p w14:paraId="1A5561B9" w14:textId="44A603DB" w:rsidR="00D531CD" w:rsidRPr="00395DA2" w:rsidRDefault="00D531CD" w:rsidP="005D0C50">
            <w:pPr>
              <w:spacing w:line="276" w:lineRule="auto"/>
              <w:textAlignment w:val="baseline"/>
              <w:rPr>
                <w:rFonts w:eastAsia="Times New Roman" w:cs="Arial"/>
              </w:rPr>
            </w:pPr>
            <w:r w:rsidRPr="00395DA2">
              <w:rPr>
                <w:b/>
              </w:rPr>
              <w:t xml:space="preserve">Quelles actions votre organisation, ou le </w:t>
            </w:r>
            <w:hyperlink r:id="rId145" w:history="1">
              <w:r w:rsidRPr="00395DA2">
                <w:rPr>
                  <w:rStyle w:val="Lienhypertexte"/>
                  <w:b/>
                </w:rPr>
                <w:t>prestataire de services</w:t>
              </w:r>
            </w:hyperlink>
            <w:r w:rsidRPr="00395DA2">
              <w:rPr>
                <w:b/>
              </w:rPr>
              <w:t xml:space="preserve"> agissant en votre nom, inclut-elle/inclut-il dans son processus formel d</w:t>
            </w:r>
            <w:r w:rsidR="00072516">
              <w:rPr>
                <w:b/>
              </w:rPr>
              <w:t>’</w:t>
            </w:r>
            <w:hyperlink r:id="rId146" w:history="1">
              <w:r w:rsidRPr="00395DA2">
                <w:rPr>
                  <w:rStyle w:val="Lienhypertexte"/>
                  <w:b/>
                </w:rPr>
                <w:t>escalade</w:t>
              </w:r>
            </w:hyperlink>
            <w:r w:rsidRPr="00395DA2">
              <w:rPr>
                <w:b/>
              </w:rPr>
              <w:t xml:space="preserve"> pour répondre aux préoccupations soulevées lors du </w:t>
            </w:r>
            <w:hyperlink r:id="rId147" w:history="1">
              <w:r w:rsidRPr="00395DA2">
                <w:rPr>
                  <w:rStyle w:val="Lienhypertexte"/>
                  <w:b/>
                </w:rPr>
                <w:t>suivi</w:t>
              </w:r>
            </w:hyperlink>
            <w:r w:rsidRPr="00395DA2">
              <w:rPr>
                <w:b/>
              </w:rPr>
              <w:t xml:space="preserve"> de vos </w:t>
            </w:r>
            <w:hyperlink r:id="rId148" w:history="1">
              <w:r w:rsidRPr="00395DA2">
                <w:rPr>
                  <w:rStyle w:val="Lienhypertexte"/>
                  <w:b/>
                </w:rPr>
                <w:t>sociétés de gestion externes</w:t>
              </w:r>
            </w:hyperlink>
            <w:r w:rsidR="00271D9A" w:rsidRPr="00395DA2">
              <w:rPr>
                <w:b/>
              </w:rPr>
              <w:t> ?</w:t>
            </w:r>
          </w:p>
        </w:tc>
      </w:tr>
      <w:tr w:rsidR="00DD23EC" w:rsidRPr="00395DA2" w14:paraId="244F7F6B" w14:textId="77777777" w:rsidTr="00DD23EC">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C63641" w14:textId="77777777" w:rsidR="00D531CD" w:rsidRPr="00395DA2" w:rsidRDefault="00D531CD" w:rsidP="005D0C50">
            <w:pPr>
              <w:spacing w:line="276" w:lineRule="auto"/>
              <w:textAlignment w:val="baseline"/>
              <w:rPr>
                <w:rFonts w:eastAsia="Times New Roman" w:cs="Arial"/>
                <w:lang w:eastAsia="en-GB"/>
              </w:rPr>
            </w:pPr>
          </w:p>
        </w:tc>
        <w:tc>
          <w:tcPr>
            <w:tcW w:w="1326" w:type="dxa"/>
            <w:gridSpan w:val="2"/>
            <w:shd w:val="clear" w:color="auto" w:fill="F2F2F2" w:themeFill="background1" w:themeFillShade="F2"/>
            <w:vAlign w:val="center"/>
          </w:tcPr>
          <w:p w14:paraId="421C1E4D" w14:textId="77777777" w:rsidR="00D531CD" w:rsidRPr="00395DA2" w:rsidRDefault="00D531CD" w:rsidP="005D0C50">
            <w:pPr>
              <w:spacing w:line="276" w:lineRule="auto"/>
              <w:jc w:val="center"/>
              <w:textAlignment w:val="baseline"/>
              <w:rPr>
                <w:rFonts w:eastAsia="Times New Roman" w:cs="Arial"/>
                <w:b/>
              </w:rPr>
            </w:pPr>
            <w:r w:rsidRPr="00395DA2">
              <w:rPr>
                <w:b/>
              </w:rPr>
              <w:t>Tous les actifs</w:t>
            </w:r>
          </w:p>
        </w:tc>
        <w:tc>
          <w:tcPr>
            <w:tcW w:w="1325" w:type="dxa"/>
            <w:shd w:val="clear" w:color="auto" w:fill="auto"/>
            <w:vAlign w:val="center"/>
          </w:tcPr>
          <w:p w14:paraId="4BC33CC6" w14:textId="77777777" w:rsidR="00D531CD" w:rsidRPr="00395DA2" w:rsidRDefault="00D531CD" w:rsidP="005D0C50">
            <w:pPr>
              <w:spacing w:line="276" w:lineRule="auto"/>
              <w:jc w:val="center"/>
              <w:textAlignment w:val="baseline"/>
              <w:rPr>
                <w:rFonts w:eastAsia="Times New Roman" w:cs="Arial"/>
                <w:b/>
              </w:rPr>
            </w:pPr>
            <w:r w:rsidRPr="00395DA2">
              <w:rPr>
                <w:b/>
              </w:rPr>
              <w:t>(1) Actions cotées gérées de manière active</w:t>
            </w:r>
          </w:p>
        </w:tc>
        <w:tc>
          <w:tcPr>
            <w:tcW w:w="1327" w:type="dxa"/>
            <w:gridSpan w:val="2"/>
            <w:tcBorders>
              <w:bottom w:val="single" w:sz="6" w:space="0" w:color="A6A6A6" w:themeColor="background1" w:themeShade="A6"/>
            </w:tcBorders>
            <w:shd w:val="clear" w:color="auto" w:fill="auto"/>
            <w:vAlign w:val="center"/>
          </w:tcPr>
          <w:p w14:paraId="1BFF58BD" w14:textId="77777777" w:rsidR="00D531CD" w:rsidRPr="00395DA2" w:rsidRDefault="00D531CD" w:rsidP="005D0C50">
            <w:pPr>
              <w:spacing w:line="276" w:lineRule="auto"/>
              <w:jc w:val="center"/>
              <w:textAlignment w:val="baseline"/>
              <w:rPr>
                <w:rFonts w:eastAsia="Times New Roman" w:cs="Arial"/>
                <w:b/>
              </w:rPr>
            </w:pPr>
            <w:r w:rsidRPr="00395DA2">
              <w:rPr>
                <w:b/>
              </w:rPr>
              <w:t>(2) Actions cotées gérées de manière passive</w:t>
            </w:r>
          </w:p>
        </w:tc>
        <w:tc>
          <w:tcPr>
            <w:tcW w:w="1324" w:type="dxa"/>
            <w:tcBorders>
              <w:bottom w:val="single" w:sz="6" w:space="0" w:color="A6A6A6" w:themeColor="background1" w:themeShade="A6"/>
            </w:tcBorders>
            <w:shd w:val="clear" w:color="auto" w:fill="auto"/>
            <w:vAlign w:val="center"/>
          </w:tcPr>
          <w:p w14:paraId="2DFC1836" w14:textId="77777777" w:rsidR="00D531CD" w:rsidRPr="00395DA2" w:rsidRDefault="00D531CD" w:rsidP="005D0C50">
            <w:pPr>
              <w:spacing w:line="276" w:lineRule="auto"/>
              <w:jc w:val="center"/>
              <w:textAlignment w:val="baseline"/>
              <w:rPr>
                <w:rFonts w:eastAsia="Times New Roman" w:cs="Arial"/>
                <w:b/>
              </w:rPr>
            </w:pPr>
            <w:r w:rsidRPr="00395DA2">
              <w:rPr>
                <w:b/>
              </w:rPr>
              <w:t>(3) Obligations gérées de manière active</w:t>
            </w:r>
          </w:p>
        </w:tc>
        <w:tc>
          <w:tcPr>
            <w:tcW w:w="1325" w:type="dxa"/>
            <w:tcBorders>
              <w:bottom w:val="single" w:sz="6" w:space="0" w:color="A6A6A6" w:themeColor="background1" w:themeShade="A6"/>
            </w:tcBorders>
            <w:shd w:val="clear" w:color="auto" w:fill="auto"/>
            <w:vAlign w:val="center"/>
          </w:tcPr>
          <w:p w14:paraId="3B39A962" w14:textId="77777777" w:rsidR="00D531CD" w:rsidRPr="00395DA2" w:rsidRDefault="00D531CD" w:rsidP="005D0C50">
            <w:pPr>
              <w:spacing w:line="276" w:lineRule="auto"/>
              <w:jc w:val="center"/>
              <w:textAlignment w:val="baseline"/>
              <w:rPr>
                <w:rFonts w:eastAsia="Times New Roman" w:cs="Arial"/>
                <w:b/>
              </w:rPr>
            </w:pPr>
            <w:r w:rsidRPr="00395DA2">
              <w:rPr>
                <w:b/>
              </w:rPr>
              <w:t>(4) Obligations gérées de manière passive</w:t>
            </w:r>
          </w:p>
        </w:tc>
        <w:tc>
          <w:tcPr>
            <w:tcW w:w="1326" w:type="dxa"/>
            <w:gridSpan w:val="3"/>
            <w:tcBorders>
              <w:bottom w:val="single" w:sz="6" w:space="0" w:color="A6A6A6" w:themeColor="background1" w:themeShade="A6"/>
            </w:tcBorders>
            <w:shd w:val="clear" w:color="auto" w:fill="auto"/>
            <w:vAlign w:val="center"/>
          </w:tcPr>
          <w:p w14:paraId="2E23DF4E" w14:textId="77777777" w:rsidR="00D531CD" w:rsidRPr="00395DA2" w:rsidRDefault="00D531CD" w:rsidP="005D0C50">
            <w:pPr>
              <w:spacing w:line="276" w:lineRule="auto"/>
              <w:jc w:val="center"/>
              <w:textAlignment w:val="baseline"/>
              <w:rPr>
                <w:rFonts w:eastAsia="Times New Roman" w:cs="Arial"/>
                <w:b/>
              </w:rPr>
            </w:pPr>
            <w:r w:rsidRPr="00395DA2">
              <w:rPr>
                <w:b/>
              </w:rPr>
              <w:t>(5) Capital-investissement (</w:t>
            </w:r>
            <w:proofErr w:type="spellStart"/>
            <w:r w:rsidRPr="00395DA2">
              <w:rPr>
                <w:b/>
                <w:i/>
                <w:iCs/>
              </w:rPr>
              <w:t>private</w:t>
            </w:r>
            <w:proofErr w:type="spellEnd"/>
            <w:r w:rsidRPr="00395DA2">
              <w:rPr>
                <w:b/>
                <w:i/>
                <w:iCs/>
              </w:rPr>
              <w:t xml:space="preserve"> </w:t>
            </w:r>
            <w:proofErr w:type="spellStart"/>
            <w:r w:rsidRPr="00395DA2">
              <w:rPr>
                <w:b/>
                <w:i/>
                <w:iCs/>
              </w:rPr>
              <w:t>equity</w:t>
            </w:r>
            <w:proofErr w:type="spellEnd"/>
            <w:r w:rsidRPr="00395DA2">
              <w:rPr>
                <w:b/>
              </w:rPr>
              <w:t>)</w:t>
            </w:r>
          </w:p>
        </w:tc>
        <w:tc>
          <w:tcPr>
            <w:tcW w:w="1324" w:type="dxa"/>
            <w:gridSpan w:val="2"/>
            <w:tcBorders>
              <w:bottom w:val="single" w:sz="6" w:space="0" w:color="A6A6A6" w:themeColor="background1" w:themeShade="A6"/>
            </w:tcBorders>
            <w:shd w:val="clear" w:color="auto" w:fill="auto"/>
            <w:vAlign w:val="center"/>
          </w:tcPr>
          <w:p w14:paraId="313A90D9" w14:textId="77777777" w:rsidR="00D531CD" w:rsidRPr="00395DA2" w:rsidRDefault="00D531CD" w:rsidP="005D0C50">
            <w:pPr>
              <w:spacing w:line="276" w:lineRule="auto"/>
              <w:jc w:val="center"/>
              <w:textAlignment w:val="baseline"/>
              <w:rPr>
                <w:rFonts w:eastAsia="Times New Roman" w:cs="Arial"/>
                <w:b/>
              </w:rPr>
            </w:pPr>
            <w:r w:rsidRPr="00395DA2">
              <w:rPr>
                <w:b/>
              </w:rPr>
              <w:t>(6) Immobilier</w:t>
            </w:r>
          </w:p>
        </w:tc>
        <w:tc>
          <w:tcPr>
            <w:tcW w:w="1325" w:type="dxa"/>
            <w:tcBorders>
              <w:bottom w:val="single" w:sz="6" w:space="0" w:color="A6A6A6" w:themeColor="background1" w:themeShade="A6"/>
            </w:tcBorders>
            <w:shd w:val="clear" w:color="auto" w:fill="auto"/>
            <w:vAlign w:val="center"/>
          </w:tcPr>
          <w:p w14:paraId="2ED3A2AF" w14:textId="77777777" w:rsidR="00D531CD" w:rsidRPr="00395DA2" w:rsidRDefault="00D531CD" w:rsidP="005D0C50">
            <w:pPr>
              <w:spacing w:line="276" w:lineRule="auto"/>
              <w:jc w:val="center"/>
              <w:textAlignment w:val="baseline"/>
              <w:rPr>
                <w:rFonts w:eastAsia="Times New Roman" w:cs="Arial"/>
                <w:b/>
              </w:rPr>
            </w:pPr>
            <w:r w:rsidRPr="00395DA2">
              <w:rPr>
                <w:b/>
              </w:rPr>
              <w:t>(7) Infrastructures</w:t>
            </w:r>
          </w:p>
        </w:tc>
        <w:tc>
          <w:tcPr>
            <w:tcW w:w="1341" w:type="dxa"/>
            <w:gridSpan w:val="3"/>
            <w:tcBorders>
              <w:bottom w:val="single" w:sz="6" w:space="0" w:color="A6A6A6" w:themeColor="background1" w:themeShade="A6"/>
            </w:tcBorders>
            <w:shd w:val="clear" w:color="auto" w:fill="auto"/>
            <w:vAlign w:val="center"/>
          </w:tcPr>
          <w:p w14:paraId="0814E2DA" w14:textId="77777777" w:rsidR="00D531CD" w:rsidRPr="00395DA2" w:rsidRDefault="00D531CD" w:rsidP="005D0C50">
            <w:pPr>
              <w:spacing w:line="276" w:lineRule="auto"/>
              <w:jc w:val="center"/>
              <w:textAlignment w:val="baseline"/>
              <w:rPr>
                <w:rFonts w:eastAsia="Times New Roman" w:cs="Arial"/>
                <w:b/>
              </w:rPr>
            </w:pPr>
            <w:r w:rsidRPr="00395DA2">
              <w:rPr>
                <w:b/>
              </w:rPr>
              <w:t>(8) Fonds spéculatifs (</w:t>
            </w:r>
            <w:proofErr w:type="spellStart"/>
            <w:r w:rsidRPr="00395DA2">
              <w:rPr>
                <w:b/>
                <w:i/>
                <w:iCs/>
              </w:rPr>
              <w:t>hedge</w:t>
            </w:r>
            <w:proofErr w:type="spellEnd"/>
            <w:r w:rsidRPr="00395DA2">
              <w:rPr>
                <w:b/>
                <w:i/>
                <w:iCs/>
              </w:rPr>
              <w:t xml:space="preserve"> </w:t>
            </w:r>
            <w:proofErr w:type="spellStart"/>
            <w:r w:rsidRPr="00395DA2">
              <w:rPr>
                <w:b/>
                <w:i/>
                <w:iCs/>
              </w:rPr>
              <w:t>funds</w:t>
            </w:r>
            <w:proofErr w:type="spellEnd"/>
            <w:r w:rsidRPr="00395DA2">
              <w:rPr>
                <w:b/>
              </w:rPr>
              <w:t>)</w:t>
            </w:r>
          </w:p>
        </w:tc>
      </w:tr>
      <w:tr w:rsidR="002C36AD" w:rsidRPr="00395DA2" w14:paraId="2611892A" w14:textId="77777777" w:rsidTr="005D2C5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D7E485" w14:textId="3B8662A9" w:rsidR="00D531CD" w:rsidRPr="00395DA2" w:rsidRDefault="00D531CD" w:rsidP="005D0C50">
            <w:pPr>
              <w:spacing w:line="276" w:lineRule="auto"/>
              <w:textAlignment w:val="baseline"/>
              <w:rPr>
                <w:rFonts w:eastAsia="Times New Roman" w:cs="Arial"/>
              </w:rPr>
            </w:pPr>
            <w:r w:rsidRPr="00395DA2">
              <w:t xml:space="preserve">(A) </w:t>
            </w:r>
            <w:hyperlink r:id="rId149" w:history="1">
              <w:r w:rsidRPr="00395DA2">
                <w:rPr>
                  <w:rStyle w:val="Lienhypertexte"/>
                </w:rPr>
                <w:t>Dialogue</w:t>
              </w:r>
            </w:hyperlink>
            <w:r w:rsidRPr="00395DA2">
              <w:t xml:space="preserve"> avec leurs professionnels de l</w:t>
            </w:r>
            <w:r w:rsidR="00072516">
              <w:t>’</w:t>
            </w:r>
            <w:r w:rsidRPr="00395DA2">
              <w:t>investissement, leur comité d</w:t>
            </w:r>
            <w:r w:rsidR="00072516">
              <w:t>’</w:t>
            </w:r>
            <w:r w:rsidRPr="00395DA2">
              <w:t>investissement ou d</w:t>
            </w:r>
            <w:r w:rsidR="00072516">
              <w:t>’</w:t>
            </w:r>
            <w:r w:rsidRPr="00395DA2">
              <w:t>autres représentants</w:t>
            </w:r>
          </w:p>
        </w:tc>
        <w:tc>
          <w:tcPr>
            <w:tcW w:w="1326" w:type="dxa"/>
            <w:gridSpan w:val="2"/>
            <w:shd w:val="clear" w:color="auto" w:fill="F2F2F2" w:themeFill="background1" w:themeFillShade="F2"/>
            <w:vAlign w:val="center"/>
          </w:tcPr>
          <w:p w14:paraId="2D668215"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shd w:val="clear" w:color="auto" w:fill="auto"/>
            <w:vAlign w:val="center"/>
          </w:tcPr>
          <w:p w14:paraId="50992935"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7" w:type="dxa"/>
            <w:gridSpan w:val="2"/>
            <w:tcBorders>
              <w:bottom w:val="single" w:sz="6" w:space="0" w:color="A6A6A6" w:themeColor="background1" w:themeShade="A6"/>
            </w:tcBorders>
            <w:shd w:val="clear" w:color="auto" w:fill="FFFFFF" w:themeFill="background1"/>
            <w:vAlign w:val="center"/>
          </w:tcPr>
          <w:p w14:paraId="1ECEBE55"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tcBorders>
              <w:bottom w:val="single" w:sz="6" w:space="0" w:color="A6A6A6" w:themeColor="background1" w:themeShade="A6"/>
            </w:tcBorders>
            <w:shd w:val="clear" w:color="auto" w:fill="FFFFFF" w:themeFill="background1"/>
            <w:vAlign w:val="center"/>
          </w:tcPr>
          <w:p w14:paraId="7C6881D1"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50491EF1"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6" w:type="dxa"/>
            <w:gridSpan w:val="3"/>
            <w:tcBorders>
              <w:bottom w:val="single" w:sz="6" w:space="0" w:color="A6A6A6" w:themeColor="background1" w:themeShade="A6"/>
            </w:tcBorders>
            <w:shd w:val="clear" w:color="auto" w:fill="FFFFFF" w:themeFill="background1"/>
            <w:vAlign w:val="center"/>
          </w:tcPr>
          <w:p w14:paraId="2034F2AC"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gridSpan w:val="2"/>
            <w:tcBorders>
              <w:bottom w:val="single" w:sz="6" w:space="0" w:color="A6A6A6" w:themeColor="background1" w:themeShade="A6"/>
            </w:tcBorders>
            <w:shd w:val="clear" w:color="auto" w:fill="FFFFFF" w:themeFill="background1"/>
            <w:vAlign w:val="center"/>
          </w:tcPr>
          <w:p w14:paraId="2A4E7246"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1E82AD57"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41" w:type="dxa"/>
            <w:gridSpan w:val="3"/>
            <w:tcBorders>
              <w:bottom w:val="single" w:sz="6" w:space="0" w:color="A6A6A6" w:themeColor="background1" w:themeShade="A6"/>
            </w:tcBorders>
            <w:shd w:val="clear" w:color="auto" w:fill="FFFFFF" w:themeFill="background1"/>
            <w:vAlign w:val="center"/>
          </w:tcPr>
          <w:p w14:paraId="1640A824"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r>
      <w:tr w:rsidR="002C36AD" w:rsidRPr="00395DA2" w14:paraId="7BB7D248" w14:textId="77777777" w:rsidTr="005D2C5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4C9403" w14:textId="082F7C92" w:rsidR="00D531CD" w:rsidRPr="00395DA2" w:rsidRDefault="00D531CD" w:rsidP="005D0C50">
            <w:pPr>
              <w:spacing w:line="276" w:lineRule="auto"/>
              <w:textAlignment w:val="baseline"/>
              <w:rPr>
                <w:rFonts w:eastAsia="Times New Roman" w:cs="Arial"/>
              </w:rPr>
            </w:pPr>
            <w:r w:rsidRPr="00395DA2">
              <w:t>(B) Notification de leur placement sur une liste de surveillance ou de leur relation faisant l</w:t>
            </w:r>
            <w:r w:rsidR="00072516">
              <w:t>’</w:t>
            </w:r>
            <w:r w:rsidRPr="00395DA2">
              <w:t>objet d</w:t>
            </w:r>
            <w:r w:rsidR="00072516">
              <w:t>’</w:t>
            </w:r>
            <w:r w:rsidRPr="00395DA2">
              <w:t>un examen</w:t>
            </w:r>
          </w:p>
        </w:tc>
        <w:tc>
          <w:tcPr>
            <w:tcW w:w="1326" w:type="dxa"/>
            <w:gridSpan w:val="2"/>
            <w:shd w:val="clear" w:color="auto" w:fill="F2F2F2" w:themeFill="background1" w:themeFillShade="F2"/>
            <w:vAlign w:val="center"/>
          </w:tcPr>
          <w:p w14:paraId="04D712E2"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shd w:val="clear" w:color="auto" w:fill="auto"/>
            <w:vAlign w:val="center"/>
          </w:tcPr>
          <w:p w14:paraId="49FC08C5"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7" w:type="dxa"/>
            <w:gridSpan w:val="2"/>
            <w:tcBorders>
              <w:bottom w:val="single" w:sz="6" w:space="0" w:color="A6A6A6" w:themeColor="background1" w:themeShade="A6"/>
            </w:tcBorders>
            <w:shd w:val="clear" w:color="auto" w:fill="FFFFFF" w:themeFill="background1"/>
            <w:vAlign w:val="center"/>
          </w:tcPr>
          <w:p w14:paraId="64E94EE5"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tcBorders>
              <w:bottom w:val="single" w:sz="6" w:space="0" w:color="A6A6A6" w:themeColor="background1" w:themeShade="A6"/>
            </w:tcBorders>
            <w:shd w:val="clear" w:color="auto" w:fill="FFFFFF" w:themeFill="background1"/>
            <w:vAlign w:val="center"/>
          </w:tcPr>
          <w:p w14:paraId="6584A585"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2CCEC299"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6" w:type="dxa"/>
            <w:gridSpan w:val="3"/>
            <w:tcBorders>
              <w:bottom w:val="single" w:sz="6" w:space="0" w:color="A6A6A6" w:themeColor="background1" w:themeShade="A6"/>
            </w:tcBorders>
            <w:shd w:val="clear" w:color="auto" w:fill="FFFFFF" w:themeFill="background1"/>
            <w:vAlign w:val="center"/>
          </w:tcPr>
          <w:p w14:paraId="130C34E9"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gridSpan w:val="2"/>
            <w:tcBorders>
              <w:bottom w:val="single" w:sz="6" w:space="0" w:color="A6A6A6" w:themeColor="background1" w:themeShade="A6"/>
            </w:tcBorders>
            <w:shd w:val="clear" w:color="auto" w:fill="FFFFFF" w:themeFill="background1"/>
            <w:vAlign w:val="center"/>
          </w:tcPr>
          <w:p w14:paraId="56569381"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526592EE"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41" w:type="dxa"/>
            <w:gridSpan w:val="3"/>
            <w:tcBorders>
              <w:bottom w:val="single" w:sz="6" w:space="0" w:color="A6A6A6" w:themeColor="background1" w:themeShade="A6"/>
            </w:tcBorders>
            <w:shd w:val="clear" w:color="auto" w:fill="FFFFFF" w:themeFill="background1"/>
            <w:vAlign w:val="center"/>
          </w:tcPr>
          <w:p w14:paraId="1DC290DA"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r>
      <w:tr w:rsidR="002C36AD" w:rsidRPr="00395DA2" w14:paraId="219CFA70" w14:textId="77777777" w:rsidTr="005D2C5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72309D" w14:textId="1CECF469" w:rsidR="0043593F" w:rsidRPr="00395DA2" w:rsidRDefault="00D531CD" w:rsidP="00B43821">
            <w:pPr>
              <w:spacing w:line="276" w:lineRule="auto"/>
              <w:textAlignment w:val="baseline"/>
              <w:rPr>
                <w:rFonts w:eastAsia="Times New Roman" w:cs="Arial"/>
              </w:rPr>
            </w:pPr>
            <w:r w:rsidRPr="00395DA2">
              <w:t>(C) Réduction de l</w:t>
            </w:r>
            <w:r w:rsidR="00072516">
              <w:t>’</w:t>
            </w:r>
            <w:r w:rsidRPr="00395DA2">
              <w:t>allocation de capital aux sociétés de gestion externes jusqu</w:t>
            </w:r>
            <w:r w:rsidR="00072516">
              <w:t>’</w:t>
            </w:r>
            <w:r w:rsidRPr="00395DA2">
              <w:t>à ce que les problèmes aient été résolus</w:t>
            </w:r>
          </w:p>
        </w:tc>
        <w:tc>
          <w:tcPr>
            <w:tcW w:w="1326" w:type="dxa"/>
            <w:gridSpan w:val="2"/>
            <w:shd w:val="clear" w:color="auto" w:fill="F2F2F2" w:themeFill="background1" w:themeFillShade="F2"/>
            <w:vAlign w:val="center"/>
          </w:tcPr>
          <w:p w14:paraId="3FBFD200"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shd w:val="clear" w:color="auto" w:fill="auto"/>
            <w:vAlign w:val="center"/>
          </w:tcPr>
          <w:p w14:paraId="3CE8111C"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7" w:type="dxa"/>
            <w:gridSpan w:val="2"/>
            <w:tcBorders>
              <w:bottom w:val="single" w:sz="6" w:space="0" w:color="A6A6A6" w:themeColor="background1" w:themeShade="A6"/>
            </w:tcBorders>
            <w:shd w:val="clear" w:color="auto" w:fill="FFFFFF" w:themeFill="background1"/>
            <w:vAlign w:val="center"/>
          </w:tcPr>
          <w:p w14:paraId="2DE5211C"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tcBorders>
              <w:bottom w:val="single" w:sz="6" w:space="0" w:color="A6A6A6" w:themeColor="background1" w:themeShade="A6"/>
            </w:tcBorders>
            <w:shd w:val="clear" w:color="auto" w:fill="FFFFFF" w:themeFill="background1"/>
            <w:vAlign w:val="center"/>
          </w:tcPr>
          <w:p w14:paraId="4A340304"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4864941C"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6" w:type="dxa"/>
            <w:gridSpan w:val="3"/>
            <w:tcBorders>
              <w:bottom w:val="single" w:sz="6" w:space="0" w:color="A6A6A6" w:themeColor="background1" w:themeShade="A6"/>
            </w:tcBorders>
            <w:shd w:val="clear" w:color="auto" w:fill="FFFFFF" w:themeFill="background1"/>
            <w:vAlign w:val="center"/>
          </w:tcPr>
          <w:p w14:paraId="5592BFFA"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gridSpan w:val="2"/>
            <w:tcBorders>
              <w:bottom w:val="single" w:sz="6" w:space="0" w:color="A6A6A6" w:themeColor="background1" w:themeShade="A6"/>
            </w:tcBorders>
            <w:shd w:val="clear" w:color="auto" w:fill="FFFFFF" w:themeFill="background1"/>
            <w:vAlign w:val="center"/>
          </w:tcPr>
          <w:p w14:paraId="79DBB06F"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7C0C91A0"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41" w:type="dxa"/>
            <w:gridSpan w:val="3"/>
            <w:tcBorders>
              <w:bottom w:val="single" w:sz="6" w:space="0" w:color="A6A6A6" w:themeColor="background1" w:themeShade="A6"/>
            </w:tcBorders>
            <w:shd w:val="clear" w:color="auto" w:fill="FFFFFF" w:themeFill="background1"/>
            <w:vAlign w:val="center"/>
          </w:tcPr>
          <w:p w14:paraId="093B9858"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r>
      <w:tr w:rsidR="002C36AD" w:rsidRPr="00395DA2" w14:paraId="7B34EFAB" w14:textId="77777777" w:rsidTr="005D2C5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E01790" w14:textId="5224A2CE" w:rsidR="00D531CD" w:rsidRPr="00395DA2" w:rsidRDefault="00D531CD" w:rsidP="005D0C50">
            <w:pPr>
              <w:spacing w:line="276" w:lineRule="auto"/>
              <w:textAlignment w:val="baseline"/>
              <w:rPr>
                <w:rFonts w:eastAsia="Times New Roman" w:cs="Arial"/>
              </w:rPr>
            </w:pPr>
            <w:r w:rsidRPr="00395DA2">
              <w:lastRenderedPageBreak/>
              <w:t>(D) Résiliation du contrat si les manquements persistent pendant une période (notifiée), y compris une explication des raisons de la résiliation</w:t>
            </w:r>
          </w:p>
        </w:tc>
        <w:tc>
          <w:tcPr>
            <w:tcW w:w="1326" w:type="dxa"/>
            <w:gridSpan w:val="2"/>
            <w:shd w:val="clear" w:color="auto" w:fill="F2F2F2" w:themeFill="background1" w:themeFillShade="F2"/>
            <w:vAlign w:val="center"/>
          </w:tcPr>
          <w:p w14:paraId="53F4E194"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shd w:val="clear" w:color="auto" w:fill="auto"/>
            <w:vAlign w:val="center"/>
          </w:tcPr>
          <w:p w14:paraId="747EC4C0"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7" w:type="dxa"/>
            <w:gridSpan w:val="2"/>
            <w:tcBorders>
              <w:bottom w:val="single" w:sz="6" w:space="0" w:color="A6A6A6" w:themeColor="background1" w:themeShade="A6"/>
            </w:tcBorders>
            <w:shd w:val="clear" w:color="auto" w:fill="FFFFFF" w:themeFill="background1"/>
            <w:vAlign w:val="center"/>
          </w:tcPr>
          <w:p w14:paraId="3E4EFFB9"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tcBorders>
              <w:bottom w:val="single" w:sz="6" w:space="0" w:color="A6A6A6" w:themeColor="background1" w:themeShade="A6"/>
            </w:tcBorders>
            <w:shd w:val="clear" w:color="auto" w:fill="FFFFFF" w:themeFill="background1"/>
            <w:vAlign w:val="center"/>
          </w:tcPr>
          <w:p w14:paraId="77B52D5A"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7C99CB08"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6" w:type="dxa"/>
            <w:gridSpan w:val="3"/>
            <w:tcBorders>
              <w:bottom w:val="single" w:sz="6" w:space="0" w:color="A6A6A6" w:themeColor="background1" w:themeShade="A6"/>
            </w:tcBorders>
            <w:shd w:val="clear" w:color="auto" w:fill="FFFFFF" w:themeFill="background1"/>
            <w:vAlign w:val="center"/>
          </w:tcPr>
          <w:p w14:paraId="330EDD21"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gridSpan w:val="2"/>
            <w:tcBorders>
              <w:bottom w:val="single" w:sz="6" w:space="0" w:color="A6A6A6" w:themeColor="background1" w:themeShade="A6"/>
            </w:tcBorders>
            <w:shd w:val="clear" w:color="auto" w:fill="FFFFFF" w:themeFill="background1"/>
            <w:vAlign w:val="center"/>
          </w:tcPr>
          <w:p w14:paraId="5C461221"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07325F59"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41" w:type="dxa"/>
            <w:gridSpan w:val="3"/>
            <w:tcBorders>
              <w:bottom w:val="single" w:sz="6" w:space="0" w:color="A6A6A6" w:themeColor="background1" w:themeShade="A6"/>
            </w:tcBorders>
            <w:shd w:val="clear" w:color="auto" w:fill="FFFFFF" w:themeFill="background1"/>
            <w:vAlign w:val="center"/>
          </w:tcPr>
          <w:p w14:paraId="32808744"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r>
      <w:tr w:rsidR="002C36AD" w:rsidRPr="00395DA2" w14:paraId="572ADDEE" w14:textId="77777777" w:rsidTr="005D2C5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CE527F" w14:textId="117AEE14" w:rsidR="00D531CD" w:rsidRPr="00395DA2" w:rsidRDefault="00D531CD" w:rsidP="005D0C50">
            <w:pPr>
              <w:spacing w:line="276" w:lineRule="auto"/>
              <w:textAlignment w:val="baseline"/>
              <w:rPr>
                <w:rFonts w:eastAsia="Times New Roman" w:cs="Arial"/>
              </w:rPr>
            </w:pPr>
            <w:r w:rsidRPr="00395DA2">
              <w:t>(E) Retarder la sélection des sociétés de gestion externes pour de nouveaux mandats ou l</w:t>
            </w:r>
            <w:r w:rsidR="00072516">
              <w:t>’</w:t>
            </w:r>
            <w:r w:rsidRPr="00395DA2">
              <w:t>allocation de capitaux supplémentaires jusqu</w:t>
            </w:r>
            <w:r w:rsidR="00072516">
              <w:t>’</w:t>
            </w:r>
            <w:r w:rsidRPr="00395DA2">
              <w:t>à ce que les problèmes soient résolus</w:t>
            </w:r>
          </w:p>
        </w:tc>
        <w:tc>
          <w:tcPr>
            <w:tcW w:w="1326" w:type="dxa"/>
            <w:gridSpan w:val="2"/>
            <w:shd w:val="clear" w:color="auto" w:fill="F2F2F2" w:themeFill="background1" w:themeFillShade="F2"/>
            <w:vAlign w:val="center"/>
          </w:tcPr>
          <w:p w14:paraId="0F3F84A4"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shd w:val="clear" w:color="auto" w:fill="auto"/>
            <w:vAlign w:val="center"/>
          </w:tcPr>
          <w:p w14:paraId="12D04B64"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7" w:type="dxa"/>
            <w:gridSpan w:val="2"/>
            <w:tcBorders>
              <w:bottom w:val="single" w:sz="6" w:space="0" w:color="A6A6A6" w:themeColor="background1" w:themeShade="A6"/>
            </w:tcBorders>
            <w:shd w:val="clear" w:color="auto" w:fill="FFFFFF" w:themeFill="background1"/>
            <w:vAlign w:val="center"/>
          </w:tcPr>
          <w:p w14:paraId="5BE8FD90"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tcBorders>
              <w:bottom w:val="single" w:sz="6" w:space="0" w:color="A6A6A6" w:themeColor="background1" w:themeShade="A6"/>
            </w:tcBorders>
            <w:shd w:val="clear" w:color="auto" w:fill="FFFFFF" w:themeFill="background1"/>
            <w:vAlign w:val="center"/>
          </w:tcPr>
          <w:p w14:paraId="14546D09"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05E79F15"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6" w:type="dxa"/>
            <w:gridSpan w:val="3"/>
            <w:tcBorders>
              <w:bottom w:val="single" w:sz="6" w:space="0" w:color="A6A6A6" w:themeColor="background1" w:themeShade="A6"/>
            </w:tcBorders>
            <w:shd w:val="clear" w:color="auto" w:fill="FFFFFF" w:themeFill="background1"/>
            <w:vAlign w:val="center"/>
          </w:tcPr>
          <w:p w14:paraId="21CE8D92"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gridSpan w:val="2"/>
            <w:tcBorders>
              <w:bottom w:val="single" w:sz="6" w:space="0" w:color="A6A6A6" w:themeColor="background1" w:themeShade="A6"/>
            </w:tcBorders>
            <w:shd w:val="clear" w:color="auto" w:fill="FFFFFF" w:themeFill="background1"/>
            <w:vAlign w:val="center"/>
          </w:tcPr>
          <w:p w14:paraId="0C19E293"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5815CE49"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41" w:type="dxa"/>
            <w:gridSpan w:val="3"/>
            <w:tcBorders>
              <w:bottom w:val="single" w:sz="6" w:space="0" w:color="A6A6A6" w:themeColor="background1" w:themeShade="A6"/>
            </w:tcBorders>
            <w:shd w:val="clear" w:color="auto" w:fill="FFFFFF" w:themeFill="background1"/>
            <w:vAlign w:val="center"/>
          </w:tcPr>
          <w:p w14:paraId="579798CA"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r>
      <w:tr w:rsidR="002C36AD" w:rsidRPr="00395DA2" w14:paraId="6E8A49E2" w14:textId="77777777" w:rsidTr="005D2C5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2C4E7F" w14:textId="119DEE00" w:rsidR="000620C3" w:rsidRPr="00395DA2" w:rsidRDefault="00D531CD" w:rsidP="005D0C50">
            <w:pPr>
              <w:spacing w:line="276" w:lineRule="auto"/>
              <w:textAlignment w:val="baseline"/>
              <w:rPr>
                <w:rFonts w:eastAsia="Times New Roman" w:cs="Arial"/>
              </w:rPr>
            </w:pPr>
            <w:r w:rsidRPr="00395DA2">
              <w:t>(F) Autres</w:t>
            </w:r>
          </w:p>
          <w:p w14:paraId="7C219A26" w14:textId="675A61AC" w:rsidR="00D531CD" w:rsidRPr="00395DA2" w:rsidRDefault="00244776" w:rsidP="005D0C50">
            <w:pPr>
              <w:spacing w:line="276" w:lineRule="auto"/>
              <w:textAlignment w:val="baseline"/>
              <w:rPr>
                <w:rFonts w:eastAsia="Times New Roman" w:cs="Arial"/>
              </w:rPr>
            </w:pPr>
            <w:r w:rsidRPr="00395DA2">
              <w:t>Veuillez préciser</w:t>
            </w:r>
            <w:r w:rsidR="0086191E" w:rsidRPr="00395DA2">
              <w:t> :</w:t>
            </w:r>
            <w:r w:rsidRPr="00395DA2">
              <w:t xml:space="preserve"> ____ [Texte libre obligatoire</w:t>
            </w:r>
            <w:r w:rsidR="0086191E" w:rsidRPr="00395DA2">
              <w:t> :</w:t>
            </w:r>
            <w:r w:rsidRPr="00395DA2">
              <w:t xml:space="preserve"> court]</w:t>
            </w:r>
          </w:p>
        </w:tc>
        <w:tc>
          <w:tcPr>
            <w:tcW w:w="1326" w:type="dxa"/>
            <w:gridSpan w:val="2"/>
            <w:shd w:val="clear" w:color="auto" w:fill="F2F2F2" w:themeFill="background1" w:themeFillShade="F2"/>
            <w:vAlign w:val="center"/>
          </w:tcPr>
          <w:p w14:paraId="302398EB"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shd w:val="clear" w:color="auto" w:fill="auto"/>
            <w:vAlign w:val="center"/>
          </w:tcPr>
          <w:p w14:paraId="60AE459D"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7" w:type="dxa"/>
            <w:gridSpan w:val="2"/>
            <w:tcBorders>
              <w:bottom w:val="single" w:sz="6" w:space="0" w:color="A6A6A6" w:themeColor="background1" w:themeShade="A6"/>
            </w:tcBorders>
            <w:shd w:val="clear" w:color="auto" w:fill="FFFFFF" w:themeFill="background1"/>
            <w:vAlign w:val="center"/>
          </w:tcPr>
          <w:p w14:paraId="18B17480"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tcBorders>
              <w:bottom w:val="single" w:sz="6" w:space="0" w:color="A6A6A6" w:themeColor="background1" w:themeShade="A6"/>
            </w:tcBorders>
            <w:shd w:val="clear" w:color="auto" w:fill="FFFFFF" w:themeFill="background1"/>
            <w:vAlign w:val="center"/>
          </w:tcPr>
          <w:p w14:paraId="6ACF0B85"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23F9CFED"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6" w:type="dxa"/>
            <w:gridSpan w:val="3"/>
            <w:tcBorders>
              <w:bottom w:val="single" w:sz="6" w:space="0" w:color="A6A6A6" w:themeColor="background1" w:themeShade="A6"/>
            </w:tcBorders>
            <w:shd w:val="clear" w:color="auto" w:fill="FFFFFF" w:themeFill="background1"/>
            <w:vAlign w:val="center"/>
          </w:tcPr>
          <w:p w14:paraId="41AA6C12"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4" w:type="dxa"/>
            <w:gridSpan w:val="2"/>
            <w:tcBorders>
              <w:bottom w:val="single" w:sz="6" w:space="0" w:color="A6A6A6" w:themeColor="background1" w:themeShade="A6"/>
            </w:tcBorders>
            <w:shd w:val="clear" w:color="auto" w:fill="FFFFFF" w:themeFill="background1"/>
            <w:vAlign w:val="center"/>
          </w:tcPr>
          <w:p w14:paraId="4200D87D"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357E071B"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c>
          <w:tcPr>
            <w:tcW w:w="1341" w:type="dxa"/>
            <w:gridSpan w:val="3"/>
            <w:tcBorders>
              <w:bottom w:val="single" w:sz="6" w:space="0" w:color="A6A6A6" w:themeColor="background1" w:themeShade="A6"/>
            </w:tcBorders>
            <w:shd w:val="clear" w:color="auto" w:fill="FFFFFF" w:themeFill="background1"/>
            <w:vAlign w:val="center"/>
          </w:tcPr>
          <w:p w14:paraId="3EE36C87" w14:textId="77777777" w:rsidR="00D531CD" w:rsidRPr="00395DA2" w:rsidRDefault="00D531CD" w:rsidP="005D0C50">
            <w:pPr>
              <w:pStyle w:val="Paragraphedeliste"/>
              <w:numPr>
                <w:ilvl w:val="0"/>
                <w:numId w:val="23"/>
              </w:numPr>
              <w:spacing w:line="276" w:lineRule="auto"/>
              <w:ind w:hanging="488"/>
              <w:jc w:val="center"/>
              <w:textAlignment w:val="baseline"/>
              <w:rPr>
                <w:rFonts w:eastAsia="Times New Roman" w:cs="Arial"/>
                <w:lang w:eastAsia="en-GB"/>
              </w:rPr>
            </w:pPr>
          </w:p>
        </w:tc>
      </w:tr>
      <w:tr w:rsidR="002C36AD" w:rsidRPr="00395DA2" w14:paraId="1250D802" w14:textId="77777777" w:rsidTr="005D2C5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4BCD39" w14:textId="522A8B32" w:rsidR="00D531CD" w:rsidRPr="00395DA2" w:rsidRDefault="00D531CD" w:rsidP="005D0C50">
            <w:pPr>
              <w:spacing w:line="276" w:lineRule="auto"/>
              <w:textAlignment w:val="baseline"/>
              <w:rPr>
                <w:rFonts w:eastAsia="Times New Roman" w:cs="Arial"/>
              </w:rPr>
            </w:pPr>
            <w:r w:rsidRPr="00395DA2">
              <w:t>(G) Notre organisation ne dispose pas de processus formel d</w:t>
            </w:r>
            <w:r w:rsidR="00072516">
              <w:t>’</w:t>
            </w:r>
            <w:r w:rsidRPr="00395DA2">
              <w:t>escalade pour répondre aux préoccupations soulevées lors du suivi</w:t>
            </w:r>
          </w:p>
        </w:tc>
        <w:tc>
          <w:tcPr>
            <w:tcW w:w="1326" w:type="dxa"/>
            <w:gridSpan w:val="2"/>
            <w:tcBorders>
              <w:bottom w:val="single" w:sz="6" w:space="0" w:color="A6A6A6" w:themeColor="background1" w:themeShade="A6"/>
            </w:tcBorders>
            <w:shd w:val="clear" w:color="auto" w:fill="F2F2F2" w:themeFill="background1" w:themeFillShade="F2"/>
            <w:vAlign w:val="center"/>
          </w:tcPr>
          <w:p w14:paraId="2C0CE3B1" w14:textId="77777777" w:rsidR="00D531CD" w:rsidRPr="00395DA2" w:rsidRDefault="00D531CD" w:rsidP="005D0C50">
            <w:pPr>
              <w:pStyle w:val="Paragraphedeliste"/>
              <w:numPr>
                <w:ilvl w:val="0"/>
                <w:numId w:val="24"/>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auto"/>
            <w:vAlign w:val="center"/>
          </w:tcPr>
          <w:p w14:paraId="0587CAEE" w14:textId="77777777" w:rsidR="00D531CD" w:rsidRPr="00395DA2" w:rsidRDefault="00D531CD" w:rsidP="005D0C50">
            <w:pPr>
              <w:pStyle w:val="Paragraphedeliste"/>
              <w:numPr>
                <w:ilvl w:val="0"/>
                <w:numId w:val="24"/>
              </w:numPr>
              <w:spacing w:line="276" w:lineRule="auto"/>
              <w:ind w:hanging="488"/>
              <w:jc w:val="center"/>
              <w:textAlignment w:val="baseline"/>
              <w:rPr>
                <w:rFonts w:eastAsia="Times New Roman" w:cs="Arial"/>
                <w:lang w:eastAsia="en-GB"/>
              </w:rPr>
            </w:pPr>
          </w:p>
        </w:tc>
        <w:tc>
          <w:tcPr>
            <w:tcW w:w="1327" w:type="dxa"/>
            <w:gridSpan w:val="2"/>
            <w:tcBorders>
              <w:bottom w:val="single" w:sz="6" w:space="0" w:color="A6A6A6" w:themeColor="background1" w:themeShade="A6"/>
            </w:tcBorders>
            <w:shd w:val="clear" w:color="auto" w:fill="FFFFFF" w:themeFill="background1"/>
            <w:vAlign w:val="center"/>
          </w:tcPr>
          <w:p w14:paraId="4580C6D4" w14:textId="77777777" w:rsidR="00D531CD" w:rsidRPr="00395DA2" w:rsidRDefault="00D531CD" w:rsidP="005D0C50">
            <w:pPr>
              <w:pStyle w:val="Paragraphedeliste"/>
              <w:numPr>
                <w:ilvl w:val="0"/>
                <w:numId w:val="24"/>
              </w:numPr>
              <w:spacing w:line="276" w:lineRule="auto"/>
              <w:ind w:hanging="488"/>
              <w:jc w:val="center"/>
              <w:textAlignment w:val="baseline"/>
              <w:rPr>
                <w:rFonts w:eastAsia="Times New Roman" w:cs="Arial"/>
                <w:lang w:eastAsia="en-GB"/>
              </w:rPr>
            </w:pPr>
          </w:p>
        </w:tc>
        <w:tc>
          <w:tcPr>
            <w:tcW w:w="1324" w:type="dxa"/>
            <w:tcBorders>
              <w:bottom w:val="single" w:sz="6" w:space="0" w:color="A6A6A6" w:themeColor="background1" w:themeShade="A6"/>
            </w:tcBorders>
            <w:shd w:val="clear" w:color="auto" w:fill="FFFFFF" w:themeFill="background1"/>
            <w:vAlign w:val="center"/>
          </w:tcPr>
          <w:p w14:paraId="78589FF5" w14:textId="77777777" w:rsidR="00D531CD" w:rsidRPr="00395DA2" w:rsidRDefault="00D531CD" w:rsidP="005D0C50">
            <w:pPr>
              <w:pStyle w:val="Paragraphedeliste"/>
              <w:numPr>
                <w:ilvl w:val="0"/>
                <w:numId w:val="24"/>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7AFD7E40" w14:textId="77777777" w:rsidR="00D531CD" w:rsidRPr="00395DA2" w:rsidRDefault="00D531CD" w:rsidP="005D0C50">
            <w:pPr>
              <w:pStyle w:val="Paragraphedeliste"/>
              <w:numPr>
                <w:ilvl w:val="0"/>
                <w:numId w:val="24"/>
              </w:numPr>
              <w:spacing w:line="276" w:lineRule="auto"/>
              <w:ind w:hanging="488"/>
              <w:jc w:val="center"/>
              <w:textAlignment w:val="baseline"/>
              <w:rPr>
                <w:rFonts w:eastAsia="Times New Roman" w:cs="Arial"/>
                <w:lang w:eastAsia="en-GB"/>
              </w:rPr>
            </w:pPr>
          </w:p>
        </w:tc>
        <w:tc>
          <w:tcPr>
            <w:tcW w:w="1326" w:type="dxa"/>
            <w:gridSpan w:val="3"/>
            <w:tcBorders>
              <w:bottom w:val="single" w:sz="6" w:space="0" w:color="A6A6A6" w:themeColor="background1" w:themeShade="A6"/>
            </w:tcBorders>
            <w:shd w:val="clear" w:color="auto" w:fill="FFFFFF" w:themeFill="background1"/>
            <w:vAlign w:val="center"/>
          </w:tcPr>
          <w:p w14:paraId="69E14E04" w14:textId="77777777" w:rsidR="00D531CD" w:rsidRPr="00395DA2" w:rsidRDefault="00D531CD" w:rsidP="005D0C50">
            <w:pPr>
              <w:pStyle w:val="Paragraphedeliste"/>
              <w:numPr>
                <w:ilvl w:val="0"/>
                <w:numId w:val="24"/>
              </w:numPr>
              <w:spacing w:line="276" w:lineRule="auto"/>
              <w:ind w:hanging="488"/>
              <w:jc w:val="center"/>
              <w:textAlignment w:val="baseline"/>
              <w:rPr>
                <w:rFonts w:eastAsia="Times New Roman" w:cs="Arial"/>
                <w:lang w:eastAsia="en-GB"/>
              </w:rPr>
            </w:pPr>
          </w:p>
        </w:tc>
        <w:tc>
          <w:tcPr>
            <w:tcW w:w="1324" w:type="dxa"/>
            <w:gridSpan w:val="2"/>
            <w:tcBorders>
              <w:bottom w:val="single" w:sz="6" w:space="0" w:color="A6A6A6" w:themeColor="background1" w:themeShade="A6"/>
            </w:tcBorders>
            <w:shd w:val="clear" w:color="auto" w:fill="FFFFFF" w:themeFill="background1"/>
            <w:vAlign w:val="center"/>
          </w:tcPr>
          <w:p w14:paraId="037AD788" w14:textId="77777777" w:rsidR="00D531CD" w:rsidRPr="00395DA2" w:rsidRDefault="00D531CD" w:rsidP="005D0C50">
            <w:pPr>
              <w:pStyle w:val="Paragraphedeliste"/>
              <w:numPr>
                <w:ilvl w:val="0"/>
                <w:numId w:val="24"/>
              </w:numPr>
              <w:spacing w:line="276" w:lineRule="auto"/>
              <w:ind w:hanging="488"/>
              <w:jc w:val="center"/>
              <w:textAlignment w:val="baseline"/>
              <w:rPr>
                <w:rFonts w:eastAsia="Times New Roman" w:cs="Arial"/>
                <w:lang w:eastAsia="en-GB"/>
              </w:rPr>
            </w:pPr>
          </w:p>
        </w:tc>
        <w:tc>
          <w:tcPr>
            <w:tcW w:w="1325" w:type="dxa"/>
            <w:tcBorders>
              <w:bottom w:val="single" w:sz="6" w:space="0" w:color="A6A6A6" w:themeColor="background1" w:themeShade="A6"/>
            </w:tcBorders>
            <w:shd w:val="clear" w:color="auto" w:fill="FFFFFF" w:themeFill="background1"/>
            <w:vAlign w:val="center"/>
          </w:tcPr>
          <w:p w14:paraId="1AAB3B59" w14:textId="77777777" w:rsidR="00D531CD" w:rsidRPr="00395DA2" w:rsidRDefault="00D531CD" w:rsidP="005D0C50">
            <w:pPr>
              <w:pStyle w:val="Paragraphedeliste"/>
              <w:numPr>
                <w:ilvl w:val="0"/>
                <w:numId w:val="24"/>
              </w:numPr>
              <w:spacing w:line="276" w:lineRule="auto"/>
              <w:ind w:hanging="488"/>
              <w:jc w:val="center"/>
              <w:textAlignment w:val="baseline"/>
              <w:rPr>
                <w:rFonts w:eastAsia="Times New Roman" w:cs="Arial"/>
                <w:lang w:eastAsia="en-GB"/>
              </w:rPr>
            </w:pPr>
          </w:p>
        </w:tc>
        <w:tc>
          <w:tcPr>
            <w:tcW w:w="1341" w:type="dxa"/>
            <w:gridSpan w:val="3"/>
            <w:tcBorders>
              <w:bottom w:val="single" w:sz="6" w:space="0" w:color="A6A6A6" w:themeColor="background1" w:themeShade="A6"/>
            </w:tcBorders>
            <w:shd w:val="clear" w:color="auto" w:fill="FFFFFF" w:themeFill="background1"/>
            <w:vAlign w:val="center"/>
          </w:tcPr>
          <w:p w14:paraId="36108EFD" w14:textId="77777777" w:rsidR="00D531CD" w:rsidRPr="00395DA2" w:rsidRDefault="00D531CD" w:rsidP="005D0C50">
            <w:pPr>
              <w:pStyle w:val="Paragraphedeliste"/>
              <w:numPr>
                <w:ilvl w:val="0"/>
                <w:numId w:val="24"/>
              </w:numPr>
              <w:spacing w:line="276" w:lineRule="auto"/>
              <w:ind w:hanging="488"/>
              <w:jc w:val="center"/>
              <w:textAlignment w:val="baseline"/>
              <w:rPr>
                <w:rFonts w:eastAsia="Times New Roman" w:cs="Arial"/>
                <w:lang w:eastAsia="en-GB"/>
              </w:rPr>
            </w:pPr>
          </w:p>
        </w:tc>
      </w:tr>
      <w:tr w:rsidR="00D531CD" w:rsidRPr="00395DA2" w14:paraId="59BB0BA9" w14:textId="77777777" w:rsidTr="005D2C5B">
        <w:trPr>
          <w:gridAfter w:val="2"/>
          <w:wAfter w:w="16" w:type="dxa"/>
          <w:trHeight w:val="300"/>
        </w:trPr>
        <w:tc>
          <w:tcPr>
            <w:tcW w:w="14868" w:type="dxa"/>
            <w:gridSpan w:val="16"/>
            <w:tcBorders>
              <w:left w:val="nil"/>
              <w:right w:val="nil"/>
            </w:tcBorders>
            <w:shd w:val="clear" w:color="auto" w:fill="FFFFFF" w:themeFill="background1"/>
            <w:tcMar>
              <w:top w:w="0" w:type="dxa"/>
              <w:bottom w:w="0" w:type="dxa"/>
            </w:tcMar>
            <w:vAlign w:val="center"/>
          </w:tcPr>
          <w:p w14:paraId="20CFAA0A" w14:textId="77777777" w:rsidR="00D531CD" w:rsidRPr="00395DA2" w:rsidRDefault="00D531CD" w:rsidP="005D0C50">
            <w:pPr>
              <w:spacing w:line="240" w:lineRule="auto"/>
              <w:jc w:val="center"/>
              <w:textAlignment w:val="baseline"/>
              <w:rPr>
                <w:rStyle w:val="Lienhypertexte"/>
                <w:sz w:val="16"/>
                <w:szCs w:val="16"/>
              </w:rPr>
            </w:pPr>
          </w:p>
        </w:tc>
      </w:tr>
      <w:tr w:rsidR="00D531CD" w:rsidRPr="00395DA2" w14:paraId="65432CF2" w14:textId="77777777" w:rsidTr="005D2C5B">
        <w:trPr>
          <w:gridAfter w:val="2"/>
          <w:wAfter w:w="16" w:type="dxa"/>
          <w:trHeight w:val="300"/>
        </w:trPr>
        <w:tc>
          <w:tcPr>
            <w:tcW w:w="14868" w:type="dxa"/>
            <w:gridSpan w:val="16"/>
            <w:shd w:val="clear" w:color="auto" w:fill="0070C0"/>
            <w:vAlign w:val="center"/>
          </w:tcPr>
          <w:p w14:paraId="77BB3DEA" w14:textId="77777777" w:rsidR="00D531CD" w:rsidRPr="00395DA2" w:rsidRDefault="00D531CD" w:rsidP="005D0C50">
            <w:pPr>
              <w:rPr>
                <w:rStyle w:val="Lienhypertexte"/>
                <w:b/>
                <w:bCs/>
                <w:color w:val="FFFFFF" w:themeColor="background1"/>
                <w:sz w:val="18"/>
                <w:szCs w:val="18"/>
              </w:rPr>
            </w:pPr>
            <w:r w:rsidRPr="00395DA2">
              <w:rPr>
                <w:b/>
                <w:color w:val="FFFFFF" w:themeColor="background1"/>
                <w:sz w:val="18"/>
              </w:rPr>
              <w:t>Notes explicatives</w:t>
            </w:r>
          </w:p>
        </w:tc>
      </w:tr>
      <w:tr w:rsidR="00D531CD" w:rsidRPr="00395DA2" w14:paraId="4099ED4C" w14:textId="77777777" w:rsidTr="005D2C5B">
        <w:trPr>
          <w:gridAfter w:val="2"/>
          <w:wAfter w:w="16" w:type="dxa"/>
          <w:trHeight w:val="300"/>
        </w:trPr>
        <w:tc>
          <w:tcPr>
            <w:tcW w:w="1771" w:type="dxa"/>
            <w:shd w:val="clear" w:color="auto" w:fill="auto"/>
            <w:vAlign w:val="center"/>
          </w:tcPr>
          <w:p w14:paraId="5D203254" w14:textId="1622A313" w:rsidR="00D531CD" w:rsidRPr="00395DA2" w:rsidRDefault="00D531CD" w:rsidP="005D0C50">
            <w:pPr>
              <w:rPr>
                <w:rStyle w:val="Lienhypertexte"/>
                <w:b/>
                <w:sz w:val="16"/>
                <w:szCs w:val="16"/>
              </w:rPr>
            </w:pPr>
            <w:r w:rsidRPr="00395DA2">
              <w:rPr>
                <w:b/>
                <w:sz w:val="16"/>
              </w:rPr>
              <w:t>Objectif de l</w:t>
            </w:r>
            <w:r w:rsidR="00072516">
              <w:rPr>
                <w:b/>
                <w:sz w:val="16"/>
              </w:rPr>
              <w:t>’</w:t>
            </w:r>
            <w:r w:rsidRPr="00395DA2">
              <w:rPr>
                <w:b/>
                <w:sz w:val="16"/>
              </w:rPr>
              <w:t>indicateur</w:t>
            </w:r>
          </w:p>
        </w:tc>
        <w:tc>
          <w:tcPr>
            <w:tcW w:w="13097" w:type="dxa"/>
            <w:gridSpan w:val="15"/>
            <w:shd w:val="clear" w:color="auto" w:fill="auto"/>
            <w:vAlign w:val="center"/>
          </w:tcPr>
          <w:p w14:paraId="3737A85E" w14:textId="50D85D7A" w:rsidR="00D531CD" w:rsidRPr="00395DA2" w:rsidRDefault="00D531CD" w:rsidP="005D0C50">
            <w:pPr>
              <w:rPr>
                <w:rStyle w:val="Lienhypertexte"/>
                <w:color w:val="000000" w:themeColor="text1"/>
                <w:sz w:val="16"/>
                <w:szCs w:val="16"/>
              </w:rPr>
            </w:pPr>
            <w:r w:rsidRPr="00395DA2">
              <w:rPr>
                <w:rStyle w:val="Lienhypertexte"/>
                <w:color w:val="000000" w:themeColor="text1"/>
                <w:sz w:val="16"/>
              </w:rPr>
              <w:t>Cet indicateur vise à évaluer les étapes impliquées dans les processus formels d</w:t>
            </w:r>
            <w:r w:rsidR="00072516">
              <w:rPr>
                <w:rStyle w:val="Lienhypertexte"/>
                <w:color w:val="000000" w:themeColor="text1"/>
                <w:sz w:val="16"/>
              </w:rPr>
              <w:t>’</w:t>
            </w:r>
            <w:r w:rsidRPr="00395DA2">
              <w:rPr>
                <w:rStyle w:val="Lienhypertexte"/>
                <w:color w:val="000000" w:themeColor="text1"/>
                <w:sz w:val="16"/>
              </w:rPr>
              <w:t>escalade des signataires lorsque les sociétés de gestion externes ne respectent pas leurs engagements.</w:t>
            </w:r>
          </w:p>
          <w:p w14:paraId="3BC646E1" w14:textId="3C05DD37" w:rsidR="00D531CD" w:rsidRPr="00395DA2" w:rsidRDefault="00D531CD" w:rsidP="005D0C50">
            <w:pPr>
              <w:rPr>
                <w:rStyle w:val="Lienhypertexte"/>
                <w:color w:val="000000" w:themeColor="text1"/>
                <w:sz w:val="16"/>
                <w:szCs w:val="16"/>
              </w:rPr>
            </w:pPr>
            <w:r w:rsidRPr="00395DA2">
              <w:rPr>
                <w:rStyle w:val="Lienhypertexte"/>
                <w:color w:val="000000" w:themeColor="text1"/>
                <w:sz w:val="16"/>
              </w:rPr>
              <w:t>Dans le cadre de leurs processus de suivi, les signataires peuvent identifier des domaines à améliorer et dialoguer avec leurs sociétés de gestion externes. Si cette étape ne remédie pas au problème, il est recommandé aux signataires de disposer d</w:t>
            </w:r>
            <w:r w:rsidR="00072516">
              <w:rPr>
                <w:rStyle w:val="Lienhypertexte"/>
                <w:color w:val="000000" w:themeColor="text1"/>
                <w:sz w:val="16"/>
              </w:rPr>
              <w:t>’</w:t>
            </w:r>
            <w:r w:rsidRPr="00395DA2">
              <w:rPr>
                <w:rStyle w:val="Lienhypertexte"/>
                <w:color w:val="000000" w:themeColor="text1"/>
                <w:sz w:val="16"/>
              </w:rPr>
              <w:t>un processus d</w:t>
            </w:r>
            <w:r w:rsidR="00072516">
              <w:rPr>
                <w:rStyle w:val="Lienhypertexte"/>
                <w:color w:val="000000" w:themeColor="text1"/>
                <w:sz w:val="16"/>
              </w:rPr>
              <w:t>’</w:t>
            </w:r>
            <w:r w:rsidRPr="00395DA2">
              <w:rPr>
                <w:rStyle w:val="Lienhypertexte"/>
                <w:color w:val="000000" w:themeColor="text1"/>
                <w:sz w:val="16"/>
              </w:rPr>
              <w:t>escalade solide. Ce processus doit idéalement être pris en compte dans l</w:t>
            </w:r>
            <w:r w:rsidR="00072516">
              <w:rPr>
                <w:rStyle w:val="Lienhypertexte"/>
                <w:color w:val="000000" w:themeColor="text1"/>
                <w:sz w:val="16"/>
              </w:rPr>
              <w:t>’</w:t>
            </w:r>
            <w:r w:rsidRPr="00395DA2">
              <w:rPr>
                <w:rStyle w:val="Lienhypertexte"/>
                <w:color w:val="000000" w:themeColor="text1"/>
                <w:sz w:val="16"/>
              </w:rPr>
              <w:t>accord contractuel régissant la nomination des sociétés de gestion externes.</w:t>
            </w:r>
          </w:p>
        </w:tc>
      </w:tr>
      <w:tr w:rsidR="00D531CD" w:rsidRPr="00395DA2" w14:paraId="5B1A6817" w14:textId="77777777" w:rsidTr="005D2C5B">
        <w:trPr>
          <w:gridAfter w:val="2"/>
          <w:wAfter w:w="16" w:type="dxa"/>
          <w:trHeight w:val="300"/>
        </w:trPr>
        <w:tc>
          <w:tcPr>
            <w:tcW w:w="1771" w:type="dxa"/>
            <w:shd w:val="clear" w:color="auto" w:fill="auto"/>
            <w:vAlign w:val="center"/>
          </w:tcPr>
          <w:p w14:paraId="6C3141FE" w14:textId="005110FF" w:rsidR="00D531CD" w:rsidRPr="00395DA2" w:rsidRDefault="002005F3" w:rsidP="005D0C50">
            <w:pPr>
              <w:rPr>
                <w:rStyle w:val="Lienhypertexte"/>
                <w:b/>
                <w:sz w:val="16"/>
                <w:szCs w:val="16"/>
              </w:rPr>
            </w:pPr>
            <w:r w:rsidRPr="00395DA2">
              <w:rPr>
                <w:b/>
                <w:sz w:val="16"/>
              </w:rPr>
              <w:lastRenderedPageBreak/>
              <w:t>Recommandations</w:t>
            </w:r>
            <w:r w:rsidR="00D531CD" w:rsidRPr="00395DA2">
              <w:rPr>
                <w:b/>
                <w:sz w:val="16"/>
              </w:rPr>
              <w:t xml:space="preserve"> supplémentaires en matière de </w:t>
            </w:r>
            <w:proofErr w:type="spellStart"/>
            <w:r w:rsidR="00D531CD" w:rsidRPr="00395DA2">
              <w:rPr>
                <w:b/>
                <w:sz w:val="16"/>
              </w:rPr>
              <w:t>reporting</w:t>
            </w:r>
            <w:proofErr w:type="spellEnd"/>
          </w:p>
        </w:tc>
        <w:tc>
          <w:tcPr>
            <w:tcW w:w="13097" w:type="dxa"/>
            <w:gridSpan w:val="15"/>
            <w:shd w:val="clear" w:color="auto" w:fill="auto"/>
            <w:vAlign w:val="center"/>
          </w:tcPr>
          <w:p w14:paraId="38BD8EC2" w14:textId="0000E381" w:rsidR="00D531CD" w:rsidRPr="00395DA2" w:rsidRDefault="00D531CD" w:rsidP="005D0C50">
            <w:pPr>
              <w:rPr>
                <w:rStyle w:val="Lienhypertexte"/>
                <w:color w:val="000000" w:themeColor="text1"/>
                <w:sz w:val="16"/>
                <w:szCs w:val="16"/>
              </w:rPr>
            </w:pPr>
            <w:r w:rsidRPr="00395DA2">
              <w:rPr>
                <w:rStyle w:val="Lienhypertexte"/>
                <w:color w:val="000000" w:themeColor="text1"/>
                <w:sz w:val="16"/>
              </w:rPr>
              <w:t xml:space="preserve">Dans cet indicateur, un processus </w:t>
            </w:r>
            <w:r w:rsidR="00E61333" w:rsidRPr="00395DA2">
              <w:rPr>
                <w:rStyle w:val="Lienhypertexte"/>
                <w:color w:val="000000" w:themeColor="text1"/>
                <w:sz w:val="16"/>
              </w:rPr>
              <w:t>« </w:t>
            </w:r>
            <w:r w:rsidRPr="00395DA2">
              <w:rPr>
                <w:rStyle w:val="Lienhypertexte"/>
                <w:color w:val="000000" w:themeColor="text1"/>
                <w:sz w:val="16"/>
              </w:rPr>
              <w:t>formel</w:t>
            </w:r>
            <w:r w:rsidR="00E61333" w:rsidRPr="00395DA2">
              <w:rPr>
                <w:rStyle w:val="Lienhypertexte"/>
                <w:color w:val="000000" w:themeColor="text1"/>
                <w:sz w:val="16"/>
              </w:rPr>
              <w:t> »</w:t>
            </w:r>
            <w:r w:rsidRPr="00395DA2">
              <w:rPr>
                <w:rStyle w:val="Lienhypertexte"/>
                <w:color w:val="000000" w:themeColor="text1"/>
                <w:sz w:val="16"/>
              </w:rPr>
              <w:t xml:space="preserve"> d</w:t>
            </w:r>
            <w:r w:rsidR="00072516">
              <w:rPr>
                <w:rStyle w:val="Lienhypertexte"/>
                <w:color w:val="000000" w:themeColor="text1"/>
                <w:sz w:val="16"/>
              </w:rPr>
              <w:t>’</w:t>
            </w:r>
            <w:r w:rsidRPr="00395DA2">
              <w:rPr>
                <w:rStyle w:val="Lienhypertexte"/>
                <w:color w:val="000000" w:themeColor="text1"/>
                <w:sz w:val="16"/>
              </w:rPr>
              <w:t>escalade fait référence à une structure et un processus d</w:t>
            </w:r>
            <w:r w:rsidR="00072516">
              <w:rPr>
                <w:rStyle w:val="Lienhypertexte"/>
                <w:color w:val="000000" w:themeColor="text1"/>
                <w:sz w:val="16"/>
              </w:rPr>
              <w:t>’</w:t>
            </w:r>
            <w:r w:rsidRPr="00395DA2">
              <w:rPr>
                <w:rStyle w:val="Lienhypertexte"/>
                <w:color w:val="000000" w:themeColor="text1"/>
                <w:sz w:val="16"/>
              </w:rPr>
              <w:t>escalade convenus, incluant la supervision et la responsabilité de mise en œuvre de ce processus.</w:t>
            </w:r>
          </w:p>
        </w:tc>
      </w:tr>
      <w:tr w:rsidR="00D531CD" w:rsidRPr="00395DA2" w14:paraId="05EE6838" w14:textId="77777777" w:rsidTr="005D2C5B">
        <w:trPr>
          <w:gridAfter w:val="2"/>
          <w:wAfter w:w="16" w:type="dxa"/>
          <w:trHeight w:val="300"/>
        </w:trPr>
        <w:tc>
          <w:tcPr>
            <w:tcW w:w="1771" w:type="dxa"/>
            <w:shd w:val="clear" w:color="auto" w:fill="auto"/>
            <w:vAlign w:val="center"/>
          </w:tcPr>
          <w:p w14:paraId="1F181C5D" w14:textId="77777777" w:rsidR="00D531CD" w:rsidRPr="00395DA2" w:rsidRDefault="00D531CD" w:rsidP="005D0C50">
            <w:pPr>
              <w:rPr>
                <w:b/>
                <w:bCs/>
                <w:sz w:val="16"/>
                <w:szCs w:val="16"/>
              </w:rPr>
            </w:pPr>
            <w:r w:rsidRPr="00395DA2">
              <w:rPr>
                <w:b/>
                <w:sz w:val="16"/>
              </w:rPr>
              <w:t>Autres ressources</w:t>
            </w:r>
          </w:p>
        </w:tc>
        <w:tc>
          <w:tcPr>
            <w:tcW w:w="13097" w:type="dxa"/>
            <w:gridSpan w:val="15"/>
            <w:shd w:val="clear" w:color="auto" w:fill="auto"/>
            <w:vAlign w:val="center"/>
          </w:tcPr>
          <w:p w14:paraId="7B04E5BC" w14:textId="4FF1D0E2" w:rsidR="00D531CD" w:rsidRPr="00395DA2" w:rsidRDefault="00D531CD" w:rsidP="005D0C50">
            <w:pPr>
              <w:rPr>
                <w:rStyle w:val="Lienhypertexte"/>
                <w:color w:val="000000" w:themeColor="text1"/>
              </w:rPr>
            </w:pPr>
            <w:r w:rsidRPr="00395DA2">
              <w:rPr>
                <w:rStyle w:val="Lienhypertexte"/>
                <w:color w:val="000000" w:themeColor="text1"/>
                <w:sz w:val="16"/>
              </w:rPr>
              <w:t>Pour de plus amples informations sur le suivi des sociétés de gestion externes, y compris les points d</w:t>
            </w:r>
            <w:r w:rsidR="00072516">
              <w:rPr>
                <w:rStyle w:val="Lienhypertexte"/>
                <w:color w:val="000000" w:themeColor="text1"/>
                <w:sz w:val="16"/>
              </w:rPr>
              <w:t>’</w:t>
            </w:r>
            <w:r w:rsidRPr="00395DA2">
              <w:rPr>
                <w:rStyle w:val="Lienhypertexte"/>
                <w:color w:val="000000" w:themeColor="text1"/>
                <w:sz w:val="16"/>
              </w:rPr>
              <w:t>action et le processus d</w:t>
            </w:r>
            <w:r w:rsidR="00072516">
              <w:rPr>
                <w:rStyle w:val="Lienhypertexte"/>
                <w:color w:val="000000" w:themeColor="text1"/>
                <w:sz w:val="16"/>
              </w:rPr>
              <w:t>’</w:t>
            </w:r>
            <w:r w:rsidRPr="00395DA2">
              <w:rPr>
                <w:rStyle w:val="Lienhypertexte"/>
                <w:color w:val="000000" w:themeColor="text1"/>
                <w:sz w:val="16"/>
              </w:rPr>
              <w:t xml:space="preserve">escalade, veuillez consulter le document intitulé </w:t>
            </w:r>
            <w:hyperlink r:id="rId150"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monitoring guide (Guide technique à l</w:t>
              </w:r>
              <w:r w:rsidR="00072516">
                <w:rPr>
                  <w:rStyle w:val="Lienhypertexte"/>
                  <w:sz w:val="16"/>
                </w:rPr>
                <w:t>’</w:t>
              </w:r>
              <w:r w:rsidRPr="00395DA2">
                <w:rPr>
                  <w:rStyle w:val="Lienhypertexte"/>
                  <w:sz w:val="16"/>
                </w:rPr>
                <w:t>usage des investisseurs institutionnels pour le suivi des sociétés de gestion)</w:t>
              </w:r>
            </w:hyperlink>
            <w:r w:rsidRPr="00395DA2">
              <w:rPr>
                <w:rStyle w:val="Lienhypertexte"/>
                <w:color w:val="000000" w:themeColor="text1"/>
                <w:sz w:val="16"/>
              </w:rPr>
              <w:t>.</w:t>
            </w:r>
          </w:p>
        </w:tc>
      </w:tr>
      <w:tr w:rsidR="00D531CD" w:rsidRPr="00395DA2" w14:paraId="54DE5C7B" w14:textId="77777777" w:rsidTr="005D2C5B">
        <w:trPr>
          <w:gridAfter w:val="2"/>
          <w:wAfter w:w="16" w:type="dxa"/>
          <w:trHeight w:val="300"/>
        </w:trPr>
        <w:tc>
          <w:tcPr>
            <w:tcW w:w="14868" w:type="dxa"/>
            <w:gridSpan w:val="16"/>
            <w:shd w:val="clear" w:color="auto" w:fill="0070C0"/>
            <w:vAlign w:val="center"/>
          </w:tcPr>
          <w:p w14:paraId="2620D6D4" w14:textId="77777777" w:rsidR="00D531CD" w:rsidRPr="00395DA2" w:rsidRDefault="00D531CD" w:rsidP="005D0C50">
            <w:pPr>
              <w:rPr>
                <w:color w:val="FFFFFF" w:themeColor="background1"/>
                <w:sz w:val="16"/>
                <w:szCs w:val="16"/>
              </w:rPr>
            </w:pPr>
            <w:r w:rsidRPr="00395DA2">
              <w:rPr>
                <w:b/>
                <w:color w:val="FFFFFF" w:themeColor="background1"/>
                <w:sz w:val="18"/>
              </w:rPr>
              <w:t>Logique</w:t>
            </w:r>
          </w:p>
        </w:tc>
      </w:tr>
      <w:tr w:rsidR="00AB5B49" w:rsidRPr="00395DA2" w14:paraId="50F605A5" w14:textId="77777777" w:rsidTr="005D2C5B">
        <w:trPr>
          <w:gridAfter w:val="2"/>
          <w:wAfter w:w="16" w:type="dxa"/>
          <w:trHeight w:val="300"/>
        </w:trPr>
        <w:tc>
          <w:tcPr>
            <w:tcW w:w="1771" w:type="dxa"/>
            <w:shd w:val="clear" w:color="auto" w:fill="auto"/>
            <w:vAlign w:val="center"/>
          </w:tcPr>
          <w:p w14:paraId="718EAFE0" w14:textId="77777777" w:rsidR="00AB5B49" w:rsidRPr="00395DA2" w:rsidRDefault="00AB5B49" w:rsidP="00AB5B49">
            <w:pPr>
              <w:rPr>
                <w:b/>
                <w:bCs/>
                <w:sz w:val="16"/>
                <w:szCs w:val="16"/>
              </w:rPr>
            </w:pPr>
            <w:r w:rsidRPr="00395DA2">
              <w:rPr>
                <w:b/>
                <w:sz w:val="16"/>
              </w:rPr>
              <w:t>Lien avec</w:t>
            </w:r>
          </w:p>
        </w:tc>
        <w:tc>
          <w:tcPr>
            <w:tcW w:w="13097" w:type="dxa"/>
            <w:gridSpan w:val="15"/>
            <w:shd w:val="clear" w:color="auto" w:fill="auto"/>
            <w:vAlign w:val="center"/>
          </w:tcPr>
          <w:p w14:paraId="731392DC" w14:textId="52ED3744" w:rsidR="00AB5B49" w:rsidRPr="00395DA2" w:rsidRDefault="00AB5B49" w:rsidP="00AB5B49">
            <w:pPr>
              <w:rPr>
                <w:color w:val="000000" w:themeColor="text1"/>
                <w:sz w:val="16"/>
                <w:szCs w:val="16"/>
              </w:rPr>
            </w:pPr>
            <w:r w:rsidRPr="00395DA2">
              <w:rPr>
                <w:color w:val="000000" w:themeColor="text1"/>
                <w:sz w:val="16"/>
              </w:rPr>
              <w:t xml:space="preserve">[OO 14], [OO 21] </w:t>
            </w:r>
          </w:p>
        </w:tc>
      </w:tr>
      <w:tr w:rsidR="00D531CD" w:rsidRPr="00395DA2" w14:paraId="5493D389" w14:textId="77777777" w:rsidTr="005D2C5B">
        <w:trPr>
          <w:gridAfter w:val="2"/>
          <w:wAfter w:w="16" w:type="dxa"/>
          <w:trHeight w:val="300"/>
        </w:trPr>
        <w:tc>
          <w:tcPr>
            <w:tcW w:w="1771" w:type="dxa"/>
            <w:shd w:val="clear" w:color="auto" w:fill="auto"/>
            <w:vAlign w:val="center"/>
          </w:tcPr>
          <w:p w14:paraId="0943715F" w14:textId="77777777" w:rsidR="00D531CD" w:rsidRPr="00395DA2" w:rsidRDefault="00D531CD" w:rsidP="005D0C50">
            <w:pPr>
              <w:rPr>
                <w:b/>
                <w:bCs/>
                <w:sz w:val="16"/>
                <w:szCs w:val="16"/>
              </w:rPr>
            </w:pPr>
            <w:r w:rsidRPr="00395DA2">
              <w:rPr>
                <w:b/>
                <w:sz w:val="16"/>
              </w:rPr>
              <w:t>Accès à</w:t>
            </w:r>
          </w:p>
        </w:tc>
        <w:tc>
          <w:tcPr>
            <w:tcW w:w="13097" w:type="dxa"/>
            <w:gridSpan w:val="15"/>
            <w:shd w:val="clear" w:color="auto" w:fill="auto"/>
            <w:vAlign w:val="center"/>
          </w:tcPr>
          <w:p w14:paraId="7B610899" w14:textId="77777777" w:rsidR="00D531CD" w:rsidRPr="00395DA2" w:rsidRDefault="00D531CD" w:rsidP="005D0C50">
            <w:pPr>
              <w:rPr>
                <w:color w:val="000000" w:themeColor="text1"/>
                <w:sz w:val="16"/>
                <w:szCs w:val="16"/>
              </w:rPr>
            </w:pPr>
            <w:r w:rsidRPr="00395DA2">
              <w:rPr>
                <w:color w:val="000000" w:themeColor="text1"/>
                <w:sz w:val="16"/>
              </w:rPr>
              <w:t>Sans objet</w:t>
            </w:r>
          </w:p>
        </w:tc>
      </w:tr>
      <w:tr w:rsidR="00D531CD" w:rsidRPr="00395DA2" w14:paraId="647643D7" w14:textId="77777777" w:rsidTr="005D2C5B">
        <w:trPr>
          <w:gridAfter w:val="2"/>
          <w:wAfter w:w="16" w:type="dxa"/>
          <w:trHeight w:val="300"/>
        </w:trPr>
        <w:tc>
          <w:tcPr>
            <w:tcW w:w="14868" w:type="dxa"/>
            <w:gridSpan w:val="16"/>
            <w:shd w:val="clear" w:color="auto" w:fill="0070C0"/>
            <w:vAlign w:val="center"/>
          </w:tcPr>
          <w:p w14:paraId="462715A5" w14:textId="77777777" w:rsidR="00D531CD" w:rsidRPr="00395DA2" w:rsidRDefault="00D531CD" w:rsidP="005D0C50">
            <w:pPr>
              <w:rPr>
                <w:rFonts w:eastAsia="Times New Roman" w:cs="Arial"/>
                <w:b/>
                <w:bCs/>
                <w:color w:val="FFFFFF" w:themeColor="background1"/>
                <w:sz w:val="18"/>
                <w:szCs w:val="18"/>
              </w:rPr>
            </w:pPr>
            <w:r w:rsidRPr="00395DA2">
              <w:rPr>
                <w:b/>
                <w:color w:val="FFFFFF" w:themeColor="background1"/>
                <w:sz w:val="18"/>
              </w:rPr>
              <w:t>Évaluation</w:t>
            </w:r>
          </w:p>
        </w:tc>
      </w:tr>
      <w:tr w:rsidR="00D43E4E" w:rsidRPr="00395DA2" w14:paraId="4992F4DD" w14:textId="77777777" w:rsidTr="00DD23EC">
        <w:trPr>
          <w:gridAfter w:val="2"/>
          <w:wAfter w:w="16" w:type="dxa"/>
          <w:trHeight w:val="354"/>
        </w:trPr>
        <w:tc>
          <w:tcPr>
            <w:tcW w:w="1771" w:type="dxa"/>
            <w:shd w:val="clear" w:color="auto" w:fill="auto"/>
            <w:vAlign w:val="center"/>
          </w:tcPr>
          <w:p w14:paraId="28157456" w14:textId="68159F52" w:rsidR="00D43E4E" w:rsidRPr="00395DA2" w:rsidRDefault="00D43E4E" w:rsidP="005D0C50">
            <w:pPr>
              <w:rPr>
                <w:b/>
                <w:sz w:val="16"/>
                <w:szCs w:val="16"/>
              </w:rPr>
            </w:pPr>
            <w:r w:rsidRPr="00395DA2">
              <w:rPr>
                <w:b/>
                <w:sz w:val="16"/>
              </w:rPr>
              <w:t>Critères d</w:t>
            </w:r>
            <w:r w:rsidR="00072516">
              <w:rPr>
                <w:b/>
                <w:sz w:val="16"/>
              </w:rPr>
              <w:t>’</w:t>
            </w:r>
            <w:r w:rsidRPr="00395DA2">
              <w:rPr>
                <w:b/>
                <w:sz w:val="16"/>
              </w:rPr>
              <w:t>évaluation</w:t>
            </w:r>
          </w:p>
        </w:tc>
        <w:tc>
          <w:tcPr>
            <w:tcW w:w="8572" w:type="dxa"/>
            <w:gridSpan w:val="9"/>
            <w:shd w:val="clear" w:color="auto" w:fill="auto"/>
            <w:vAlign w:val="center"/>
          </w:tcPr>
          <w:p w14:paraId="5A1CC9ED" w14:textId="77777777" w:rsidR="00D43E4E" w:rsidRPr="00395DA2" w:rsidRDefault="00D43E4E" w:rsidP="005D0C50">
            <w:pPr>
              <w:rPr>
                <w:color w:val="000000" w:themeColor="text1"/>
                <w:sz w:val="16"/>
                <w:szCs w:val="16"/>
              </w:rPr>
            </w:pPr>
            <w:r w:rsidRPr="00395DA2">
              <w:rPr>
                <w:color w:val="000000" w:themeColor="text1"/>
                <w:sz w:val="16"/>
              </w:rPr>
              <w:t>100 points pour cet indicateur.</w:t>
            </w:r>
          </w:p>
          <w:p w14:paraId="1D7B7C44" w14:textId="77777777" w:rsidR="00D43E4E" w:rsidRPr="00395DA2" w:rsidRDefault="00D43E4E" w:rsidP="005D0C50">
            <w:pPr>
              <w:rPr>
                <w:color w:val="000000" w:themeColor="text1"/>
                <w:sz w:val="16"/>
                <w:szCs w:val="16"/>
              </w:rPr>
            </w:pPr>
          </w:p>
          <w:p w14:paraId="255AF726" w14:textId="0904D838" w:rsidR="00D43E4E" w:rsidRPr="00395DA2" w:rsidRDefault="00D43E4E" w:rsidP="005D0C50">
            <w:pPr>
              <w:rPr>
                <w:color w:val="000000" w:themeColor="text1"/>
                <w:sz w:val="16"/>
                <w:szCs w:val="16"/>
              </w:rPr>
            </w:pPr>
            <w:r w:rsidRPr="00395DA2">
              <w:rPr>
                <w:color w:val="000000" w:themeColor="text1"/>
                <w:sz w:val="16"/>
              </w:rPr>
              <w:t>100 points pour au moins 3 réponses cochées parmi les options A à E.</w:t>
            </w:r>
          </w:p>
          <w:p w14:paraId="283D375F" w14:textId="66709B56" w:rsidR="00D43E4E" w:rsidRPr="00395DA2" w:rsidRDefault="00D43E4E" w:rsidP="005D0C50">
            <w:pPr>
              <w:rPr>
                <w:color w:val="000000" w:themeColor="text1"/>
                <w:sz w:val="16"/>
                <w:szCs w:val="16"/>
              </w:rPr>
            </w:pPr>
            <w:r w:rsidRPr="00395DA2">
              <w:rPr>
                <w:color w:val="000000" w:themeColor="text1"/>
                <w:sz w:val="16"/>
              </w:rPr>
              <w:t>66 points pour 2 réponses cochées parmi les options A à E.</w:t>
            </w:r>
          </w:p>
          <w:p w14:paraId="1E34F13A" w14:textId="7BA68F6B" w:rsidR="00D43E4E" w:rsidRPr="00395DA2" w:rsidRDefault="00D43E4E" w:rsidP="00D43E4E">
            <w:pPr>
              <w:rPr>
                <w:color w:val="000000" w:themeColor="text1"/>
                <w:sz w:val="16"/>
                <w:szCs w:val="16"/>
              </w:rPr>
            </w:pPr>
            <w:r w:rsidRPr="00395DA2">
              <w:rPr>
                <w:color w:val="000000" w:themeColor="text1"/>
                <w:sz w:val="16"/>
              </w:rPr>
              <w:t>33 points pour 1 réponse cochée parmi les options A à E.</w:t>
            </w:r>
          </w:p>
          <w:p w14:paraId="7B1292CC" w14:textId="3FD8F315" w:rsidR="00D43E4E" w:rsidRPr="00395DA2" w:rsidRDefault="00D43E4E" w:rsidP="005D0C50">
            <w:pPr>
              <w:rPr>
                <w:color w:val="000000" w:themeColor="text1"/>
                <w:sz w:val="16"/>
                <w:szCs w:val="16"/>
              </w:rPr>
            </w:pPr>
            <w:r w:rsidRPr="00395DA2">
              <w:rPr>
                <w:color w:val="000000" w:themeColor="text1"/>
                <w:sz w:val="16"/>
              </w:rPr>
              <w:t>0 point pour les options F et G.</w:t>
            </w:r>
          </w:p>
        </w:tc>
        <w:tc>
          <w:tcPr>
            <w:tcW w:w="4525" w:type="dxa"/>
            <w:gridSpan w:val="6"/>
            <w:shd w:val="clear" w:color="auto" w:fill="auto"/>
            <w:vAlign w:val="center"/>
          </w:tcPr>
          <w:p w14:paraId="09EE7C7C" w14:textId="775CB24E" w:rsidR="00D43E4E" w:rsidRPr="00395DA2" w:rsidRDefault="00D43E4E" w:rsidP="00D43E4E">
            <w:pPr>
              <w:rPr>
                <w:color w:val="000000" w:themeColor="text1"/>
                <w:sz w:val="16"/>
                <w:szCs w:val="16"/>
              </w:rPr>
            </w:pPr>
            <w:r w:rsidRPr="00395DA2">
              <w:rPr>
                <w:color w:val="000000" w:themeColor="text1"/>
                <w:sz w:val="16"/>
              </w:rPr>
              <w:t>Autres informations</w:t>
            </w:r>
            <w:r w:rsidR="0086191E" w:rsidRPr="00395DA2">
              <w:rPr>
                <w:color w:val="000000" w:themeColor="text1"/>
                <w:sz w:val="16"/>
              </w:rPr>
              <w:t> :</w:t>
            </w:r>
          </w:p>
          <w:p w14:paraId="1D2A61F0" w14:textId="77777777" w:rsidR="00D43E4E" w:rsidRPr="00395DA2" w:rsidRDefault="00D43E4E" w:rsidP="00D43E4E">
            <w:pPr>
              <w:rPr>
                <w:color w:val="000000" w:themeColor="text1"/>
                <w:sz w:val="16"/>
                <w:szCs w:val="16"/>
              </w:rPr>
            </w:pPr>
          </w:p>
          <w:p w14:paraId="7DFBF333" w14:textId="46EE131E" w:rsidR="00D43E4E" w:rsidRPr="00395DA2" w:rsidRDefault="005168C3" w:rsidP="00D43E4E">
            <w:pPr>
              <w:rPr>
                <w:color w:val="000000" w:themeColor="text1"/>
                <w:sz w:val="16"/>
                <w:szCs w:val="16"/>
              </w:rPr>
            </w:pPr>
            <w:r w:rsidRPr="00395DA2">
              <w:rPr>
                <w:color w:val="000000" w:themeColor="text1"/>
                <w:sz w:val="16"/>
              </w:rPr>
              <w:t xml:space="preserve">Si vous sélectionnez </w:t>
            </w:r>
            <w:r w:rsidR="00E61333" w:rsidRPr="00395DA2">
              <w:rPr>
                <w:color w:val="000000" w:themeColor="text1"/>
                <w:sz w:val="16"/>
              </w:rPr>
              <w:t>« </w:t>
            </w:r>
            <w:r w:rsidRPr="00395DA2">
              <w:rPr>
                <w:color w:val="000000" w:themeColor="text1"/>
                <w:sz w:val="16"/>
              </w:rPr>
              <w:t>G</w:t>
            </w:r>
            <w:r w:rsidR="00E61333" w:rsidRPr="00395DA2">
              <w:rPr>
                <w:color w:val="000000" w:themeColor="text1"/>
                <w:sz w:val="16"/>
              </w:rPr>
              <w:t> »</w:t>
            </w:r>
            <w:r w:rsidRPr="00395DA2">
              <w:rPr>
                <w:color w:val="000000" w:themeColor="text1"/>
                <w:sz w:val="16"/>
              </w:rPr>
              <w:t>, vous obtiendrez une note de 0/100 points pour cet indicateur.</w:t>
            </w:r>
          </w:p>
          <w:p w14:paraId="45ADE283" w14:textId="77777777" w:rsidR="00D43E4E" w:rsidRPr="00395DA2" w:rsidRDefault="00D43E4E" w:rsidP="00D43E4E">
            <w:pPr>
              <w:rPr>
                <w:color w:val="000000" w:themeColor="text1"/>
                <w:sz w:val="16"/>
                <w:szCs w:val="16"/>
              </w:rPr>
            </w:pPr>
          </w:p>
          <w:p w14:paraId="755B45D5" w14:textId="2FCB0F78" w:rsidR="00D43E4E" w:rsidRPr="00395DA2" w:rsidRDefault="00225A75" w:rsidP="00D43E4E">
            <w:pPr>
              <w:rPr>
                <w:color w:val="000000" w:themeColor="text1"/>
                <w:sz w:val="16"/>
                <w:szCs w:val="16"/>
              </w:rPr>
            </w:pPr>
            <w:r w:rsidRPr="00395DA2">
              <w:rPr>
                <w:color w:val="000000" w:themeColor="text1"/>
                <w:sz w:val="16"/>
              </w:rPr>
              <w:t>Le nombre de classes d</w:t>
            </w:r>
            <w:r w:rsidR="00072516">
              <w:rPr>
                <w:color w:val="000000" w:themeColor="text1"/>
                <w:sz w:val="16"/>
              </w:rPr>
              <w:t>’</w:t>
            </w:r>
            <w:r w:rsidRPr="00395DA2">
              <w:rPr>
                <w:color w:val="000000" w:themeColor="text1"/>
                <w:sz w:val="16"/>
              </w:rPr>
              <w:t>actifs applicables n</w:t>
            </w:r>
            <w:r w:rsidR="00072516">
              <w:rPr>
                <w:color w:val="000000" w:themeColor="text1"/>
                <w:sz w:val="16"/>
              </w:rPr>
              <w:t>’</w:t>
            </w:r>
            <w:r w:rsidRPr="00395DA2">
              <w:rPr>
                <w:color w:val="000000" w:themeColor="text1"/>
                <w:sz w:val="16"/>
              </w:rPr>
              <w:t>affectera pas les points disponibles pour cet indicateur, car chaque classe d</w:t>
            </w:r>
            <w:r w:rsidR="00072516">
              <w:rPr>
                <w:color w:val="000000" w:themeColor="text1"/>
                <w:sz w:val="16"/>
              </w:rPr>
              <w:t>’</w:t>
            </w:r>
            <w:r w:rsidRPr="00395DA2">
              <w:rPr>
                <w:color w:val="000000" w:themeColor="text1"/>
                <w:sz w:val="16"/>
              </w:rPr>
              <w:t>actifs recevra une note distincte.</w:t>
            </w:r>
          </w:p>
        </w:tc>
      </w:tr>
      <w:tr w:rsidR="00D531CD" w:rsidRPr="00395DA2" w14:paraId="727B4D9F" w14:textId="77777777" w:rsidTr="005D2C5B">
        <w:trPr>
          <w:gridAfter w:val="2"/>
          <w:wAfter w:w="16" w:type="dxa"/>
          <w:trHeight w:val="300"/>
        </w:trPr>
        <w:tc>
          <w:tcPr>
            <w:tcW w:w="1771" w:type="dxa"/>
            <w:shd w:val="clear" w:color="auto" w:fill="auto"/>
            <w:vAlign w:val="center"/>
          </w:tcPr>
          <w:p w14:paraId="25C89F20" w14:textId="266B7C78" w:rsidR="00D531CD" w:rsidRPr="00395DA2" w:rsidDel="002635ED" w:rsidRDefault="005168C3" w:rsidP="005D0C50">
            <w:pPr>
              <w:rPr>
                <w:b/>
                <w:bCs/>
                <w:sz w:val="16"/>
                <w:szCs w:val="16"/>
              </w:rPr>
            </w:pPr>
            <w:r w:rsidRPr="00395DA2">
              <w:rPr>
                <w:b/>
                <w:sz w:val="16"/>
              </w:rPr>
              <w:t xml:space="preserve">Notation de la réponse </w:t>
            </w:r>
            <w:r w:rsidR="00E61333" w:rsidRPr="00395DA2">
              <w:rPr>
                <w:b/>
                <w:sz w:val="16"/>
              </w:rPr>
              <w:t>« </w:t>
            </w:r>
            <w:r w:rsidRPr="00395DA2">
              <w:rPr>
                <w:b/>
                <w:sz w:val="16"/>
              </w:rPr>
              <w:t>Autres</w:t>
            </w:r>
            <w:r w:rsidR="00E61333" w:rsidRPr="00395DA2">
              <w:rPr>
                <w:b/>
                <w:sz w:val="16"/>
              </w:rPr>
              <w:t> »</w:t>
            </w:r>
          </w:p>
        </w:tc>
        <w:tc>
          <w:tcPr>
            <w:tcW w:w="13097" w:type="dxa"/>
            <w:gridSpan w:val="15"/>
            <w:shd w:val="clear" w:color="auto" w:fill="auto"/>
            <w:vAlign w:val="center"/>
          </w:tcPr>
          <w:p w14:paraId="1C8D4420" w14:textId="11AB7354" w:rsidR="00D531CD" w:rsidRPr="00395DA2" w:rsidRDefault="00D531CD" w:rsidP="005D0C50">
            <w:pPr>
              <w:rPr>
                <w:color w:val="000000" w:themeColor="text1"/>
                <w:sz w:val="16"/>
                <w:szCs w:val="16"/>
              </w:rPr>
            </w:pPr>
            <w:r w:rsidRPr="00395DA2">
              <w:rPr>
                <w:color w:val="000000" w:themeColor="text1"/>
                <w:sz w:val="16"/>
              </w:rPr>
              <w:t xml:space="preserve">La réponse </w:t>
            </w:r>
            <w:r w:rsidR="00E61333" w:rsidRPr="00395DA2">
              <w:rPr>
                <w:color w:val="000000" w:themeColor="text1"/>
                <w:sz w:val="16"/>
              </w:rPr>
              <w:t>« </w:t>
            </w:r>
            <w:r w:rsidRPr="00395DA2">
              <w:rPr>
                <w:color w:val="000000" w:themeColor="text1"/>
                <w:sz w:val="16"/>
              </w:rPr>
              <w:t>Autres</w:t>
            </w:r>
            <w:r w:rsidR="00E61333" w:rsidRPr="00395DA2">
              <w:rPr>
                <w:color w:val="000000" w:themeColor="text1"/>
                <w:sz w:val="16"/>
              </w:rPr>
              <w:t> »</w:t>
            </w:r>
            <w:r w:rsidRPr="00395DA2">
              <w:rPr>
                <w:color w:val="000000" w:themeColor="text1"/>
                <w:sz w:val="16"/>
              </w:rPr>
              <w:t xml:space="preserve"> (F) ne sera pas prise en compte au regard des critères de notation, étant donné que les options prédéfinies ont été identifiées comme couvrant les bonnes pratiques.</w:t>
            </w:r>
          </w:p>
        </w:tc>
      </w:tr>
      <w:tr w:rsidR="00D531CD" w:rsidRPr="00395DA2" w14:paraId="387672F7" w14:textId="77777777" w:rsidTr="005D2C5B">
        <w:trPr>
          <w:gridAfter w:val="2"/>
          <w:wAfter w:w="16" w:type="dxa"/>
          <w:trHeight w:val="300"/>
        </w:trPr>
        <w:tc>
          <w:tcPr>
            <w:tcW w:w="1771" w:type="dxa"/>
            <w:shd w:val="clear" w:color="auto" w:fill="auto"/>
            <w:vAlign w:val="center"/>
          </w:tcPr>
          <w:p w14:paraId="7F5DD055" w14:textId="77777777" w:rsidR="00D531CD" w:rsidRPr="00395DA2" w:rsidDel="002635ED" w:rsidRDefault="00D531CD" w:rsidP="005D0C50">
            <w:pPr>
              <w:spacing w:line="240" w:lineRule="auto"/>
              <w:rPr>
                <w:b/>
                <w:bCs/>
                <w:sz w:val="16"/>
                <w:szCs w:val="16"/>
              </w:rPr>
            </w:pPr>
            <w:r w:rsidRPr="00395DA2">
              <w:rPr>
                <w:b/>
                <w:sz w:val="16"/>
              </w:rPr>
              <w:t>Multiplicateur</w:t>
            </w:r>
          </w:p>
        </w:tc>
        <w:tc>
          <w:tcPr>
            <w:tcW w:w="13097" w:type="dxa"/>
            <w:gridSpan w:val="15"/>
            <w:shd w:val="clear" w:color="auto" w:fill="auto"/>
            <w:vAlign w:val="center"/>
          </w:tcPr>
          <w:p w14:paraId="4D0E4B95" w14:textId="5F6A7259" w:rsidR="00D531CD" w:rsidRPr="00395DA2" w:rsidRDefault="007A52B1" w:rsidP="005D0C50">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2D6653B6" w14:textId="77777777" w:rsidR="00D531CD" w:rsidRPr="00395DA2" w:rsidRDefault="00D531CD">
      <w:pPr>
        <w:spacing w:after="160" w:line="259" w:lineRule="auto"/>
      </w:pPr>
      <w:r w:rsidRPr="00395DA2">
        <w:br w:type="page"/>
      </w:r>
    </w:p>
    <w:p w14:paraId="188B48E9" w14:textId="00390906" w:rsidR="004444CF" w:rsidRPr="00395DA2" w:rsidRDefault="009D6FA6" w:rsidP="00084373">
      <w:pPr>
        <w:pStyle w:val="Titre2"/>
        <w:tabs>
          <w:tab w:val="left" w:pos="12758"/>
        </w:tabs>
      </w:pPr>
      <w:bookmarkStart w:id="40" w:name="_Toc115692567"/>
      <w:bookmarkStart w:id="41" w:name="_Toc124323360"/>
      <w:r w:rsidRPr="00395DA2">
        <w:lastRenderedPageBreak/>
        <w:t>Vérification [SAM 17]</w:t>
      </w:r>
      <w:bookmarkEnd w:id="40"/>
      <w:bookmarkEnd w:id="4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734"/>
        <w:gridCol w:w="1462"/>
        <w:gridCol w:w="1295"/>
        <w:gridCol w:w="1295"/>
        <w:gridCol w:w="576"/>
        <w:gridCol w:w="722"/>
        <w:gridCol w:w="1296"/>
        <w:gridCol w:w="1295"/>
        <w:gridCol w:w="1208"/>
        <w:gridCol w:w="89"/>
        <w:gridCol w:w="1295"/>
        <w:gridCol w:w="522"/>
        <w:gridCol w:w="776"/>
        <w:gridCol w:w="1319"/>
      </w:tblGrid>
      <w:tr w:rsidR="00C15E5B" w:rsidRPr="00395DA2" w14:paraId="798DA938" w14:textId="77777777">
        <w:trPr>
          <w:trHeight w:val="367"/>
        </w:trPr>
        <w:tc>
          <w:tcPr>
            <w:tcW w:w="1734" w:type="dxa"/>
            <w:vMerge w:val="restart"/>
            <w:shd w:val="clear" w:color="auto" w:fill="DFF5F9"/>
            <w:vAlign w:val="center"/>
            <w:hideMark/>
          </w:tcPr>
          <w:p w14:paraId="53A9E925" w14:textId="2634ECC1" w:rsidR="00C15E5B" w:rsidRPr="00395DA2" w:rsidRDefault="00C15E5B">
            <w:pPr>
              <w:spacing w:line="240" w:lineRule="auto"/>
              <w:jc w:val="center"/>
              <w:textAlignment w:val="baseline"/>
              <w:rPr>
                <w:rFonts w:eastAsia="Times New Roman" w:cs="Arial"/>
                <w:b/>
                <w:sz w:val="14"/>
                <w:szCs w:val="14"/>
              </w:rPr>
            </w:pPr>
            <w:r w:rsidRPr="00395DA2">
              <w:rPr>
                <w:b/>
                <w:sz w:val="14"/>
              </w:rPr>
              <w:t>Identifiant de l</w:t>
            </w:r>
            <w:r w:rsidR="00072516">
              <w:rPr>
                <w:b/>
                <w:sz w:val="14"/>
              </w:rPr>
              <w:t>’</w:t>
            </w:r>
            <w:r w:rsidRPr="00395DA2">
              <w:rPr>
                <w:b/>
                <w:sz w:val="14"/>
              </w:rPr>
              <w:t>indicateur</w:t>
            </w:r>
          </w:p>
          <w:p w14:paraId="386207A9" w14:textId="77777777" w:rsidR="00C15E5B" w:rsidRPr="00395DA2" w:rsidRDefault="00C15E5B">
            <w:pPr>
              <w:spacing w:line="240" w:lineRule="auto"/>
              <w:jc w:val="center"/>
              <w:textAlignment w:val="baseline"/>
              <w:rPr>
                <w:rFonts w:eastAsia="Times New Roman" w:cs="Arial"/>
                <w:b/>
                <w:sz w:val="14"/>
                <w:szCs w:val="14"/>
                <w:lang w:eastAsia="en-GB"/>
              </w:rPr>
            </w:pPr>
          </w:p>
          <w:p w14:paraId="23CCA25B" w14:textId="2779622D" w:rsidR="00C15E5B" w:rsidRPr="00395DA2" w:rsidRDefault="00C15E5B">
            <w:pPr>
              <w:pStyle w:val="Indicatorsubsection"/>
              <w:rPr>
                <w:sz w:val="18"/>
                <w:szCs w:val="18"/>
              </w:rPr>
            </w:pPr>
            <w:bookmarkStart w:id="42" w:name="_Toc115692568"/>
            <w:bookmarkStart w:id="43" w:name="_Toc124323361"/>
            <w:r w:rsidRPr="00395DA2">
              <w:t xml:space="preserve">SAM </w:t>
            </w:r>
            <w:bookmarkEnd w:id="42"/>
            <w:r w:rsidRPr="00395DA2">
              <w:t>17</w:t>
            </w:r>
            <w:bookmarkEnd w:id="43"/>
          </w:p>
        </w:tc>
        <w:tc>
          <w:tcPr>
            <w:tcW w:w="1462" w:type="dxa"/>
            <w:shd w:val="clear" w:color="auto" w:fill="DFF5F9"/>
            <w:vAlign w:val="center"/>
            <w:hideMark/>
          </w:tcPr>
          <w:p w14:paraId="7C7D4D3A" w14:textId="271D0E6B" w:rsidR="00C15E5B" w:rsidRPr="00395DA2" w:rsidRDefault="00395DA2">
            <w:pPr>
              <w:spacing w:line="240" w:lineRule="auto"/>
              <w:textAlignment w:val="baseline"/>
              <w:rPr>
                <w:rFonts w:eastAsia="Times New Roman" w:cs="Arial"/>
                <w:sz w:val="14"/>
                <w:szCs w:val="14"/>
              </w:rPr>
            </w:pPr>
            <w:r>
              <w:rPr>
                <w:b/>
                <w:sz w:val="14"/>
              </w:rPr>
              <w:t>Lien avec :</w:t>
            </w:r>
            <w:r w:rsidR="00C15E5B" w:rsidRPr="00395DA2">
              <w:rPr>
                <w:b/>
                <w:sz w:val="14"/>
              </w:rPr>
              <w:t xml:space="preserve"> </w:t>
            </w:r>
          </w:p>
        </w:tc>
        <w:tc>
          <w:tcPr>
            <w:tcW w:w="3166" w:type="dxa"/>
            <w:gridSpan w:val="3"/>
            <w:shd w:val="clear" w:color="auto" w:fill="DFF5F9"/>
            <w:vAlign w:val="center"/>
          </w:tcPr>
          <w:p w14:paraId="6E08B7E8" w14:textId="11B1B72C" w:rsidR="00C15E5B" w:rsidRPr="00395DA2" w:rsidRDefault="00C15E5B">
            <w:pPr>
              <w:spacing w:line="240" w:lineRule="auto"/>
              <w:textAlignment w:val="baseline"/>
              <w:rPr>
                <w:rFonts w:eastAsia="Times New Roman" w:cs="Arial"/>
                <w:sz w:val="14"/>
                <w:szCs w:val="14"/>
              </w:rPr>
            </w:pPr>
            <w:r w:rsidRPr="00395DA2">
              <w:rPr>
                <w:b/>
                <w:sz w:val="22"/>
              </w:rPr>
              <w:t>OO 14, OO 21</w:t>
            </w:r>
          </w:p>
        </w:tc>
        <w:tc>
          <w:tcPr>
            <w:tcW w:w="4521" w:type="dxa"/>
            <w:gridSpan w:val="4"/>
            <w:vMerge w:val="restart"/>
            <w:shd w:val="clear" w:color="auto" w:fill="DFF5F9"/>
            <w:vAlign w:val="center"/>
          </w:tcPr>
          <w:p w14:paraId="5F8439A3" w14:textId="77777777" w:rsidR="00C15E5B" w:rsidRPr="00395DA2" w:rsidRDefault="00C15E5B">
            <w:pPr>
              <w:spacing w:line="240" w:lineRule="auto"/>
              <w:jc w:val="center"/>
              <w:textAlignment w:val="baseline"/>
              <w:rPr>
                <w:rFonts w:eastAsia="Times New Roman" w:cs="Arial"/>
                <w:sz w:val="14"/>
                <w:szCs w:val="14"/>
              </w:rPr>
            </w:pPr>
            <w:r w:rsidRPr="00395DA2">
              <w:rPr>
                <w:b/>
                <w:sz w:val="14"/>
              </w:rPr>
              <w:t>Sous-section</w:t>
            </w:r>
            <w:r w:rsidRPr="00395DA2">
              <w:rPr>
                <w:sz w:val="14"/>
              </w:rPr>
              <w:t> </w:t>
            </w:r>
          </w:p>
          <w:p w14:paraId="6EA413E1" w14:textId="77777777" w:rsidR="00C15E5B" w:rsidRPr="00395DA2" w:rsidRDefault="00C15E5B">
            <w:pPr>
              <w:spacing w:line="240" w:lineRule="auto"/>
              <w:jc w:val="center"/>
              <w:textAlignment w:val="baseline"/>
              <w:rPr>
                <w:rFonts w:eastAsia="Times New Roman" w:cs="Arial"/>
                <w:sz w:val="14"/>
                <w:szCs w:val="14"/>
                <w:lang w:eastAsia="en-GB"/>
              </w:rPr>
            </w:pPr>
          </w:p>
          <w:p w14:paraId="279B8DA2" w14:textId="4843C1ED" w:rsidR="00C15E5B" w:rsidRPr="00395DA2" w:rsidRDefault="00C15E5B">
            <w:pPr>
              <w:jc w:val="center"/>
              <w:rPr>
                <w:sz w:val="18"/>
                <w:szCs w:val="18"/>
              </w:rPr>
            </w:pPr>
            <w:r w:rsidRPr="00395DA2">
              <w:rPr>
                <w:b/>
                <w:sz w:val="22"/>
              </w:rPr>
              <w:t>Vérification</w:t>
            </w:r>
          </w:p>
        </w:tc>
        <w:tc>
          <w:tcPr>
            <w:tcW w:w="1906" w:type="dxa"/>
            <w:gridSpan w:val="3"/>
            <w:vMerge w:val="restart"/>
            <w:shd w:val="clear" w:color="auto" w:fill="DFF5F9"/>
            <w:vAlign w:val="center"/>
            <w:hideMark/>
          </w:tcPr>
          <w:p w14:paraId="1595531A" w14:textId="77777777" w:rsidR="00C15E5B" w:rsidRPr="00395DA2" w:rsidRDefault="00C15E5B">
            <w:pPr>
              <w:spacing w:line="240" w:lineRule="auto"/>
              <w:jc w:val="center"/>
              <w:textAlignment w:val="baseline"/>
              <w:rPr>
                <w:rFonts w:eastAsia="Times New Roman" w:cs="Arial"/>
                <w:b/>
                <w:bCs/>
                <w:sz w:val="14"/>
                <w:szCs w:val="14"/>
              </w:rPr>
            </w:pPr>
            <w:r w:rsidRPr="00395DA2">
              <w:rPr>
                <w:b/>
                <w:sz w:val="14"/>
              </w:rPr>
              <w:t>Principe des PRI</w:t>
            </w:r>
          </w:p>
          <w:p w14:paraId="1CA1B85B" w14:textId="77777777" w:rsidR="00C15E5B" w:rsidRPr="00395DA2" w:rsidRDefault="00C15E5B">
            <w:pPr>
              <w:spacing w:line="240" w:lineRule="auto"/>
              <w:jc w:val="center"/>
              <w:textAlignment w:val="baseline"/>
              <w:rPr>
                <w:rFonts w:eastAsia="Times New Roman" w:cs="Arial"/>
                <w:b/>
                <w:bCs/>
                <w:sz w:val="14"/>
                <w:szCs w:val="14"/>
                <w:lang w:eastAsia="en-GB"/>
              </w:rPr>
            </w:pPr>
          </w:p>
          <w:p w14:paraId="032A3F79" w14:textId="77777777" w:rsidR="00C15E5B" w:rsidRPr="00395DA2" w:rsidRDefault="00C15E5B">
            <w:pPr>
              <w:spacing w:line="240" w:lineRule="auto"/>
              <w:jc w:val="center"/>
              <w:textAlignment w:val="baseline"/>
              <w:rPr>
                <w:rFonts w:eastAsia="Times New Roman" w:cs="Arial"/>
                <w:sz w:val="18"/>
                <w:szCs w:val="18"/>
              </w:rPr>
            </w:pPr>
            <w:r w:rsidRPr="00395DA2">
              <w:rPr>
                <w:b/>
                <w:sz w:val="22"/>
              </w:rPr>
              <w:t>1</w:t>
            </w:r>
          </w:p>
        </w:tc>
        <w:tc>
          <w:tcPr>
            <w:tcW w:w="2095" w:type="dxa"/>
            <w:gridSpan w:val="2"/>
            <w:vMerge w:val="restart"/>
            <w:shd w:val="clear" w:color="auto" w:fill="00B0F0"/>
            <w:tcMar>
              <w:top w:w="113" w:type="dxa"/>
              <w:left w:w="113" w:type="dxa"/>
              <w:bottom w:w="113" w:type="dxa"/>
              <w:right w:w="113" w:type="dxa"/>
            </w:tcMar>
            <w:vAlign w:val="center"/>
            <w:hideMark/>
          </w:tcPr>
          <w:p w14:paraId="06D1B238" w14:textId="4F714153" w:rsidR="00C15E5B" w:rsidRPr="00395DA2" w:rsidRDefault="00C15E5B">
            <w:pPr>
              <w:spacing w:line="240" w:lineRule="auto"/>
              <w:jc w:val="center"/>
              <w:textAlignment w:val="baseline"/>
              <w:rPr>
                <w:rFonts w:eastAsia="Times New Roman" w:cs="Arial"/>
                <w:b/>
                <w:bCs/>
                <w:color w:val="FFFFFF" w:themeColor="background1"/>
                <w:sz w:val="14"/>
                <w:szCs w:val="14"/>
              </w:rPr>
            </w:pPr>
            <w:r w:rsidRPr="00395DA2">
              <w:rPr>
                <w:b/>
                <w:color w:val="FFFFFF" w:themeColor="background1"/>
                <w:sz w:val="14"/>
              </w:rPr>
              <w:t>Type d</w:t>
            </w:r>
            <w:r w:rsidR="00072516">
              <w:rPr>
                <w:b/>
                <w:color w:val="FFFFFF" w:themeColor="background1"/>
                <w:sz w:val="14"/>
              </w:rPr>
              <w:t>’</w:t>
            </w:r>
            <w:r w:rsidRPr="00395DA2">
              <w:rPr>
                <w:b/>
                <w:color w:val="FFFFFF" w:themeColor="background1"/>
                <w:sz w:val="14"/>
              </w:rPr>
              <w:t>indicateur</w:t>
            </w:r>
          </w:p>
          <w:p w14:paraId="35AEB6BC" w14:textId="77777777" w:rsidR="00C15E5B" w:rsidRPr="00395DA2" w:rsidRDefault="00C15E5B">
            <w:pPr>
              <w:spacing w:line="240" w:lineRule="auto"/>
              <w:jc w:val="center"/>
              <w:textAlignment w:val="baseline"/>
              <w:rPr>
                <w:rFonts w:eastAsia="Times New Roman" w:cs="Arial"/>
                <w:b/>
                <w:bCs/>
                <w:color w:val="FFFFFF" w:themeColor="background1"/>
                <w:sz w:val="14"/>
                <w:szCs w:val="14"/>
                <w:lang w:eastAsia="en-GB"/>
              </w:rPr>
            </w:pPr>
          </w:p>
          <w:p w14:paraId="0AA51119" w14:textId="77777777" w:rsidR="00C15E5B" w:rsidRPr="00395DA2" w:rsidRDefault="00C15E5B">
            <w:pPr>
              <w:autoSpaceDE w:val="0"/>
              <w:autoSpaceDN w:val="0"/>
              <w:adjustRightInd w:val="0"/>
              <w:spacing w:line="240" w:lineRule="auto"/>
              <w:jc w:val="center"/>
              <w:rPr>
                <w:rFonts w:eastAsia="Times New Roman" w:cs="Arial"/>
                <w:color w:val="FFFFFF" w:themeColor="background1"/>
                <w:sz w:val="32"/>
                <w:szCs w:val="32"/>
              </w:rPr>
            </w:pPr>
            <w:r w:rsidRPr="00395DA2">
              <w:rPr>
                <w:b/>
                <w:color w:val="FFFFFF" w:themeColor="background1"/>
                <w:sz w:val="32"/>
              </w:rPr>
              <w:t>CORE</w:t>
            </w:r>
          </w:p>
        </w:tc>
      </w:tr>
      <w:tr w:rsidR="00C15E5B" w:rsidRPr="00395DA2" w14:paraId="5097CB1F" w14:textId="77777777">
        <w:trPr>
          <w:trHeight w:val="367"/>
        </w:trPr>
        <w:tc>
          <w:tcPr>
            <w:tcW w:w="1734" w:type="dxa"/>
            <w:vMerge/>
            <w:vAlign w:val="center"/>
          </w:tcPr>
          <w:p w14:paraId="4AA1D1F0" w14:textId="77777777" w:rsidR="00C15E5B" w:rsidRPr="00395DA2" w:rsidRDefault="00C15E5B">
            <w:pPr>
              <w:spacing w:line="240" w:lineRule="auto"/>
              <w:jc w:val="center"/>
              <w:textAlignment w:val="baseline"/>
              <w:rPr>
                <w:rFonts w:eastAsia="Times New Roman" w:cs="Arial"/>
                <w:b/>
                <w:sz w:val="14"/>
                <w:szCs w:val="14"/>
                <w:lang w:eastAsia="en-GB"/>
              </w:rPr>
            </w:pPr>
          </w:p>
        </w:tc>
        <w:tc>
          <w:tcPr>
            <w:tcW w:w="1462" w:type="dxa"/>
            <w:shd w:val="clear" w:color="auto" w:fill="DFF5F9"/>
            <w:vAlign w:val="center"/>
          </w:tcPr>
          <w:p w14:paraId="3CFFC31F" w14:textId="4805D8BE" w:rsidR="00C15E5B" w:rsidRPr="00395DA2" w:rsidRDefault="00C15E5B">
            <w:pPr>
              <w:spacing w:line="240" w:lineRule="auto"/>
              <w:textAlignment w:val="baseline"/>
              <w:rPr>
                <w:rFonts w:eastAsia="Times New Roman" w:cs="Arial"/>
                <w:b/>
                <w:sz w:val="14"/>
                <w:szCs w:val="14"/>
              </w:rPr>
            </w:pPr>
            <w:r w:rsidRPr="00395DA2">
              <w:rPr>
                <w:b/>
                <w:sz w:val="14"/>
              </w:rPr>
              <w:t>Accès à</w:t>
            </w:r>
            <w:r w:rsidR="0086191E" w:rsidRPr="00395DA2">
              <w:rPr>
                <w:b/>
                <w:sz w:val="14"/>
              </w:rPr>
              <w:t> :</w:t>
            </w:r>
          </w:p>
        </w:tc>
        <w:tc>
          <w:tcPr>
            <w:tcW w:w="3166" w:type="dxa"/>
            <w:gridSpan w:val="3"/>
            <w:shd w:val="clear" w:color="auto" w:fill="DFF5F9"/>
            <w:vAlign w:val="center"/>
          </w:tcPr>
          <w:p w14:paraId="3AED5B6C" w14:textId="77777777" w:rsidR="00C15E5B" w:rsidRPr="00395DA2" w:rsidRDefault="00C15E5B">
            <w:pPr>
              <w:spacing w:line="240" w:lineRule="auto"/>
              <w:textAlignment w:val="baseline"/>
              <w:rPr>
                <w:rFonts w:eastAsia="Times New Roman" w:cs="Arial"/>
                <w:b/>
                <w:sz w:val="14"/>
                <w:szCs w:val="14"/>
              </w:rPr>
            </w:pPr>
            <w:r w:rsidRPr="00395DA2">
              <w:rPr>
                <w:b/>
                <w:sz w:val="22"/>
              </w:rPr>
              <w:t>Sans objet</w:t>
            </w:r>
          </w:p>
        </w:tc>
        <w:tc>
          <w:tcPr>
            <w:tcW w:w="4521" w:type="dxa"/>
            <w:gridSpan w:val="4"/>
            <w:vMerge/>
            <w:vAlign w:val="center"/>
          </w:tcPr>
          <w:p w14:paraId="3ED90BEF" w14:textId="77777777" w:rsidR="00C15E5B" w:rsidRPr="00395DA2" w:rsidRDefault="00C15E5B">
            <w:pPr>
              <w:spacing w:line="240" w:lineRule="auto"/>
              <w:jc w:val="center"/>
              <w:textAlignment w:val="baseline"/>
              <w:rPr>
                <w:rFonts w:eastAsia="Times New Roman" w:cs="Arial"/>
                <w:b/>
                <w:sz w:val="14"/>
                <w:szCs w:val="14"/>
                <w:lang w:eastAsia="en-GB"/>
              </w:rPr>
            </w:pPr>
          </w:p>
        </w:tc>
        <w:tc>
          <w:tcPr>
            <w:tcW w:w="1906" w:type="dxa"/>
            <w:gridSpan w:val="3"/>
            <w:vMerge/>
            <w:vAlign w:val="center"/>
          </w:tcPr>
          <w:p w14:paraId="27ABB787" w14:textId="77777777" w:rsidR="00C15E5B" w:rsidRPr="00395DA2" w:rsidRDefault="00C15E5B">
            <w:pPr>
              <w:spacing w:line="240" w:lineRule="auto"/>
              <w:jc w:val="center"/>
              <w:textAlignment w:val="baseline"/>
              <w:rPr>
                <w:rFonts w:eastAsia="Times New Roman" w:cs="Arial"/>
                <w:b/>
                <w:bCs/>
                <w:sz w:val="14"/>
                <w:szCs w:val="14"/>
                <w:lang w:eastAsia="en-GB"/>
              </w:rPr>
            </w:pPr>
          </w:p>
        </w:tc>
        <w:tc>
          <w:tcPr>
            <w:tcW w:w="2095" w:type="dxa"/>
            <w:gridSpan w:val="2"/>
            <w:vMerge/>
            <w:tcMar>
              <w:top w:w="113" w:type="dxa"/>
              <w:left w:w="113" w:type="dxa"/>
              <w:bottom w:w="113" w:type="dxa"/>
              <w:right w:w="113" w:type="dxa"/>
            </w:tcMar>
            <w:vAlign w:val="center"/>
          </w:tcPr>
          <w:p w14:paraId="01AC7882" w14:textId="77777777" w:rsidR="00C15E5B" w:rsidRPr="00395DA2" w:rsidRDefault="00C15E5B">
            <w:pPr>
              <w:spacing w:line="240" w:lineRule="auto"/>
              <w:jc w:val="center"/>
              <w:textAlignment w:val="baseline"/>
              <w:rPr>
                <w:rFonts w:eastAsia="Times New Roman" w:cs="Arial"/>
                <w:b/>
                <w:bCs/>
                <w:color w:val="FFFFFF" w:themeColor="background1"/>
                <w:sz w:val="14"/>
                <w:szCs w:val="14"/>
                <w:lang w:eastAsia="en-GB"/>
              </w:rPr>
            </w:pPr>
          </w:p>
        </w:tc>
      </w:tr>
      <w:tr w:rsidR="00891FDF" w:rsidRPr="00395DA2" w14:paraId="5938F2C1" w14:textId="77777777" w:rsidTr="00DD23EC">
        <w:trPr>
          <w:trHeight w:val="567"/>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7CB96A" w14:textId="23C17BA6" w:rsidR="00891FDF" w:rsidRPr="00395DA2" w:rsidRDefault="00891FDF" w:rsidP="00891FDF">
            <w:pPr>
              <w:spacing w:line="276" w:lineRule="auto"/>
              <w:textAlignment w:val="baseline"/>
              <w:rPr>
                <w:rFonts w:eastAsia="Times New Roman" w:cs="Arial"/>
                <w:b/>
              </w:rPr>
            </w:pPr>
            <w:r w:rsidRPr="00395DA2">
              <w:rPr>
                <w:b/>
              </w:rPr>
              <w:t xml:space="preserve">Pour la majorité de vos actifs sous gestion </w:t>
            </w:r>
            <w:hyperlink r:id="rId151" w:history="1">
              <w:r w:rsidRPr="00395DA2">
                <w:rPr>
                  <w:rStyle w:val="Lienhypertexte"/>
                  <w:b/>
                </w:rPr>
                <w:t>gérés en externe</w:t>
              </w:r>
            </w:hyperlink>
            <w:r w:rsidRPr="00395DA2">
              <w:rPr>
                <w:b/>
              </w:rPr>
              <w:t xml:space="preserve"> dans chaque catégorie d</w:t>
            </w:r>
            <w:r w:rsidR="00072516">
              <w:rPr>
                <w:b/>
              </w:rPr>
              <w:t>’</w:t>
            </w:r>
            <w:r w:rsidRPr="00395DA2">
              <w:rPr>
                <w:b/>
              </w:rPr>
              <w:t xml:space="preserve">actifs, comment votre organisation, ou le </w:t>
            </w:r>
            <w:hyperlink r:id="rId152" w:history="1">
              <w:r w:rsidRPr="00395DA2">
                <w:rPr>
                  <w:rStyle w:val="Lienhypertexte"/>
                  <w:b/>
                </w:rPr>
                <w:t>prestataire de services</w:t>
              </w:r>
            </w:hyperlink>
            <w:r w:rsidRPr="00395DA2">
              <w:rPr>
                <w:b/>
              </w:rPr>
              <w:t xml:space="preserve"> agissant en votre nom, a-t-elle/a-t-il vérifié que les informations communiquées par les </w:t>
            </w:r>
            <w:hyperlink r:id="rId153" w:history="1">
              <w:r w:rsidRPr="00395DA2">
                <w:rPr>
                  <w:rStyle w:val="Lienhypertexte"/>
                  <w:b/>
                </w:rPr>
                <w:t>sociétés de gestion externes</w:t>
              </w:r>
            </w:hyperlink>
            <w:r w:rsidRPr="00395DA2">
              <w:rPr>
                <w:b/>
              </w:rPr>
              <w:t xml:space="preserve"> sur leurs pratiques d</w:t>
            </w:r>
            <w:r w:rsidR="00072516">
              <w:rPr>
                <w:b/>
              </w:rPr>
              <w:t>’</w:t>
            </w:r>
            <w:r w:rsidRPr="00395DA2">
              <w:rPr>
                <w:b/>
              </w:rPr>
              <w:t>investissement responsable étaient exactes pendant l</w:t>
            </w:r>
            <w:r w:rsidR="00072516">
              <w:rPr>
                <w:b/>
              </w:rPr>
              <w:t>’</w:t>
            </w:r>
            <w:r w:rsidRPr="00395DA2">
              <w:rPr>
                <w:b/>
              </w:rPr>
              <w:t>année de référence</w:t>
            </w:r>
            <w:r w:rsidR="00271D9A" w:rsidRPr="00395DA2">
              <w:rPr>
                <w:b/>
              </w:rPr>
              <w:t> ?</w:t>
            </w:r>
          </w:p>
          <w:p w14:paraId="61E1CEF4" w14:textId="77777777" w:rsidR="00891FDF" w:rsidRPr="00395DA2" w:rsidRDefault="00891FDF" w:rsidP="00891FDF">
            <w:pPr>
              <w:spacing w:line="276" w:lineRule="auto"/>
              <w:textAlignment w:val="baseline"/>
              <w:rPr>
                <w:rFonts w:eastAsia="Times New Roman" w:cs="Arial"/>
                <w:b/>
                <w:lang w:eastAsia="en-GB"/>
              </w:rPr>
            </w:pPr>
          </w:p>
          <w:p w14:paraId="6A58516F" w14:textId="10922D2E" w:rsidR="00891FDF" w:rsidRPr="00395DA2" w:rsidRDefault="00891FDF" w:rsidP="00891FDF">
            <w:pPr>
              <w:spacing w:line="276" w:lineRule="auto"/>
              <w:textAlignment w:val="baseline"/>
              <w:rPr>
                <w:rFonts w:eastAsia="Times New Roman" w:cs="Arial"/>
                <w:b/>
                <w:bCs/>
              </w:rPr>
            </w:pPr>
            <w:r w:rsidRPr="00395DA2">
              <w:rPr>
                <w:i/>
              </w:rPr>
              <w:t>Ce contrôle peut inclure l</w:t>
            </w:r>
            <w:r w:rsidR="00072516">
              <w:rPr>
                <w:i/>
              </w:rPr>
              <w:t>’</w:t>
            </w:r>
            <w:r w:rsidRPr="00395DA2">
              <w:rPr>
                <w:i/>
              </w:rPr>
              <w:t>examen de la documentation relative à la vérification ou à l</w:t>
            </w:r>
            <w:r w:rsidR="00072516">
              <w:rPr>
                <w:i/>
              </w:rPr>
              <w:t>’</w:t>
            </w:r>
            <w:r w:rsidRPr="00395DA2">
              <w:rPr>
                <w:i/>
              </w:rPr>
              <w:t>audit.</w:t>
            </w:r>
          </w:p>
        </w:tc>
      </w:tr>
      <w:tr w:rsidR="00DD23EC" w:rsidRPr="00395DA2" w14:paraId="13814DA4" w14:textId="77777777" w:rsidTr="00DD23EC">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C5B15F" w14:textId="77777777" w:rsidR="00891FDF" w:rsidRPr="00395DA2" w:rsidRDefault="00891FDF">
            <w:pPr>
              <w:spacing w:line="276" w:lineRule="auto"/>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33292DB" w14:textId="77777777" w:rsidR="00891FDF" w:rsidRPr="00395DA2" w:rsidRDefault="00891FDF">
            <w:pPr>
              <w:spacing w:line="276" w:lineRule="auto"/>
              <w:jc w:val="center"/>
              <w:textAlignment w:val="baseline"/>
              <w:rPr>
                <w:rFonts w:eastAsia="Times New Roman" w:cs="Arial"/>
              </w:rPr>
            </w:pPr>
            <w:r w:rsidRPr="00395DA2">
              <w:rPr>
                <w:b/>
              </w:rPr>
              <w:t>Tous les actifs</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38B373" w14:textId="77777777" w:rsidR="00891FDF" w:rsidRPr="00395DA2" w:rsidRDefault="00891FDF" w:rsidP="00DD23EC">
            <w:pPr>
              <w:spacing w:line="276" w:lineRule="auto"/>
              <w:jc w:val="center"/>
              <w:textAlignment w:val="baseline"/>
              <w:rPr>
                <w:rFonts w:eastAsia="Times New Roman" w:cs="Arial"/>
                <w:bCs/>
              </w:rPr>
            </w:pPr>
            <w:r w:rsidRPr="00395DA2">
              <w:t>(1) Actions cotées gérées de manière active</w:t>
            </w: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491F16" w14:textId="77777777" w:rsidR="00891FDF" w:rsidRPr="00395DA2" w:rsidRDefault="00891FDF" w:rsidP="00DD23EC">
            <w:pPr>
              <w:spacing w:line="276" w:lineRule="auto"/>
              <w:jc w:val="center"/>
              <w:textAlignment w:val="baseline"/>
              <w:rPr>
                <w:rFonts w:eastAsia="Times New Roman" w:cs="Arial"/>
                <w:bCs/>
              </w:rPr>
            </w:pPr>
            <w:r w:rsidRPr="00395DA2">
              <w:t>(2) Actions cotées gérées de manière passive</w:t>
            </w: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3A86CE" w14:textId="77777777" w:rsidR="00891FDF" w:rsidRPr="00395DA2" w:rsidRDefault="00891FDF" w:rsidP="00DD23EC">
            <w:pPr>
              <w:spacing w:line="276" w:lineRule="auto"/>
              <w:jc w:val="center"/>
              <w:textAlignment w:val="baseline"/>
              <w:rPr>
                <w:rFonts w:eastAsia="Times New Roman" w:cs="Arial"/>
                <w:bCs/>
              </w:rPr>
            </w:pPr>
            <w:r w:rsidRPr="00395DA2">
              <w:t>(3) Obligations gérées de manière active</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525152" w14:textId="77777777" w:rsidR="00891FDF" w:rsidRPr="00395DA2" w:rsidRDefault="00891FDF" w:rsidP="00DD23EC">
            <w:pPr>
              <w:spacing w:line="276" w:lineRule="auto"/>
              <w:jc w:val="center"/>
              <w:textAlignment w:val="baseline"/>
              <w:rPr>
                <w:rFonts w:eastAsia="Times New Roman" w:cs="Arial"/>
                <w:bCs/>
              </w:rPr>
            </w:pPr>
            <w:r w:rsidRPr="00395DA2">
              <w:t>(4) Obligations gérées de manière passive</w:t>
            </w: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069161" w14:textId="77777777" w:rsidR="00891FDF" w:rsidRPr="00395DA2" w:rsidRDefault="00891FDF" w:rsidP="00DD23EC">
            <w:pPr>
              <w:spacing w:line="276" w:lineRule="auto"/>
              <w:jc w:val="center"/>
              <w:textAlignment w:val="baseline"/>
              <w:rPr>
                <w:rFonts w:eastAsia="Times New Roman" w:cs="Arial"/>
                <w:bCs/>
              </w:rPr>
            </w:pPr>
            <w:r w:rsidRPr="00395DA2">
              <w:t>(5) Capital-investissement (</w:t>
            </w:r>
            <w:proofErr w:type="spellStart"/>
            <w:r w:rsidRPr="00395DA2">
              <w:rPr>
                <w:i/>
                <w:iCs/>
              </w:rPr>
              <w:t>private</w:t>
            </w:r>
            <w:proofErr w:type="spellEnd"/>
            <w:r w:rsidRPr="00395DA2">
              <w:rPr>
                <w:i/>
                <w:iCs/>
              </w:rPr>
              <w:t xml:space="preserve"> </w:t>
            </w:r>
            <w:proofErr w:type="spellStart"/>
            <w:r w:rsidRPr="00395DA2">
              <w:rPr>
                <w:i/>
                <w:iCs/>
              </w:rPr>
              <w:t>equity</w:t>
            </w:r>
            <w:proofErr w:type="spellEnd"/>
            <w:r w:rsidRPr="00395DA2">
              <w:t>)</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0400DE" w14:textId="77777777" w:rsidR="00891FDF" w:rsidRPr="00395DA2" w:rsidRDefault="00891FDF" w:rsidP="00DD23EC">
            <w:pPr>
              <w:spacing w:line="276" w:lineRule="auto"/>
              <w:jc w:val="center"/>
              <w:textAlignment w:val="baseline"/>
              <w:rPr>
                <w:rFonts w:eastAsia="Times New Roman" w:cs="Arial"/>
                <w:bCs/>
              </w:rPr>
            </w:pPr>
            <w:r w:rsidRPr="00395DA2">
              <w:t>(6) Immobilier</w:t>
            </w: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A21B31" w14:textId="77777777" w:rsidR="00891FDF" w:rsidRPr="00395DA2" w:rsidRDefault="00891FDF" w:rsidP="00DD23EC">
            <w:pPr>
              <w:spacing w:line="276" w:lineRule="auto"/>
              <w:jc w:val="center"/>
              <w:textAlignment w:val="baseline"/>
              <w:rPr>
                <w:rFonts w:eastAsia="Times New Roman" w:cs="Arial"/>
                <w:bCs/>
              </w:rPr>
            </w:pPr>
            <w:r w:rsidRPr="00395DA2">
              <w:t>(7) Infrastructures</w:t>
            </w: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F9F8C5" w14:textId="77777777" w:rsidR="00891FDF" w:rsidRPr="00395DA2" w:rsidRDefault="00891FDF" w:rsidP="00DD23EC">
            <w:pPr>
              <w:spacing w:line="276" w:lineRule="auto"/>
              <w:jc w:val="center"/>
              <w:textAlignment w:val="baseline"/>
              <w:rPr>
                <w:rFonts w:eastAsia="Times New Roman" w:cs="Arial"/>
                <w:bCs/>
              </w:rPr>
            </w:pPr>
            <w:r w:rsidRPr="00395DA2">
              <w:t>(8) Fonds spéculatifs (</w:t>
            </w:r>
            <w:proofErr w:type="spellStart"/>
            <w:r w:rsidRPr="00395DA2">
              <w:rPr>
                <w:i/>
                <w:iCs/>
              </w:rPr>
              <w:t>hedge</w:t>
            </w:r>
            <w:proofErr w:type="spellEnd"/>
            <w:r w:rsidRPr="00395DA2">
              <w:rPr>
                <w:i/>
                <w:iCs/>
              </w:rPr>
              <w:t xml:space="preserve"> </w:t>
            </w:r>
            <w:proofErr w:type="spellStart"/>
            <w:r w:rsidRPr="00395DA2">
              <w:rPr>
                <w:i/>
                <w:iCs/>
              </w:rPr>
              <w:t>funds</w:t>
            </w:r>
            <w:proofErr w:type="spellEnd"/>
            <w:r w:rsidRPr="00395DA2">
              <w:t>)</w:t>
            </w:r>
          </w:p>
        </w:tc>
      </w:tr>
      <w:tr w:rsidR="00DD23EC" w:rsidRPr="00395DA2" w14:paraId="25B59777" w14:textId="77777777" w:rsidTr="00DD23EC">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2B31E" w14:textId="59310216" w:rsidR="00891FDF" w:rsidRPr="00395DA2" w:rsidRDefault="00891FDF" w:rsidP="00891FDF">
            <w:pPr>
              <w:spacing w:line="276" w:lineRule="auto"/>
              <w:textAlignment w:val="baseline"/>
              <w:rPr>
                <w:rFonts w:eastAsia="Times New Roman" w:cs="Arial"/>
              </w:rPr>
            </w:pPr>
            <w:r w:rsidRPr="00395DA2">
              <w:t>(A) Nous nous sommes assurés que les informations communiquées ont été vérifiées par un processus d</w:t>
            </w:r>
            <w:r w:rsidR="00072516">
              <w:t>’</w:t>
            </w:r>
            <w:r w:rsidR="00871554" w:rsidRPr="00395DA2">
              <w:t>assurance externe</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16E7984"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387AD7"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CD8BA7"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73881E"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39C9E1"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02948D"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09E0EE"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06E01C"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D036E3"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r>
      <w:tr w:rsidR="00DD23EC" w:rsidRPr="00395DA2" w14:paraId="5235E8F6" w14:textId="77777777" w:rsidTr="00DD23EC">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7164C0" w14:textId="69CCC99B" w:rsidR="00891FDF" w:rsidRPr="00395DA2" w:rsidRDefault="00891FDF" w:rsidP="00891FDF">
            <w:pPr>
              <w:spacing w:line="276" w:lineRule="auto"/>
              <w:textAlignment w:val="baseline"/>
              <w:rPr>
                <w:rFonts w:eastAsia="Times New Roman" w:cs="Arial"/>
              </w:rPr>
            </w:pPr>
            <w:r w:rsidRPr="00395DA2">
              <w:t xml:space="preserve">(B) Nous nous sommes assurés que les informations communiquées ont été vérifiées par un tiers indépendant </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6330833"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ECE35F6"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F9095D"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E91D50"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164886"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E91AF1"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3BB565C"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ECD3DA"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881028"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r>
      <w:tr w:rsidR="00DD23EC" w:rsidRPr="00395DA2" w14:paraId="4AD613C7" w14:textId="77777777" w:rsidTr="00DD23EC">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A6E5C3" w14:textId="0906E55B" w:rsidR="00891FDF" w:rsidRPr="00395DA2" w:rsidRDefault="00891FDF" w:rsidP="00891FDF">
            <w:pPr>
              <w:spacing w:line="276" w:lineRule="auto"/>
              <w:textAlignment w:val="baseline"/>
              <w:rPr>
                <w:rFonts w:eastAsia="Times New Roman" w:cs="Arial"/>
              </w:rPr>
            </w:pPr>
            <w:r w:rsidRPr="00395DA2">
              <w:t>(C) Nous avons vérifié l</w:t>
            </w:r>
            <w:r w:rsidR="00072516">
              <w:t>’</w:t>
            </w:r>
            <w:r w:rsidRPr="00395DA2">
              <w:t>existence de preuves de contrôle interne ou de conformité</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3C95417"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ABBFB6"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E67C4A"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3AEE30"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0D06FF9"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645057"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E6AEBE0"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E7DB25"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CF146D"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r>
      <w:tr w:rsidR="00DD23EC" w:rsidRPr="00395DA2" w14:paraId="444C9FBD" w14:textId="77777777" w:rsidTr="00DD23EC">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8137DC" w14:textId="77777777" w:rsidR="00891FDF" w:rsidRPr="00395DA2" w:rsidRDefault="00891FDF" w:rsidP="00891FDF">
            <w:pPr>
              <w:spacing w:line="276" w:lineRule="auto"/>
              <w:textAlignment w:val="baseline"/>
              <w:rPr>
                <w:rFonts w:eastAsia="Times New Roman" w:cs="Arial"/>
              </w:rPr>
            </w:pPr>
            <w:r w:rsidRPr="00395DA2">
              <w:lastRenderedPageBreak/>
              <w:t xml:space="preserve">(D) Autres </w:t>
            </w:r>
          </w:p>
          <w:p w14:paraId="35166572" w14:textId="6E7F3A44" w:rsidR="00891FDF" w:rsidRPr="00395DA2" w:rsidRDefault="00244776" w:rsidP="00891FDF">
            <w:pPr>
              <w:spacing w:line="276" w:lineRule="auto"/>
              <w:textAlignment w:val="baseline"/>
              <w:rPr>
                <w:rFonts w:eastAsia="Times New Roman" w:cs="Arial"/>
              </w:rPr>
            </w:pPr>
            <w:r w:rsidRPr="00395DA2">
              <w:t>Veuillez préciser</w:t>
            </w:r>
            <w:r w:rsidR="0086191E" w:rsidRPr="00395DA2">
              <w:t> :</w:t>
            </w:r>
            <w:r w:rsidRPr="00395DA2">
              <w:t xml:space="preserve"> ____ [Texte libre obligatoire</w:t>
            </w:r>
            <w:r w:rsidR="0086191E" w:rsidRPr="00395DA2">
              <w:t> :</w:t>
            </w:r>
            <w:r w:rsidRPr="00395DA2">
              <w:t xml:space="preserve"> court]</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73EA460"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34C82B"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F01CE4"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916006"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1D9023"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B2F4CE7"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A630FA"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B1D8C9"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D67B6C" w14:textId="77777777" w:rsidR="00891FDF" w:rsidRPr="00395DA2" w:rsidRDefault="00891FDF" w:rsidP="00891FDF">
            <w:pPr>
              <w:pStyle w:val="Paragraphedeliste"/>
              <w:numPr>
                <w:ilvl w:val="0"/>
                <w:numId w:val="66"/>
              </w:numPr>
              <w:spacing w:line="276" w:lineRule="auto"/>
              <w:ind w:hanging="491"/>
              <w:jc w:val="center"/>
              <w:textAlignment w:val="baseline"/>
              <w:rPr>
                <w:rFonts w:eastAsia="Times New Roman" w:cs="Arial"/>
                <w:lang w:eastAsia="en-GB"/>
              </w:rPr>
            </w:pPr>
          </w:p>
        </w:tc>
      </w:tr>
      <w:tr w:rsidR="00DD23EC" w:rsidRPr="00395DA2" w14:paraId="6FC496B8" w14:textId="77777777" w:rsidTr="00DD23EC">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71E830" w14:textId="336F9308" w:rsidR="00891FDF" w:rsidRPr="00395DA2" w:rsidRDefault="00891FDF" w:rsidP="00891FDF">
            <w:pPr>
              <w:spacing w:line="276" w:lineRule="auto"/>
              <w:textAlignment w:val="baseline"/>
              <w:rPr>
                <w:rFonts w:eastAsia="Times New Roman" w:cs="Arial"/>
              </w:rPr>
            </w:pPr>
            <w:r w:rsidRPr="00395DA2">
              <w:t>(E) Nous n</w:t>
            </w:r>
            <w:r w:rsidR="00072516">
              <w:t>’</w:t>
            </w:r>
            <w:r w:rsidRPr="00395DA2">
              <w:t>avons pas vérifié les informations communiquées par les sociétés de gestion externes sur leurs pratiques d</w:t>
            </w:r>
            <w:r w:rsidR="00072516">
              <w:t>’</w:t>
            </w:r>
            <w:r w:rsidRPr="00395DA2">
              <w:t>investissement responsable au cours de l</w:t>
            </w:r>
            <w:r w:rsidR="00072516">
              <w:t>’</w:t>
            </w:r>
            <w:r w:rsidRPr="00395DA2">
              <w:t>année de référence</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FE57C7D" w14:textId="77777777" w:rsidR="00891FDF" w:rsidRPr="00395DA2" w:rsidRDefault="00891FDF" w:rsidP="00DD23EC">
            <w:pPr>
              <w:pStyle w:val="Paragraphedeliste"/>
              <w:numPr>
                <w:ilvl w:val="0"/>
                <w:numId w:val="90"/>
              </w:numPr>
              <w:spacing w:line="276" w:lineRule="auto"/>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E59569" w14:textId="77777777" w:rsidR="00891FDF" w:rsidRPr="00395DA2" w:rsidRDefault="00891FDF" w:rsidP="00DD23EC">
            <w:pPr>
              <w:pStyle w:val="Paragraphedeliste"/>
              <w:numPr>
                <w:ilvl w:val="0"/>
                <w:numId w:val="90"/>
              </w:numPr>
              <w:spacing w:line="276" w:lineRule="auto"/>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A1BA5B" w14:textId="77777777" w:rsidR="00891FDF" w:rsidRPr="00395DA2" w:rsidRDefault="00891FDF" w:rsidP="00DD23EC">
            <w:pPr>
              <w:pStyle w:val="Paragraphedeliste"/>
              <w:numPr>
                <w:ilvl w:val="0"/>
                <w:numId w:val="90"/>
              </w:numPr>
              <w:spacing w:line="276" w:lineRule="auto"/>
              <w:textAlignment w:val="baseline"/>
              <w:rPr>
                <w:rFonts w:eastAsia="Times New Roman" w:cs="Arial"/>
                <w:lang w:eastAsia="en-GB"/>
              </w:rPr>
            </w:pP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770D67" w14:textId="77777777" w:rsidR="00891FDF" w:rsidRPr="00395DA2" w:rsidRDefault="00891FDF" w:rsidP="00DD23EC">
            <w:pPr>
              <w:pStyle w:val="Paragraphedeliste"/>
              <w:numPr>
                <w:ilvl w:val="0"/>
                <w:numId w:val="90"/>
              </w:numPr>
              <w:spacing w:line="276" w:lineRule="auto"/>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449E1D1" w14:textId="77777777" w:rsidR="00891FDF" w:rsidRPr="00395DA2" w:rsidRDefault="00891FDF" w:rsidP="00DD23EC">
            <w:pPr>
              <w:pStyle w:val="Paragraphedeliste"/>
              <w:numPr>
                <w:ilvl w:val="0"/>
                <w:numId w:val="90"/>
              </w:numPr>
              <w:spacing w:line="276" w:lineRule="auto"/>
              <w:textAlignment w:val="baseline"/>
              <w:rPr>
                <w:rFonts w:eastAsia="Times New Roman" w:cs="Arial"/>
                <w:lang w:eastAsia="en-GB"/>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68C7A5" w14:textId="77777777" w:rsidR="00891FDF" w:rsidRPr="00395DA2" w:rsidRDefault="00891FDF" w:rsidP="00DD23EC">
            <w:pPr>
              <w:pStyle w:val="Paragraphedeliste"/>
              <w:numPr>
                <w:ilvl w:val="0"/>
                <w:numId w:val="90"/>
              </w:numPr>
              <w:spacing w:line="276" w:lineRule="auto"/>
              <w:textAlignment w:val="baseline"/>
              <w:rPr>
                <w:rFonts w:eastAsia="Times New Roman" w:cs="Arial"/>
                <w:lang w:eastAsia="en-GB"/>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BFF209" w14:textId="77777777" w:rsidR="00891FDF" w:rsidRPr="00395DA2" w:rsidRDefault="00891FDF" w:rsidP="00DD23EC">
            <w:pPr>
              <w:pStyle w:val="Paragraphedeliste"/>
              <w:numPr>
                <w:ilvl w:val="0"/>
                <w:numId w:val="90"/>
              </w:numPr>
              <w:spacing w:line="276" w:lineRule="auto"/>
              <w:textAlignment w:val="baseline"/>
              <w:rPr>
                <w:rFonts w:eastAsia="Times New Roman"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B52F17" w14:textId="77777777" w:rsidR="00891FDF" w:rsidRPr="00395DA2" w:rsidRDefault="00891FDF" w:rsidP="00DD23EC">
            <w:pPr>
              <w:pStyle w:val="Paragraphedeliste"/>
              <w:numPr>
                <w:ilvl w:val="0"/>
                <w:numId w:val="90"/>
              </w:numPr>
              <w:spacing w:line="276" w:lineRule="auto"/>
              <w:textAlignment w:val="baseline"/>
              <w:rPr>
                <w:rFonts w:eastAsia="Times New Roman" w:cs="Arial"/>
                <w:lang w:eastAsia="en-GB"/>
              </w:rPr>
            </w:pP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DC6DCE" w14:textId="77777777" w:rsidR="00891FDF" w:rsidRPr="00395DA2" w:rsidRDefault="00891FDF" w:rsidP="00DD23EC">
            <w:pPr>
              <w:pStyle w:val="Paragraphedeliste"/>
              <w:numPr>
                <w:ilvl w:val="0"/>
                <w:numId w:val="90"/>
              </w:numPr>
              <w:spacing w:line="276" w:lineRule="auto"/>
              <w:textAlignment w:val="baseline"/>
              <w:rPr>
                <w:rFonts w:eastAsia="Times New Roman" w:cs="Arial"/>
                <w:lang w:eastAsia="en-GB"/>
              </w:rPr>
            </w:pPr>
          </w:p>
        </w:tc>
      </w:tr>
    </w:tbl>
    <w:p w14:paraId="66A08527" w14:textId="77777777" w:rsidR="00283C96" w:rsidRPr="00395DA2" w:rsidRDefault="00283C96"/>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734"/>
        <w:gridCol w:w="8602"/>
        <w:gridCol w:w="4540"/>
        <w:gridCol w:w="8"/>
      </w:tblGrid>
      <w:tr w:rsidR="00891FDF" w:rsidRPr="00395DA2" w14:paraId="5CCED1FE" w14:textId="77777777" w:rsidTr="00F675D4">
        <w:trPr>
          <w:trHeight w:val="300"/>
        </w:trPr>
        <w:tc>
          <w:tcPr>
            <w:tcW w:w="148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6A681D0" w14:textId="77777777" w:rsidR="00891FDF" w:rsidRPr="00395DA2" w:rsidRDefault="00891FDF">
            <w:pPr>
              <w:rPr>
                <w:rStyle w:val="Lienhypertexte"/>
                <w:b/>
                <w:bCs/>
                <w:color w:val="FFFFFF" w:themeColor="background1"/>
                <w:sz w:val="18"/>
                <w:szCs w:val="18"/>
              </w:rPr>
            </w:pPr>
            <w:r w:rsidRPr="00395DA2">
              <w:rPr>
                <w:b/>
                <w:color w:val="FFFFFF" w:themeColor="background1"/>
                <w:sz w:val="18"/>
              </w:rPr>
              <w:t>Notes explicatives</w:t>
            </w:r>
          </w:p>
        </w:tc>
      </w:tr>
      <w:tr w:rsidR="00891FDF" w:rsidRPr="00395DA2" w14:paraId="3F746C28" w14:textId="77777777" w:rsidTr="00DD23EC">
        <w:trPr>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5AE2EB" w14:textId="742A582F" w:rsidR="00891FDF" w:rsidRPr="00395DA2" w:rsidRDefault="00891FDF">
            <w:pPr>
              <w:rPr>
                <w:rStyle w:val="Lienhypertexte"/>
                <w:b/>
                <w:sz w:val="16"/>
                <w:szCs w:val="16"/>
              </w:rPr>
            </w:pPr>
            <w:r w:rsidRPr="00395DA2">
              <w:rPr>
                <w:b/>
                <w:sz w:val="16"/>
              </w:rPr>
              <w:t>Objectif de l</w:t>
            </w:r>
            <w:r w:rsidR="00072516">
              <w:rPr>
                <w:b/>
                <w:sz w:val="16"/>
              </w:rPr>
              <w:t>’</w:t>
            </w:r>
            <w:r w:rsidRPr="00395DA2">
              <w:rPr>
                <w:b/>
                <w:sz w:val="16"/>
              </w:rPr>
              <w:t>indicateur</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E3454B" w14:textId="0BC56622" w:rsidR="00891FDF" w:rsidRPr="00395DA2" w:rsidRDefault="00891FDF" w:rsidP="00891FDF">
            <w:pPr>
              <w:rPr>
                <w:rStyle w:val="Lienhypertexte"/>
                <w:color w:val="000000" w:themeColor="text1"/>
                <w:sz w:val="16"/>
                <w:szCs w:val="16"/>
              </w:rPr>
            </w:pPr>
            <w:r w:rsidRPr="00395DA2">
              <w:rPr>
                <w:rStyle w:val="Lienhypertexte"/>
                <w:color w:val="000000" w:themeColor="text1"/>
                <w:sz w:val="16"/>
              </w:rPr>
              <w:t>Cet indicateur vise à comprendre dans quelle mesure les signataires vérifient l</w:t>
            </w:r>
            <w:r w:rsidR="00072516">
              <w:rPr>
                <w:rStyle w:val="Lienhypertexte"/>
                <w:color w:val="000000" w:themeColor="text1"/>
                <w:sz w:val="16"/>
              </w:rPr>
              <w:t>’</w:t>
            </w:r>
            <w:r w:rsidRPr="00395DA2">
              <w:rPr>
                <w:rStyle w:val="Lienhypertexte"/>
                <w:color w:val="000000" w:themeColor="text1"/>
                <w:sz w:val="16"/>
              </w:rPr>
              <w:t>exactitude des informations ESG fournies par leurs sociétés de gestion externes.</w:t>
            </w:r>
          </w:p>
          <w:p w14:paraId="6AE62CBA" w14:textId="77777777" w:rsidR="00891FDF" w:rsidRPr="00395DA2" w:rsidRDefault="00891FDF" w:rsidP="00891FDF">
            <w:pPr>
              <w:rPr>
                <w:rStyle w:val="Lienhypertexte"/>
                <w:color w:val="000000" w:themeColor="text1"/>
                <w:sz w:val="16"/>
                <w:szCs w:val="16"/>
              </w:rPr>
            </w:pPr>
          </w:p>
          <w:p w14:paraId="295F134E" w14:textId="2BAE4C80" w:rsidR="00891FDF" w:rsidRPr="00395DA2" w:rsidRDefault="00891FDF" w:rsidP="00891FDF">
            <w:pPr>
              <w:rPr>
                <w:rStyle w:val="Lienhypertexte"/>
                <w:color w:val="000000" w:themeColor="text1"/>
                <w:sz w:val="16"/>
                <w:szCs w:val="16"/>
              </w:rPr>
            </w:pPr>
            <w:r w:rsidRPr="00395DA2">
              <w:rPr>
                <w:rStyle w:val="Lienhypertexte"/>
                <w:color w:val="000000" w:themeColor="text1"/>
                <w:sz w:val="16"/>
              </w:rPr>
              <w:t>Dans la mesure du possible, il est recommandé aux signataires de vérifier les informations ESG fournies par les sociétés de gestion externes, ce qui peut impliquer un suivi interne (y compris les systèmes de contrôle interne, audités en interne le cas échéant) ou une assurance externe.</w:t>
            </w:r>
          </w:p>
        </w:tc>
      </w:tr>
      <w:tr w:rsidR="00891FDF" w:rsidRPr="00395DA2" w14:paraId="12FC9C0C" w14:textId="77777777" w:rsidTr="00DD23EC">
        <w:trPr>
          <w:gridAfter w:val="1"/>
          <w:wAfter w:w="8" w:type="dxa"/>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6605AF" w14:textId="131823D7" w:rsidR="00891FDF" w:rsidRPr="00395DA2" w:rsidRDefault="002005F3">
            <w:pPr>
              <w:rPr>
                <w:b/>
                <w:sz w:val="16"/>
                <w:szCs w:val="16"/>
              </w:rPr>
            </w:pPr>
            <w:r w:rsidRPr="00395DA2">
              <w:rPr>
                <w:b/>
                <w:sz w:val="16"/>
              </w:rPr>
              <w:t>Recommandations</w:t>
            </w:r>
            <w:r w:rsidR="00891FDF" w:rsidRPr="00395DA2">
              <w:rPr>
                <w:b/>
                <w:sz w:val="16"/>
              </w:rPr>
              <w:t xml:space="preserve"> supplémentaires en matière de </w:t>
            </w:r>
            <w:proofErr w:type="spellStart"/>
            <w:r w:rsidR="00891FDF" w:rsidRPr="00395DA2">
              <w:rPr>
                <w:b/>
                <w:sz w:val="16"/>
              </w:rPr>
              <w:t>reporting</w:t>
            </w:r>
            <w:proofErr w:type="spellEnd"/>
          </w:p>
        </w:tc>
        <w:tc>
          <w:tcPr>
            <w:tcW w:w="1314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F4EB89" w14:textId="277B1DED" w:rsidR="00891FDF" w:rsidRPr="00395DA2" w:rsidRDefault="00891FDF" w:rsidP="00891FDF">
            <w:pPr>
              <w:rPr>
                <w:rStyle w:val="Lienhypertexte"/>
                <w:color w:val="000000" w:themeColor="text1"/>
                <w:sz w:val="16"/>
                <w:szCs w:val="16"/>
              </w:rPr>
            </w:pPr>
            <w:r w:rsidRPr="00395DA2">
              <w:rPr>
                <w:rStyle w:val="Lienhypertexte"/>
                <w:color w:val="000000" w:themeColor="text1"/>
                <w:sz w:val="16"/>
              </w:rPr>
              <w:t xml:space="preserve">Aux fins de cet indicateur, un </w:t>
            </w:r>
            <w:r w:rsidR="00E61333" w:rsidRPr="00395DA2">
              <w:rPr>
                <w:rStyle w:val="Lienhypertexte"/>
                <w:color w:val="000000" w:themeColor="text1"/>
                <w:sz w:val="16"/>
              </w:rPr>
              <w:t>« </w:t>
            </w:r>
            <w:r w:rsidRPr="00395DA2">
              <w:rPr>
                <w:color w:val="000000" w:themeColor="text1"/>
                <w:sz w:val="16"/>
              </w:rPr>
              <w:t>tiers indépendant</w:t>
            </w:r>
            <w:r w:rsidR="00E61333" w:rsidRPr="00395DA2">
              <w:rPr>
                <w:color w:val="000000" w:themeColor="text1"/>
                <w:sz w:val="16"/>
              </w:rPr>
              <w:t> »</w:t>
            </w:r>
            <w:r w:rsidRPr="00395DA2">
              <w:rPr>
                <w:color w:val="000000" w:themeColor="text1"/>
                <w:sz w:val="16"/>
              </w:rPr>
              <w:t xml:space="preserve"> peut inclure (sans s</w:t>
            </w:r>
            <w:r w:rsidR="00072516">
              <w:rPr>
                <w:color w:val="000000" w:themeColor="text1"/>
                <w:sz w:val="16"/>
              </w:rPr>
              <w:t>’</w:t>
            </w:r>
            <w:r w:rsidRPr="00395DA2">
              <w:rPr>
                <w:color w:val="000000" w:themeColor="text1"/>
                <w:sz w:val="16"/>
              </w:rPr>
              <w:t xml:space="preserve">y limiter) un conseil ou un comité consultatif ESG ou des experts externes. </w:t>
            </w:r>
          </w:p>
        </w:tc>
      </w:tr>
      <w:tr w:rsidR="00891FDF" w:rsidRPr="00395DA2" w14:paraId="72B1FBC5" w14:textId="77777777" w:rsidTr="00DD23EC">
        <w:trPr>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FB3173" w14:textId="77777777" w:rsidR="00891FDF" w:rsidRPr="00395DA2" w:rsidRDefault="00891FDF">
            <w:pPr>
              <w:rPr>
                <w:b/>
                <w:bCs/>
                <w:sz w:val="16"/>
                <w:szCs w:val="16"/>
              </w:rPr>
            </w:pPr>
            <w:r w:rsidRPr="00395DA2">
              <w:rPr>
                <w:b/>
                <w:sz w:val="16"/>
              </w:rPr>
              <w:t>Autres ressources</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A518B6" w14:textId="2BA9F027" w:rsidR="00891FDF" w:rsidRPr="00395DA2" w:rsidRDefault="00891FDF">
            <w:pPr>
              <w:rPr>
                <w:rStyle w:val="Lienhypertexte"/>
                <w:color w:val="000000" w:themeColor="text1"/>
              </w:rPr>
            </w:pPr>
            <w:r w:rsidRPr="00395DA2">
              <w:rPr>
                <w:rStyle w:val="Lienhypertexte"/>
                <w:color w:val="000000" w:themeColor="text1"/>
                <w:sz w:val="16"/>
              </w:rPr>
              <w:t xml:space="preserve">Pour de plus amples informations sur le suivi des sociétés de gestion externes, y compris le </w:t>
            </w:r>
            <w:proofErr w:type="spellStart"/>
            <w:r w:rsidRPr="00395DA2">
              <w:rPr>
                <w:rStyle w:val="Lienhypertexte"/>
                <w:color w:val="000000" w:themeColor="text1"/>
                <w:sz w:val="16"/>
              </w:rPr>
              <w:t>reporting</w:t>
            </w:r>
            <w:proofErr w:type="spellEnd"/>
            <w:r w:rsidRPr="00395DA2">
              <w:rPr>
                <w:rStyle w:val="Lienhypertexte"/>
                <w:color w:val="000000" w:themeColor="text1"/>
                <w:sz w:val="16"/>
              </w:rPr>
              <w:t xml:space="preserve"> et sa fréquence, veuillez consulter le document intitulé </w:t>
            </w:r>
            <w:hyperlink r:id="rId154" w:history="1">
              <w:r w:rsidRPr="00395DA2">
                <w:rPr>
                  <w:rStyle w:val="Lienhypertexte"/>
                  <w:sz w:val="16"/>
                </w:rPr>
                <w:t xml:space="preserve">Asset </w:t>
              </w:r>
              <w:proofErr w:type="spellStart"/>
              <w:r w:rsidRPr="00395DA2">
                <w:rPr>
                  <w:rStyle w:val="Lienhypertexte"/>
                  <w:sz w:val="16"/>
                </w:rPr>
                <w:t>owner</w:t>
              </w:r>
              <w:proofErr w:type="spellEnd"/>
              <w:r w:rsidRPr="00395DA2">
                <w:rPr>
                  <w:rStyle w:val="Lienhypertexte"/>
                  <w:sz w:val="16"/>
                </w:rPr>
                <w:t xml:space="preserve"> </w:t>
              </w:r>
              <w:proofErr w:type="spellStart"/>
              <w:r w:rsidRPr="00395DA2">
                <w:rPr>
                  <w:rStyle w:val="Lienhypertexte"/>
                  <w:sz w:val="16"/>
                </w:rPr>
                <w:t>technical</w:t>
              </w:r>
              <w:proofErr w:type="spellEnd"/>
              <w:r w:rsidRPr="00395DA2">
                <w:rPr>
                  <w:rStyle w:val="Lienhypertexte"/>
                  <w:sz w:val="16"/>
                </w:rPr>
                <w:t xml:space="preserve"> guide – </w:t>
              </w:r>
              <w:proofErr w:type="spellStart"/>
              <w:r w:rsidRPr="00395DA2">
                <w:rPr>
                  <w:rStyle w:val="Lienhypertexte"/>
                  <w:sz w:val="16"/>
                </w:rPr>
                <w:t>investment</w:t>
              </w:r>
              <w:proofErr w:type="spellEnd"/>
              <w:r w:rsidRPr="00395DA2">
                <w:rPr>
                  <w:rStyle w:val="Lienhypertexte"/>
                  <w:sz w:val="16"/>
                </w:rPr>
                <w:t xml:space="preserve"> manager monitoring guide (Guide technique à l</w:t>
              </w:r>
              <w:r w:rsidR="00072516">
                <w:rPr>
                  <w:rStyle w:val="Lienhypertexte"/>
                  <w:sz w:val="16"/>
                </w:rPr>
                <w:t>’</w:t>
              </w:r>
              <w:r w:rsidRPr="00395DA2">
                <w:rPr>
                  <w:rStyle w:val="Lienhypertexte"/>
                  <w:sz w:val="16"/>
                </w:rPr>
                <w:t>usage des investisseurs institutionnels pour le suivi des sociétés de gestion)</w:t>
              </w:r>
            </w:hyperlink>
            <w:r w:rsidRPr="00395DA2">
              <w:rPr>
                <w:rStyle w:val="Lienhypertexte"/>
                <w:color w:val="000000" w:themeColor="text1"/>
                <w:sz w:val="16"/>
              </w:rPr>
              <w:t>.</w:t>
            </w:r>
          </w:p>
        </w:tc>
      </w:tr>
      <w:tr w:rsidR="00891FDF" w:rsidRPr="00395DA2" w14:paraId="002BB4FA" w14:textId="77777777" w:rsidTr="00F675D4">
        <w:trPr>
          <w:trHeight w:val="300"/>
        </w:trPr>
        <w:tc>
          <w:tcPr>
            <w:tcW w:w="148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114A5DC" w14:textId="77777777" w:rsidR="00891FDF" w:rsidRPr="00395DA2" w:rsidRDefault="00891FDF">
            <w:pPr>
              <w:rPr>
                <w:color w:val="FFFFFF" w:themeColor="background1"/>
                <w:sz w:val="16"/>
                <w:szCs w:val="16"/>
              </w:rPr>
            </w:pPr>
            <w:r w:rsidRPr="00395DA2">
              <w:rPr>
                <w:b/>
                <w:color w:val="FFFFFF" w:themeColor="background1"/>
                <w:sz w:val="18"/>
              </w:rPr>
              <w:t>Logique</w:t>
            </w:r>
          </w:p>
        </w:tc>
      </w:tr>
      <w:tr w:rsidR="00AB5B49" w:rsidRPr="00395DA2" w14:paraId="1FD7E02C" w14:textId="77777777" w:rsidTr="00DD23EC">
        <w:trPr>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CA9C4F" w14:textId="77777777" w:rsidR="00AB5B49" w:rsidRPr="00395DA2" w:rsidRDefault="00AB5B49" w:rsidP="00AB5B49">
            <w:pPr>
              <w:rPr>
                <w:b/>
                <w:bCs/>
                <w:sz w:val="16"/>
                <w:szCs w:val="16"/>
              </w:rPr>
            </w:pPr>
            <w:r w:rsidRPr="00395DA2">
              <w:rPr>
                <w:b/>
                <w:sz w:val="16"/>
              </w:rPr>
              <w:t>Lien avec</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0FCA7C" w14:textId="312E153A" w:rsidR="00AB5B49" w:rsidRPr="00395DA2" w:rsidRDefault="00AB5B49" w:rsidP="00AB5B49">
            <w:pPr>
              <w:rPr>
                <w:color w:val="000000" w:themeColor="text1"/>
                <w:sz w:val="16"/>
                <w:szCs w:val="16"/>
              </w:rPr>
            </w:pPr>
            <w:r w:rsidRPr="00395DA2">
              <w:rPr>
                <w:color w:val="000000" w:themeColor="text1"/>
                <w:sz w:val="16"/>
              </w:rPr>
              <w:t xml:space="preserve">[OO 14], [OO 21] </w:t>
            </w:r>
          </w:p>
        </w:tc>
      </w:tr>
      <w:tr w:rsidR="00891FDF" w:rsidRPr="00395DA2" w14:paraId="007E9167" w14:textId="77777777" w:rsidTr="00DD23EC">
        <w:trPr>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BFCBC1" w14:textId="77777777" w:rsidR="00891FDF" w:rsidRPr="00395DA2" w:rsidRDefault="00891FDF">
            <w:pPr>
              <w:rPr>
                <w:b/>
                <w:bCs/>
                <w:sz w:val="16"/>
                <w:szCs w:val="16"/>
              </w:rPr>
            </w:pPr>
            <w:r w:rsidRPr="00395DA2">
              <w:rPr>
                <w:b/>
                <w:sz w:val="16"/>
              </w:rPr>
              <w:t>Accès à</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F887CC" w14:textId="77777777" w:rsidR="00891FDF" w:rsidRPr="00395DA2" w:rsidRDefault="00891FDF">
            <w:pPr>
              <w:rPr>
                <w:color w:val="000000" w:themeColor="text1"/>
                <w:sz w:val="16"/>
                <w:szCs w:val="16"/>
              </w:rPr>
            </w:pPr>
            <w:r w:rsidRPr="00395DA2">
              <w:rPr>
                <w:color w:val="000000" w:themeColor="text1"/>
                <w:sz w:val="16"/>
              </w:rPr>
              <w:t>Sans objet</w:t>
            </w:r>
          </w:p>
        </w:tc>
      </w:tr>
      <w:tr w:rsidR="00891FDF" w:rsidRPr="00395DA2" w14:paraId="24565C13" w14:textId="77777777" w:rsidTr="00F675D4">
        <w:trPr>
          <w:trHeight w:val="300"/>
        </w:trPr>
        <w:tc>
          <w:tcPr>
            <w:tcW w:w="148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29CCC4D" w14:textId="77777777" w:rsidR="00891FDF" w:rsidRPr="00395DA2" w:rsidRDefault="00891FDF">
            <w:pPr>
              <w:rPr>
                <w:rFonts w:eastAsia="Times New Roman" w:cs="Arial"/>
                <w:b/>
                <w:bCs/>
                <w:color w:val="FFFFFF" w:themeColor="background1"/>
                <w:sz w:val="18"/>
                <w:szCs w:val="18"/>
              </w:rPr>
            </w:pPr>
            <w:r w:rsidRPr="00395DA2">
              <w:rPr>
                <w:b/>
                <w:color w:val="FFFFFF" w:themeColor="background1"/>
                <w:sz w:val="18"/>
              </w:rPr>
              <w:t>Évaluation</w:t>
            </w:r>
          </w:p>
        </w:tc>
      </w:tr>
      <w:tr w:rsidR="00891FDF" w:rsidRPr="00395DA2" w14:paraId="3CD04EAA" w14:textId="77777777" w:rsidTr="00DD23EC">
        <w:trPr>
          <w:trHeight w:val="354"/>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17096D" w14:textId="03717477" w:rsidR="00891FDF" w:rsidRPr="00395DA2" w:rsidRDefault="00891FDF">
            <w:pPr>
              <w:rPr>
                <w:b/>
                <w:sz w:val="16"/>
                <w:szCs w:val="16"/>
              </w:rPr>
            </w:pPr>
            <w:r w:rsidRPr="00395DA2">
              <w:rPr>
                <w:b/>
                <w:sz w:val="16"/>
              </w:rPr>
              <w:t>Critères d</w:t>
            </w:r>
            <w:r w:rsidR="00072516">
              <w:rPr>
                <w:b/>
                <w:sz w:val="16"/>
              </w:rPr>
              <w:t>’</w:t>
            </w:r>
            <w:r w:rsidRPr="00395DA2">
              <w:rPr>
                <w:b/>
                <w:sz w:val="16"/>
              </w:rPr>
              <w:t>évaluation</w:t>
            </w:r>
          </w:p>
        </w:tc>
        <w:tc>
          <w:tcPr>
            <w:tcW w:w="860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DE70DE" w14:textId="77777777" w:rsidR="000C23D7" w:rsidRPr="00395DA2" w:rsidRDefault="000C23D7" w:rsidP="000C23D7">
            <w:pPr>
              <w:rPr>
                <w:bCs/>
                <w:color w:val="000000" w:themeColor="text1"/>
                <w:sz w:val="16"/>
                <w:szCs w:val="16"/>
              </w:rPr>
            </w:pPr>
            <w:r w:rsidRPr="00395DA2">
              <w:rPr>
                <w:color w:val="000000" w:themeColor="text1"/>
                <w:sz w:val="16"/>
              </w:rPr>
              <w:t>100 points pour cet indicateur.</w:t>
            </w:r>
          </w:p>
          <w:p w14:paraId="789CAC51" w14:textId="77777777" w:rsidR="000C23D7" w:rsidRPr="00395DA2" w:rsidRDefault="000C23D7" w:rsidP="000C23D7">
            <w:pPr>
              <w:rPr>
                <w:bCs/>
                <w:color w:val="000000" w:themeColor="text1"/>
                <w:sz w:val="16"/>
                <w:szCs w:val="16"/>
              </w:rPr>
            </w:pPr>
          </w:p>
          <w:p w14:paraId="1F67460A" w14:textId="4FA9F229" w:rsidR="009E5980" w:rsidRPr="00395DA2" w:rsidRDefault="000C23D7" w:rsidP="000C23D7">
            <w:pPr>
              <w:rPr>
                <w:bCs/>
                <w:color w:val="000000" w:themeColor="text1"/>
                <w:sz w:val="16"/>
                <w:szCs w:val="16"/>
              </w:rPr>
            </w:pPr>
            <w:r w:rsidRPr="00395DA2">
              <w:rPr>
                <w:color w:val="000000" w:themeColor="text1"/>
                <w:sz w:val="16"/>
              </w:rPr>
              <w:t>100 points pour au moins 3 réponses cochées parmi les options A à D</w:t>
            </w:r>
            <w:r w:rsidR="0086191E" w:rsidRPr="00395DA2">
              <w:rPr>
                <w:color w:val="000000" w:themeColor="text1"/>
                <w:sz w:val="16"/>
              </w:rPr>
              <w:t> ;</w:t>
            </w:r>
            <w:r w:rsidRPr="00395DA2">
              <w:rPr>
                <w:color w:val="000000" w:themeColor="text1"/>
                <w:sz w:val="16"/>
              </w:rPr>
              <w:t xml:space="preserve"> </w:t>
            </w:r>
            <w:r w:rsidRPr="00395DA2">
              <w:rPr>
                <w:b/>
                <w:color w:val="000000" w:themeColor="text1"/>
                <w:sz w:val="16"/>
              </w:rPr>
              <w:t>DOIT</w:t>
            </w:r>
            <w:r w:rsidRPr="00395DA2">
              <w:rPr>
                <w:color w:val="000000" w:themeColor="text1"/>
                <w:sz w:val="16"/>
              </w:rPr>
              <w:t xml:space="preserve"> inclure à la fois l</w:t>
            </w:r>
            <w:r w:rsidR="00072516">
              <w:rPr>
                <w:color w:val="000000" w:themeColor="text1"/>
                <w:sz w:val="16"/>
              </w:rPr>
              <w:t>’</w:t>
            </w:r>
            <w:r w:rsidRPr="00395DA2">
              <w:rPr>
                <w:color w:val="000000" w:themeColor="text1"/>
                <w:sz w:val="16"/>
              </w:rPr>
              <w:t>option A et l</w:t>
            </w:r>
            <w:r w:rsidR="00072516">
              <w:rPr>
                <w:color w:val="000000" w:themeColor="text1"/>
                <w:sz w:val="16"/>
              </w:rPr>
              <w:t>’</w:t>
            </w:r>
            <w:r w:rsidRPr="00395DA2">
              <w:rPr>
                <w:color w:val="000000" w:themeColor="text1"/>
                <w:sz w:val="16"/>
              </w:rPr>
              <w:t>option B.</w:t>
            </w:r>
          </w:p>
          <w:p w14:paraId="6548A96D" w14:textId="14EF7F58" w:rsidR="00D32703" w:rsidRPr="00395DA2" w:rsidRDefault="007C6BE1" w:rsidP="000C23D7">
            <w:pPr>
              <w:rPr>
                <w:bCs/>
                <w:color w:val="000000" w:themeColor="text1"/>
                <w:sz w:val="16"/>
                <w:szCs w:val="16"/>
              </w:rPr>
            </w:pPr>
            <w:r w:rsidRPr="00395DA2">
              <w:rPr>
                <w:color w:val="000000" w:themeColor="text1"/>
                <w:sz w:val="16"/>
              </w:rPr>
              <w:lastRenderedPageBreak/>
              <w:t>80 points pour au moins 2 réponses cochées parmi les options A à D</w:t>
            </w:r>
            <w:r w:rsidR="0086191E" w:rsidRPr="00395DA2">
              <w:rPr>
                <w:color w:val="000000" w:themeColor="text1"/>
                <w:sz w:val="16"/>
              </w:rPr>
              <w:t> ;</w:t>
            </w:r>
            <w:r w:rsidRPr="00395DA2">
              <w:rPr>
                <w:color w:val="000000" w:themeColor="text1"/>
                <w:sz w:val="16"/>
              </w:rPr>
              <w:t xml:space="preserve"> </w:t>
            </w:r>
            <w:r w:rsidRPr="00395DA2">
              <w:rPr>
                <w:b/>
                <w:color w:val="000000" w:themeColor="text1"/>
                <w:sz w:val="16"/>
              </w:rPr>
              <w:t>DOIT</w:t>
            </w:r>
            <w:r w:rsidRPr="00395DA2">
              <w:rPr>
                <w:color w:val="000000" w:themeColor="text1"/>
                <w:sz w:val="16"/>
              </w:rPr>
              <w:t xml:space="preserve"> inclure 2 réponses cochées parmi les options A à C.</w:t>
            </w:r>
          </w:p>
          <w:p w14:paraId="36E221D8" w14:textId="7D5D9211" w:rsidR="003C5918" w:rsidRPr="00395DA2" w:rsidRDefault="00673097" w:rsidP="000C23D7">
            <w:pPr>
              <w:rPr>
                <w:bCs/>
                <w:color w:val="000000" w:themeColor="text1"/>
                <w:sz w:val="16"/>
                <w:szCs w:val="16"/>
              </w:rPr>
            </w:pPr>
            <w:r w:rsidRPr="00395DA2">
              <w:rPr>
                <w:color w:val="000000" w:themeColor="text1"/>
                <w:sz w:val="16"/>
              </w:rPr>
              <w:t>60 points pour 1-2 réponses cochées parmi les options A à D</w:t>
            </w:r>
            <w:r w:rsidR="0086191E" w:rsidRPr="00395DA2">
              <w:rPr>
                <w:color w:val="000000" w:themeColor="text1"/>
                <w:sz w:val="16"/>
              </w:rPr>
              <w:t> ;</w:t>
            </w:r>
            <w:r w:rsidRPr="00395DA2">
              <w:rPr>
                <w:color w:val="000000" w:themeColor="text1"/>
                <w:sz w:val="16"/>
              </w:rPr>
              <w:t xml:space="preserve"> </w:t>
            </w:r>
            <w:r w:rsidRPr="00395DA2">
              <w:rPr>
                <w:b/>
                <w:color w:val="000000" w:themeColor="text1"/>
                <w:sz w:val="16"/>
              </w:rPr>
              <w:t>DOIT</w:t>
            </w:r>
            <w:r w:rsidRPr="00395DA2">
              <w:rPr>
                <w:color w:val="000000" w:themeColor="text1"/>
                <w:sz w:val="16"/>
              </w:rPr>
              <w:t xml:space="preserve"> inclure l</w:t>
            </w:r>
            <w:r w:rsidR="00072516">
              <w:rPr>
                <w:color w:val="000000" w:themeColor="text1"/>
                <w:sz w:val="16"/>
              </w:rPr>
              <w:t>’</w:t>
            </w:r>
            <w:r w:rsidRPr="00395DA2">
              <w:rPr>
                <w:color w:val="000000" w:themeColor="text1"/>
                <w:sz w:val="16"/>
              </w:rPr>
              <w:t>option A (</w:t>
            </w:r>
            <w:r w:rsidRPr="00395DA2">
              <w:rPr>
                <w:b/>
                <w:color w:val="000000" w:themeColor="text1"/>
                <w:sz w:val="16"/>
              </w:rPr>
              <w:t>OU</w:t>
            </w:r>
            <w:r w:rsidRPr="00395DA2">
              <w:rPr>
                <w:color w:val="000000" w:themeColor="text1"/>
                <w:sz w:val="16"/>
              </w:rPr>
              <w:t xml:space="preserve"> à la fois l</w:t>
            </w:r>
            <w:r w:rsidR="00072516">
              <w:rPr>
                <w:color w:val="000000" w:themeColor="text1"/>
                <w:sz w:val="16"/>
              </w:rPr>
              <w:t>’</w:t>
            </w:r>
            <w:r w:rsidRPr="00395DA2">
              <w:rPr>
                <w:color w:val="000000" w:themeColor="text1"/>
                <w:sz w:val="16"/>
              </w:rPr>
              <w:t>option B et l</w:t>
            </w:r>
            <w:r w:rsidR="00072516">
              <w:rPr>
                <w:color w:val="000000" w:themeColor="text1"/>
                <w:sz w:val="16"/>
              </w:rPr>
              <w:t>’</w:t>
            </w:r>
            <w:r w:rsidRPr="00395DA2">
              <w:rPr>
                <w:color w:val="000000" w:themeColor="text1"/>
                <w:sz w:val="16"/>
              </w:rPr>
              <w:t>option C).</w:t>
            </w:r>
          </w:p>
          <w:p w14:paraId="420A5C16" w14:textId="2F0D2186" w:rsidR="003F4236" w:rsidRPr="00395DA2" w:rsidRDefault="003C5918" w:rsidP="000C23D7">
            <w:pPr>
              <w:rPr>
                <w:bCs/>
                <w:color w:val="000000" w:themeColor="text1"/>
                <w:sz w:val="16"/>
                <w:szCs w:val="16"/>
              </w:rPr>
            </w:pPr>
            <w:r w:rsidRPr="00395DA2">
              <w:rPr>
                <w:color w:val="000000" w:themeColor="text1"/>
                <w:sz w:val="16"/>
              </w:rPr>
              <w:t>40 points pour 1-2</w:t>
            </w:r>
            <w:r w:rsidR="0086191E" w:rsidRPr="00395DA2">
              <w:rPr>
                <w:color w:val="000000" w:themeColor="text1"/>
                <w:sz w:val="16"/>
              </w:rPr>
              <w:t xml:space="preserve"> </w:t>
            </w:r>
            <w:r w:rsidRPr="00395DA2">
              <w:rPr>
                <w:color w:val="000000" w:themeColor="text1"/>
                <w:sz w:val="16"/>
              </w:rPr>
              <w:t>réponses cochées parmi les options B à D</w:t>
            </w:r>
            <w:r w:rsidR="0086191E" w:rsidRPr="00395DA2">
              <w:rPr>
                <w:color w:val="000000" w:themeColor="text1"/>
                <w:sz w:val="16"/>
              </w:rPr>
              <w:t> ;</w:t>
            </w:r>
            <w:r w:rsidRPr="00395DA2">
              <w:rPr>
                <w:color w:val="000000" w:themeColor="text1"/>
                <w:sz w:val="16"/>
              </w:rPr>
              <w:t xml:space="preserve"> </w:t>
            </w:r>
            <w:r w:rsidRPr="00395DA2">
              <w:rPr>
                <w:b/>
                <w:color w:val="000000" w:themeColor="text1"/>
                <w:sz w:val="16"/>
              </w:rPr>
              <w:t>DOIT</w:t>
            </w:r>
            <w:r w:rsidRPr="00395DA2">
              <w:rPr>
                <w:color w:val="000000" w:themeColor="text1"/>
                <w:sz w:val="16"/>
              </w:rPr>
              <w:t xml:space="preserve"> inclure l</w:t>
            </w:r>
            <w:r w:rsidR="00072516">
              <w:rPr>
                <w:color w:val="000000" w:themeColor="text1"/>
                <w:sz w:val="16"/>
              </w:rPr>
              <w:t>’</w:t>
            </w:r>
            <w:r w:rsidRPr="00395DA2">
              <w:rPr>
                <w:color w:val="000000" w:themeColor="text1"/>
                <w:sz w:val="16"/>
              </w:rPr>
              <w:t>option B.</w:t>
            </w:r>
          </w:p>
          <w:p w14:paraId="2A92A51D" w14:textId="16D5B001" w:rsidR="008A78DB" w:rsidRPr="00395DA2" w:rsidRDefault="003F4236" w:rsidP="000C23D7">
            <w:pPr>
              <w:rPr>
                <w:bCs/>
                <w:color w:val="000000" w:themeColor="text1"/>
                <w:sz w:val="16"/>
                <w:szCs w:val="16"/>
              </w:rPr>
            </w:pPr>
            <w:r w:rsidRPr="00395DA2">
              <w:rPr>
                <w:color w:val="000000" w:themeColor="text1"/>
                <w:sz w:val="16"/>
              </w:rPr>
              <w:t>20 points pour 1-2 réponses cochées parmi les options C et D</w:t>
            </w:r>
            <w:r w:rsidR="0086191E" w:rsidRPr="00395DA2">
              <w:rPr>
                <w:color w:val="000000" w:themeColor="text1"/>
                <w:sz w:val="16"/>
              </w:rPr>
              <w:t> ;</w:t>
            </w:r>
            <w:r w:rsidRPr="00395DA2">
              <w:rPr>
                <w:color w:val="000000" w:themeColor="text1"/>
                <w:sz w:val="16"/>
              </w:rPr>
              <w:t xml:space="preserve"> </w:t>
            </w:r>
            <w:r w:rsidRPr="00395DA2">
              <w:rPr>
                <w:b/>
                <w:color w:val="000000" w:themeColor="text1"/>
                <w:sz w:val="16"/>
              </w:rPr>
              <w:t>DOIT</w:t>
            </w:r>
            <w:r w:rsidRPr="00395DA2">
              <w:rPr>
                <w:color w:val="000000" w:themeColor="text1"/>
                <w:sz w:val="16"/>
              </w:rPr>
              <w:t xml:space="preserve"> inclure l</w:t>
            </w:r>
            <w:r w:rsidR="00072516">
              <w:rPr>
                <w:color w:val="000000" w:themeColor="text1"/>
                <w:sz w:val="16"/>
              </w:rPr>
              <w:t>’</w:t>
            </w:r>
            <w:r w:rsidRPr="00395DA2">
              <w:rPr>
                <w:color w:val="000000" w:themeColor="text1"/>
                <w:sz w:val="16"/>
              </w:rPr>
              <w:t>option C.</w:t>
            </w:r>
          </w:p>
          <w:p w14:paraId="7789DD50" w14:textId="6FBA8581" w:rsidR="00891FDF" w:rsidRPr="00395DA2" w:rsidRDefault="000C23D7" w:rsidP="000C23D7">
            <w:pPr>
              <w:rPr>
                <w:color w:val="000000" w:themeColor="text1"/>
                <w:sz w:val="16"/>
                <w:szCs w:val="16"/>
              </w:rPr>
            </w:pPr>
            <w:r w:rsidRPr="00395DA2">
              <w:rPr>
                <w:color w:val="000000" w:themeColor="text1"/>
                <w:sz w:val="16"/>
              </w:rPr>
              <w:t>0 point pour les options D et E.</w:t>
            </w:r>
          </w:p>
        </w:tc>
        <w:tc>
          <w:tcPr>
            <w:tcW w:w="45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9A75DA" w14:textId="54E0A496" w:rsidR="000C23D7" w:rsidRPr="00395DA2" w:rsidRDefault="000C23D7" w:rsidP="000C23D7">
            <w:pPr>
              <w:rPr>
                <w:color w:val="000000" w:themeColor="text1"/>
                <w:sz w:val="16"/>
                <w:szCs w:val="16"/>
              </w:rPr>
            </w:pPr>
            <w:r w:rsidRPr="00395DA2">
              <w:rPr>
                <w:color w:val="000000" w:themeColor="text1"/>
                <w:sz w:val="16"/>
              </w:rPr>
              <w:lastRenderedPageBreak/>
              <w:t>Autres informations</w:t>
            </w:r>
            <w:r w:rsidR="0086191E" w:rsidRPr="00395DA2">
              <w:rPr>
                <w:color w:val="000000" w:themeColor="text1"/>
                <w:sz w:val="16"/>
              </w:rPr>
              <w:t> :</w:t>
            </w:r>
          </w:p>
          <w:p w14:paraId="4FA80955" w14:textId="77777777" w:rsidR="000C23D7" w:rsidRPr="00395DA2" w:rsidRDefault="000C23D7" w:rsidP="000C23D7">
            <w:pPr>
              <w:rPr>
                <w:rFonts w:eastAsia="Times New Roman" w:cs="Arial"/>
                <w:sz w:val="18"/>
                <w:szCs w:val="18"/>
                <w:lang w:eastAsia="en-GB"/>
              </w:rPr>
            </w:pPr>
          </w:p>
          <w:p w14:paraId="7C7AD33F" w14:textId="52D1A088" w:rsidR="000C23D7" w:rsidRPr="00395DA2" w:rsidRDefault="005168C3" w:rsidP="000C23D7">
            <w:pPr>
              <w:rPr>
                <w:color w:val="000000" w:themeColor="text1"/>
                <w:sz w:val="16"/>
                <w:szCs w:val="16"/>
              </w:rPr>
            </w:pPr>
            <w:r w:rsidRPr="00395DA2">
              <w:rPr>
                <w:color w:val="000000" w:themeColor="text1"/>
                <w:sz w:val="16"/>
              </w:rPr>
              <w:lastRenderedPageBreak/>
              <w:t xml:space="preserve">Si vous sélectionnez </w:t>
            </w:r>
            <w:r w:rsidR="00E61333" w:rsidRPr="00395DA2">
              <w:rPr>
                <w:color w:val="000000" w:themeColor="text1"/>
                <w:sz w:val="16"/>
              </w:rPr>
              <w:t>« </w:t>
            </w:r>
            <w:r w:rsidRPr="00395DA2">
              <w:rPr>
                <w:color w:val="000000" w:themeColor="text1"/>
                <w:sz w:val="16"/>
              </w:rPr>
              <w:t>E</w:t>
            </w:r>
            <w:r w:rsidR="00E61333" w:rsidRPr="00395DA2">
              <w:rPr>
                <w:color w:val="000000" w:themeColor="text1"/>
                <w:sz w:val="16"/>
              </w:rPr>
              <w:t> »</w:t>
            </w:r>
            <w:r w:rsidRPr="00395DA2">
              <w:rPr>
                <w:color w:val="000000" w:themeColor="text1"/>
                <w:sz w:val="16"/>
              </w:rPr>
              <w:t>, vous obtiendrez une note de 0/100 points pour cet indicateur.</w:t>
            </w:r>
          </w:p>
          <w:p w14:paraId="7C38821C" w14:textId="77777777" w:rsidR="004D3525" w:rsidRPr="00395DA2" w:rsidRDefault="004D3525" w:rsidP="000C23D7">
            <w:pPr>
              <w:rPr>
                <w:color w:val="000000" w:themeColor="text1"/>
                <w:sz w:val="16"/>
                <w:szCs w:val="16"/>
              </w:rPr>
            </w:pPr>
          </w:p>
          <w:p w14:paraId="0F072222" w14:textId="5BCD0059" w:rsidR="000C23D7" w:rsidRPr="00395DA2" w:rsidRDefault="004D3525" w:rsidP="000C23D7">
            <w:pPr>
              <w:rPr>
                <w:sz w:val="16"/>
                <w:szCs w:val="16"/>
              </w:rPr>
            </w:pPr>
            <w:r w:rsidRPr="00395DA2">
              <w:rPr>
                <w:sz w:val="16"/>
              </w:rPr>
              <w:t>L</w:t>
            </w:r>
            <w:r w:rsidR="00072516">
              <w:rPr>
                <w:sz w:val="16"/>
              </w:rPr>
              <w:t>’</w:t>
            </w:r>
            <w:r w:rsidRPr="00395DA2">
              <w:rPr>
                <w:sz w:val="16"/>
              </w:rPr>
              <w:t>évaluation sera fondée sur la combinaison la mieux notée.</w:t>
            </w:r>
          </w:p>
          <w:p w14:paraId="70002F59" w14:textId="77777777" w:rsidR="004D3525" w:rsidRPr="00395DA2" w:rsidRDefault="004D3525" w:rsidP="000C23D7">
            <w:pPr>
              <w:rPr>
                <w:color w:val="000000" w:themeColor="text1"/>
                <w:sz w:val="16"/>
                <w:szCs w:val="16"/>
              </w:rPr>
            </w:pPr>
          </w:p>
          <w:p w14:paraId="066DC94D" w14:textId="7F96946F" w:rsidR="00891FDF" w:rsidRPr="00395DA2" w:rsidRDefault="000C23D7" w:rsidP="000C23D7">
            <w:pPr>
              <w:rPr>
                <w:color w:val="000000" w:themeColor="text1"/>
                <w:sz w:val="16"/>
                <w:szCs w:val="16"/>
              </w:rPr>
            </w:pPr>
            <w:r w:rsidRPr="00395DA2">
              <w:rPr>
                <w:color w:val="000000" w:themeColor="text1"/>
                <w:sz w:val="16"/>
              </w:rPr>
              <w:t>Le nombre de classes d</w:t>
            </w:r>
            <w:r w:rsidR="00072516">
              <w:rPr>
                <w:color w:val="000000" w:themeColor="text1"/>
                <w:sz w:val="16"/>
              </w:rPr>
              <w:t>’</w:t>
            </w:r>
            <w:r w:rsidRPr="00395DA2">
              <w:rPr>
                <w:color w:val="000000" w:themeColor="text1"/>
                <w:sz w:val="16"/>
              </w:rPr>
              <w:t>actifs applicables n</w:t>
            </w:r>
            <w:r w:rsidR="00072516">
              <w:rPr>
                <w:color w:val="000000" w:themeColor="text1"/>
                <w:sz w:val="16"/>
              </w:rPr>
              <w:t>’</w:t>
            </w:r>
            <w:r w:rsidRPr="00395DA2">
              <w:rPr>
                <w:color w:val="000000" w:themeColor="text1"/>
                <w:sz w:val="16"/>
              </w:rPr>
              <w:t>affectera pas les points disponibles pour cet indicateur, car chaque classe d</w:t>
            </w:r>
            <w:r w:rsidR="00072516">
              <w:rPr>
                <w:color w:val="000000" w:themeColor="text1"/>
                <w:sz w:val="16"/>
              </w:rPr>
              <w:t>’</w:t>
            </w:r>
            <w:r w:rsidRPr="00395DA2">
              <w:rPr>
                <w:color w:val="000000" w:themeColor="text1"/>
                <w:sz w:val="16"/>
              </w:rPr>
              <w:t>actifs recevra une note distincte.</w:t>
            </w:r>
          </w:p>
        </w:tc>
      </w:tr>
      <w:tr w:rsidR="000C23D7" w:rsidRPr="00395DA2" w14:paraId="3A061398" w14:textId="77777777" w:rsidTr="00DD23EC">
        <w:trPr>
          <w:trHeight w:val="354"/>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DF2870" w14:textId="1025601A" w:rsidR="000C23D7" w:rsidRPr="00395DA2" w:rsidRDefault="005168C3" w:rsidP="000C23D7">
            <w:pPr>
              <w:rPr>
                <w:b/>
                <w:sz w:val="16"/>
                <w:szCs w:val="16"/>
              </w:rPr>
            </w:pPr>
            <w:r w:rsidRPr="00395DA2">
              <w:rPr>
                <w:b/>
                <w:sz w:val="16"/>
              </w:rPr>
              <w:lastRenderedPageBreak/>
              <w:t xml:space="preserve">Notation de la réponse </w:t>
            </w:r>
            <w:r w:rsidR="00E61333" w:rsidRPr="00395DA2">
              <w:rPr>
                <w:b/>
                <w:sz w:val="16"/>
              </w:rPr>
              <w:t>« </w:t>
            </w:r>
            <w:r w:rsidRPr="00395DA2">
              <w:rPr>
                <w:b/>
                <w:sz w:val="16"/>
              </w:rPr>
              <w:t>Autres</w:t>
            </w:r>
            <w:r w:rsidR="00E61333" w:rsidRPr="00395DA2">
              <w:rPr>
                <w:b/>
                <w:sz w:val="16"/>
              </w:rPr>
              <w:t> »</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AB69C9" w14:textId="3CA82E65" w:rsidR="000C23D7" w:rsidRPr="00395DA2" w:rsidRDefault="000C23D7" w:rsidP="000C23D7">
            <w:pPr>
              <w:rPr>
                <w:color w:val="000000" w:themeColor="text1"/>
                <w:sz w:val="16"/>
                <w:szCs w:val="16"/>
              </w:rPr>
            </w:pPr>
            <w:r w:rsidRPr="00395DA2">
              <w:rPr>
                <w:rStyle w:val="Lienhypertexte"/>
                <w:color w:val="000000" w:themeColor="text1"/>
                <w:sz w:val="16"/>
              </w:rPr>
              <w:t xml:space="preserve">La réponse </w:t>
            </w:r>
            <w:r w:rsidR="00E61333" w:rsidRPr="00395DA2">
              <w:rPr>
                <w:rStyle w:val="Lienhypertexte"/>
                <w:color w:val="000000" w:themeColor="text1"/>
                <w:sz w:val="16"/>
              </w:rPr>
              <w:t>« </w:t>
            </w:r>
            <w:r w:rsidRPr="00395DA2">
              <w:rPr>
                <w:rStyle w:val="Lienhypertexte"/>
                <w:color w:val="000000" w:themeColor="text1"/>
                <w:sz w:val="16"/>
              </w:rPr>
              <w:t>Autres</w:t>
            </w:r>
            <w:r w:rsidR="00E61333" w:rsidRPr="00395DA2">
              <w:rPr>
                <w:rStyle w:val="Lienhypertexte"/>
                <w:color w:val="000000" w:themeColor="text1"/>
                <w:sz w:val="16"/>
              </w:rPr>
              <w:t> »</w:t>
            </w:r>
            <w:r w:rsidRPr="00395DA2">
              <w:rPr>
                <w:rStyle w:val="Lienhypertexte"/>
                <w:color w:val="000000" w:themeColor="text1"/>
                <w:sz w:val="16"/>
              </w:rPr>
              <w:t xml:space="preserve"> (D) </w:t>
            </w:r>
            <w:r w:rsidRPr="00395DA2">
              <w:rPr>
                <w:color w:val="000000" w:themeColor="text1"/>
                <w:sz w:val="16"/>
              </w:rPr>
              <w:t>ne sera pas prise en compte au regard des critères de notation, étant donné que les options prédéfinies ont été identifiées comme couvrant l</w:t>
            </w:r>
            <w:r w:rsidR="00072516">
              <w:rPr>
                <w:color w:val="000000" w:themeColor="text1"/>
                <w:sz w:val="16"/>
              </w:rPr>
              <w:t>’</w:t>
            </w:r>
            <w:r w:rsidRPr="00395DA2">
              <w:rPr>
                <w:color w:val="000000" w:themeColor="text1"/>
                <w:sz w:val="16"/>
              </w:rPr>
              <w:t>ensemble des bonnes pratiques.</w:t>
            </w:r>
          </w:p>
        </w:tc>
      </w:tr>
      <w:tr w:rsidR="00891FDF" w:rsidRPr="00395DA2" w14:paraId="7C8870E5" w14:textId="77777777" w:rsidTr="00DD23EC">
        <w:trPr>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66925F" w14:textId="77777777" w:rsidR="00891FDF" w:rsidRPr="00395DA2" w:rsidDel="002635ED" w:rsidRDefault="00891FDF">
            <w:pPr>
              <w:spacing w:line="240" w:lineRule="auto"/>
              <w:rPr>
                <w:b/>
                <w:bCs/>
                <w:sz w:val="16"/>
                <w:szCs w:val="16"/>
              </w:rPr>
            </w:pPr>
            <w:r w:rsidRPr="00395DA2">
              <w:rPr>
                <w:b/>
                <w:sz w:val="16"/>
              </w:rPr>
              <w:t>Multiplicateur</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0A0C58" w14:textId="529AC26F" w:rsidR="00891FDF" w:rsidRPr="00395DA2" w:rsidRDefault="007A52B1">
            <w:pPr>
              <w:rPr>
                <w:color w:val="000000" w:themeColor="text1"/>
                <w:sz w:val="16"/>
                <w:szCs w:val="16"/>
              </w:rPr>
            </w:pPr>
            <w:r w:rsidRPr="00395DA2">
              <w:rPr>
                <w:color w:val="000000" w:themeColor="text1"/>
                <w:sz w:val="16"/>
              </w:rPr>
              <w:t xml:space="preserve">Le multiplicateur sera confirmé avant le cycle de </w:t>
            </w:r>
            <w:proofErr w:type="spellStart"/>
            <w:r w:rsidRPr="00395DA2">
              <w:rPr>
                <w:color w:val="000000" w:themeColor="text1"/>
                <w:sz w:val="16"/>
              </w:rPr>
              <w:t>reporting</w:t>
            </w:r>
            <w:proofErr w:type="spellEnd"/>
            <w:r w:rsidRPr="00395DA2">
              <w:rPr>
                <w:color w:val="000000" w:themeColor="text1"/>
                <w:sz w:val="16"/>
              </w:rPr>
              <w:t xml:space="preserve"> 2023 qui débutera à la mi-mai. </w:t>
            </w:r>
          </w:p>
        </w:tc>
      </w:tr>
    </w:tbl>
    <w:p w14:paraId="57498CCD" w14:textId="77777777" w:rsidR="00671AF7" w:rsidRPr="00395DA2" w:rsidRDefault="00671AF7" w:rsidP="001B731A">
      <w:pPr>
        <w:spacing w:after="160" w:line="259" w:lineRule="auto"/>
      </w:pPr>
    </w:p>
    <w:sectPr w:rsidR="00671AF7" w:rsidRPr="00395DA2" w:rsidSect="005144BD">
      <w:headerReference w:type="even" r:id="rId155"/>
      <w:headerReference w:type="default" r:id="rId156"/>
      <w:footerReference w:type="even" r:id="rId157"/>
      <w:footerReference w:type="default" r:id="rId158"/>
      <w:headerReference w:type="first" r:id="rId159"/>
      <w:footerReference w:type="first" r:id="rId160"/>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167781" w14:textId="77777777" w:rsidR="00F91D21" w:rsidRDefault="00F91D21" w:rsidP="00A27FF8">
      <w:pPr>
        <w:spacing w:line="240" w:lineRule="auto"/>
      </w:pPr>
      <w:r>
        <w:separator/>
      </w:r>
    </w:p>
  </w:endnote>
  <w:endnote w:type="continuationSeparator" w:id="0">
    <w:p w14:paraId="31C374B8" w14:textId="77777777" w:rsidR="00F91D21" w:rsidRDefault="00F91D21" w:rsidP="00A27FF8">
      <w:pPr>
        <w:spacing w:line="240" w:lineRule="auto"/>
      </w:pPr>
      <w:r>
        <w:continuationSeparator/>
      </w:r>
    </w:p>
  </w:endnote>
  <w:endnote w:type="continuationNotice" w:id="1">
    <w:p w14:paraId="6323A4D0" w14:textId="77777777" w:rsidR="00F91D21" w:rsidRDefault="00F91D2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modern"/>
    <w:notTrueType/>
    <w:pitch w:val="variable"/>
    <w:sig w:usb0="8000002F" w:usb1="40000048" w:usb2="00000000" w:usb3="00000000" w:csb0="00000111"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D0804" w14:textId="77777777" w:rsidR="005F5C8C" w:rsidRDefault="005F5C8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BC0C26" w:rsidRPr="0098553C" w:rsidRDefault="00BC0C26" w:rsidP="00A27FF8">
    <w:pPr>
      <w:pStyle w:val="Pieddepage"/>
      <w:framePr w:w="11854" w:wrap="around" w:vAnchor="text" w:hAnchor="page" w:x="16" w:y="391"/>
      <w:jc w:val="center"/>
      <w:rPr>
        <w:rStyle w:val="Numrodepage"/>
        <w:rFonts w:ascii="Alright Sans Light" w:hAnsi="Alright Sans Light"/>
        <w:color w:val="808080"/>
      </w:rPr>
    </w:pPr>
    <w:r w:rsidRPr="0098553C">
      <w:rPr>
        <w:rStyle w:val="Numrodepage"/>
        <w:rFonts w:ascii="Alright Sans Light" w:hAnsi="Alright Sans Light"/>
        <w:color w:val="808080"/>
      </w:rPr>
      <w:fldChar w:fldCharType="begin"/>
    </w:r>
    <w:r w:rsidRPr="0098553C">
      <w:rPr>
        <w:rStyle w:val="Numrodepage"/>
        <w:rFonts w:ascii="Alright Sans Light" w:hAnsi="Alright Sans Light"/>
        <w:color w:val="808080"/>
      </w:rPr>
      <w:instrText xml:space="preserve">PAGE  </w:instrText>
    </w:r>
    <w:r w:rsidRPr="0098553C">
      <w:rPr>
        <w:rStyle w:val="Numrodepage"/>
        <w:rFonts w:ascii="Alright Sans Light" w:hAnsi="Alright Sans Light"/>
        <w:color w:val="808080"/>
      </w:rPr>
      <w:fldChar w:fldCharType="separate"/>
    </w:r>
    <w:r>
      <w:rPr>
        <w:rStyle w:val="Numrodepage"/>
        <w:rFonts w:ascii="Alright Sans Light" w:hAnsi="Alright Sans Light"/>
        <w:color w:val="808080"/>
      </w:rPr>
      <w:t>5</w:t>
    </w:r>
    <w:r w:rsidRPr="0098553C">
      <w:rPr>
        <w:rStyle w:val="Numrodepage"/>
        <w:rFonts w:ascii="Alright Sans Light" w:hAnsi="Alright Sans Light"/>
        <w:color w:val="808080"/>
      </w:rPr>
      <w:fldChar w:fldCharType="end"/>
    </w:r>
  </w:p>
  <w:p w14:paraId="44A43680" w14:textId="63AC175A" w:rsidR="00BC0C26" w:rsidRDefault="00BC0C26">
    <w:pPr>
      <w:pStyle w:val="Pieddepage"/>
    </w:pPr>
    <w:r>
      <w:rPr>
        <w:noProof/>
      </w:rPr>
      <mc:AlternateContent>
        <mc:Choice Requires="wps">
          <w:drawing>
            <wp:anchor distT="45720" distB="45720" distL="114300" distR="114300" simplePos="0" relativeHeight="251658245"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BC0C26" w:rsidRPr="000F3CF4" w:rsidRDefault="00BC0C26"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5</w:t>
                          </w:r>
                          <w:r w:rsidRPr="00794C3D">
                            <w:rPr>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Zone de texte 12" o:spid="_x0000_s1031" type="#_x0000_t202" style="position:absolute;margin-left:-19.7pt;margin-top:12.6pt;width:31.5pt;height:22.1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BC0C26" w:rsidRPr="000F3CF4" w:rsidRDefault="00BC0C26"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5</w:t>
                    </w:r>
                    <w:r w:rsidRPr="00794C3D">
                      <w:rPr>
                        <w:color w:val="FFFFFF" w:themeColor="background1"/>
                      </w:rPr>
                      <w:fldChar w:fldCharType="end"/>
                    </w:r>
                  </w:p>
                </w:txbxContent>
              </v:textbox>
              <w10:wrap type="square" anchorx="margin"/>
            </v:shape>
          </w:pict>
        </mc:Fallback>
      </mc:AlternateContent>
    </w:r>
    <w:r>
      <w:rPr>
        <w:noProof/>
      </w:rPr>
      <mc:AlternateContent>
        <mc:Choice Requires="wps">
          <w:drawing>
            <wp:anchor distT="45720" distB="45720" distL="114300" distR="114300" simplePos="0" relativeHeight="251658243"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BC0C26" w:rsidRPr="000F3CF4" w:rsidRDefault="00BD4486" w:rsidP="000F3CF4">
                          <w:pPr>
                            <w:jc w:val="right"/>
                            <w:rPr>
                              <w:color w:val="FFFFFF" w:themeColor="background1"/>
                            </w:rPr>
                          </w:pPr>
                          <w:hyperlink r:id="rId1" w:history="1">
                            <w:r w:rsidR="009E72FF">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Zone de texte 13" o:spid="_x0000_s1032" type="#_x0000_t202" style="position:absolute;margin-left:404.1pt;margin-top:11.85pt;width:140.25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BC0C26" w:rsidRPr="000F3CF4" w:rsidRDefault="00BD4486" w:rsidP="000F3CF4">
                    <w:pPr>
                      <w:jc w:val="right"/>
                      <w:rPr>
                        <w:color w:val="FFFFFF" w:themeColor="background1"/>
                      </w:rPr>
                    </w:pPr>
                    <w:hyperlink r:id="rId2" w:history="1">
                      <w:r w:rsidR="009E72FF">
                        <w:rPr>
                          <w:rStyle w:val="Lienhypertexte"/>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4"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Zone de texte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162200A8" w:rsidR="00BC0C26" w:rsidRPr="00794C3D" w:rsidRDefault="00BC0C26">
                          <w:pPr>
                            <w:rPr>
                              <w:color w:val="FFFFFF" w:themeColor="background1"/>
                              <w:sz w:val="14"/>
                              <w:szCs w:val="14"/>
                            </w:rPr>
                          </w:pPr>
                          <w:r>
                            <w:rPr>
                              <w:color w:val="FFFFFF" w:themeColor="background1"/>
                              <w:sz w:val="14"/>
                            </w:rPr>
                            <w:t>Copyright © 2022 PRI Association Tous droits réservés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Zone de texte 14" o:spid="_x0000_s1033" type="#_x0000_t202" style="position:absolute;margin-left:99.6pt;margin-top:14.1pt;width:198pt;height:19.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162200A8" w:rsidR="00BC0C26" w:rsidRPr="00794C3D" w:rsidRDefault="00BC0C26">
                    <w:pPr>
                      <w:rPr>
                        <w:color w:val="FFFFFF" w:themeColor="background1"/>
                        <w:sz w:val="14"/>
                        <w:szCs w:val="14"/>
                      </w:rPr>
                    </w:pPr>
                    <w:r>
                      <w:rPr>
                        <w:color w:val="FFFFFF" w:themeColor="background1"/>
                        <w:sz w:val="14"/>
                      </w:rPr>
                      <w:t>Copyright © 2022 PRI Association Tous droits réservés</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BC0C26" w:rsidRDefault="00BC0C26"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4" style="position:absolute;margin-left:-4.35pt;margin-top:-5.4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BC0C26" w:rsidRDefault="00BC0C26" w:rsidP="00621DCE">
                    <w:pPr>
                      <w:jc w:val="center"/>
                    </w:pPr>
                  </w:p>
                </w:txbxContent>
              </v:textbox>
              <w10:wrap anchorx="page"/>
            </v:rect>
          </w:pict>
        </mc:Fallback>
      </mc:AlternateContent>
    </w:r>
    <w:r>
      <w:rPr>
        <w:noProof/>
      </w:rPr>
      <w:drawing>
        <wp:anchor distT="0" distB="0" distL="114300" distR="114300" simplePos="0" relativeHeight="251658246"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BC0C26" w:rsidRDefault="00BC0C26">
    <w:pPr>
      <w:pStyle w:val="Pieddepage"/>
    </w:pPr>
    <w:r>
      <w:rPr>
        <w:noProof/>
      </w:rPr>
      <w:drawing>
        <wp:anchor distT="0" distB="0" distL="114300" distR="114300" simplePos="0" relativeHeight="251658247"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Imag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Zone de texte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BC0C26" w:rsidRPr="000F3CF4" w:rsidRDefault="00BD4486" w:rsidP="000F3CF4">
                          <w:pPr>
                            <w:jc w:val="right"/>
                            <w:rPr>
                              <w:color w:val="FFFFFF" w:themeColor="background1"/>
                            </w:rPr>
                          </w:pPr>
                          <w:hyperlink r:id="rId2" w:history="1">
                            <w:r w:rsidR="009E72FF">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Zone de texte 217" o:spid="_x0000_s1035"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BC0C26" w:rsidRPr="000F3CF4" w:rsidRDefault="00BD4486" w:rsidP="000F3CF4">
                    <w:pPr>
                      <w:jc w:val="right"/>
                      <w:rPr>
                        <w:color w:val="FFFFFF" w:themeColor="background1"/>
                      </w:rPr>
                    </w:pPr>
                    <w:hyperlink r:id="rId3" w:history="1">
                      <w:r w:rsidR="009E72FF">
                        <w:rPr>
                          <w:rStyle w:val="Lienhypertexte"/>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w:pict w14:anchorId="1032FA33">
            <v:rect id="Rectangle 7"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25AA4AA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w10:wrap anchorx="page"/>
            </v:rect>
          </w:pict>
        </mc:Fallback>
      </mc:AlternateContent>
    </w:r>
    <w:r>
      <w:rPr>
        <w:noProof/>
      </w:rPr>
      <w:drawing>
        <wp:anchor distT="0" distB="0" distL="114300" distR="114300" simplePos="0" relativeHeight="251658248"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9"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5DE59F" w14:textId="77777777" w:rsidR="00F91D21" w:rsidRDefault="00F91D21" w:rsidP="00A27FF8">
      <w:pPr>
        <w:spacing w:line="240" w:lineRule="auto"/>
      </w:pPr>
      <w:r>
        <w:separator/>
      </w:r>
    </w:p>
  </w:footnote>
  <w:footnote w:type="continuationSeparator" w:id="0">
    <w:p w14:paraId="66E4E718" w14:textId="77777777" w:rsidR="00F91D21" w:rsidRDefault="00F91D21" w:rsidP="00A27FF8">
      <w:pPr>
        <w:spacing w:line="240" w:lineRule="auto"/>
      </w:pPr>
      <w:r>
        <w:continuationSeparator/>
      </w:r>
    </w:p>
  </w:footnote>
  <w:footnote w:type="continuationNotice" w:id="1">
    <w:p w14:paraId="04151410" w14:textId="77777777" w:rsidR="00F91D21" w:rsidRDefault="00F91D2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8E484" w14:textId="77777777" w:rsidR="005F5C8C" w:rsidRDefault="005F5C8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562175" w14:textId="77777777" w:rsidR="00BC0C26" w:rsidRDefault="00BC0C26">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BC0C26" w:rsidRDefault="00BC0C26">
    <w:pPr>
      <w:pStyle w:val="En-tte"/>
    </w:pPr>
    <w:r>
      <w:rPr>
        <w:noProof/>
      </w:rPr>
      <w:drawing>
        <wp:anchor distT="0" distB="0" distL="114300" distR="114300" simplePos="0" relativeHeight="25165825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epuces2"/>
      <w:lvlText w:val=""/>
      <w:lvlJc w:val="left"/>
      <w:pPr>
        <w:tabs>
          <w:tab w:val="num" w:pos="3937"/>
        </w:tabs>
        <w:ind w:left="3937" w:hanging="360"/>
      </w:pPr>
      <w:rPr>
        <w:rFonts w:ascii="Symbol" w:hAnsi="Symbol" w:hint="default"/>
      </w:rPr>
    </w:lvl>
  </w:abstractNum>
  <w:abstractNum w:abstractNumId="1" w15:restartNumberingAfterBreak="0">
    <w:nsid w:val="FFFFFF89"/>
    <w:multiLevelType w:val="singleLevel"/>
    <w:tmpl w:val="B78E3BC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18E5760"/>
    <w:multiLevelType w:val="hybridMultilevel"/>
    <w:tmpl w:val="F7368EFC"/>
    <w:lvl w:ilvl="0" w:tplc="8B56EF6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269211A"/>
    <w:multiLevelType w:val="hybridMultilevel"/>
    <w:tmpl w:val="53EAC33A"/>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50B32B5"/>
    <w:multiLevelType w:val="hybridMultilevel"/>
    <w:tmpl w:val="026888D2"/>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5496B6D"/>
    <w:multiLevelType w:val="hybridMultilevel"/>
    <w:tmpl w:val="0188201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90A02EF"/>
    <w:multiLevelType w:val="hybridMultilevel"/>
    <w:tmpl w:val="D20A56A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9F47BC0"/>
    <w:multiLevelType w:val="hybridMultilevel"/>
    <w:tmpl w:val="96FA7860"/>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ABD1F70"/>
    <w:multiLevelType w:val="hybridMultilevel"/>
    <w:tmpl w:val="8480C374"/>
    <w:lvl w:ilvl="0" w:tplc="BDCE0D26">
      <w:start w:val="1"/>
      <w:numFmt w:val="bullet"/>
      <w:lvlText w:val=""/>
      <w:lvlJc w:val="left"/>
      <w:pPr>
        <w:tabs>
          <w:tab w:val="num" w:pos="720"/>
        </w:tabs>
        <w:ind w:left="720" w:hanging="360"/>
      </w:pPr>
      <w:rPr>
        <w:rFonts w:ascii="Wingdings" w:hAnsi="Wingdings" w:hint="default"/>
      </w:rPr>
    </w:lvl>
    <w:lvl w:ilvl="1" w:tplc="EB78FF76" w:tentative="1">
      <w:start w:val="1"/>
      <w:numFmt w:val="bullet"/>
      <w:lvlText w:val=""/>
      <w:lvlJc w:val="left"/>
      <w:pPr>
        <w:tabs>
          <w:tab w:val="num" w:pos="1440"/>
        </w:tabs>
        <w:ind w:left="1440" w:hanging="360"/>
      </w:pPr>
      <w:rPr>
        <w:rFonts w:ascii="Wingdings" w:hAnsi="Wingdings" w:hint="default"/>
      </w:rPr>
    </w:lvl>
    <w:lvl w:ilvl="2" w:tplc="0C0ED9A2" w:tentative="1">
      <w:start w:val="1"/>
      <w:numFmt w:val="bullet"/>
      <w:lvlText w:val=""/>
      <w:lvlJc w:val="left"/>
      <w:pPr>
        <w:tabs>
          <w:tab w:val="num" w:pos="2160"/>
        </w:tabs>
        <w:ind w:left="2160" w:hanging="360"/>
      </w:pPr>
      <w:rPr>
        <w:rFonts w:ascii="Wingdings" w:hAnsi="Wingdings" w:hint="default"/>
      </w:rPr>
    </w:lvl>
    <w:lvl w:ilvl="3" w:tplc="AB5C6FCC" w:tentative="1">
      <w:start w:val="1"/>
      <w:numFmt w:val="bullet"/>
      <w:lvlText w:val=""/>
      <w:lvlJc w:val="left"/>
      <w:pPr>
        <w:tabs>
          <w:tab w:val="num" w:pos="2880"/>
        </w:tabs>
        <w:ind w:left="2880" w:hanging="360"/>
      </w:pPr>
      <w:rPr>
        <w:rFonts w:ascii="Wingdings" w:hAnsi="Wingdings" w:hint="default"/>
      </w:rPr>
    </w:lvl>
    <w:lvl w:ilvl="4" w:tplc="4AC02BA6" w:tentative="1">
      <w:start w:val="1"/>
      <w:numFmt w:val="bullet"/>
      <w:lvlText w:val=""/>
      <w:lvlJc w:val="left"/>
      <w:pPr>
        <w:tabs>
          <w:tab w:val="num" w:pos="3600"/>
        </w:tabs>
        <w:ind w:left="3600" w:hanging="360"/>
      </w:pPr>
      <w:rPr>
        <w:rFonts w:ascii="Wingdings" w:hAnsi="Wingdings" w:hint="default"/>
      </w:rPr>
    </w:lvl>
    <w:lvl w:ilvl="5" w:tplc="F3408834" w:tentative="1">
      <w:start w:val="1"/>
      <w:numFmt w:val="bullet"/>
      <w:lvlText w:val=""/>
      <w:lvlJc w:val="left"/>
      <w:pPr>
        <w:tabs>
          <w:tab w:val="num" w:pos="4320"/>
        </w:tabs>
        <w:ind w:left="4320" w:hanging="360"/>
      </w:pPr>
      <w:rPr>
        <w:rFonts w:ascii="Wingdings" w:hAnsi="Wingdings" w:hint="default"/>
      </w:rPr>
    </w:lvl>
    <w:lvl w:ilvl="6" w:tplc="D49A93B0" w:tentative="1">
      <w:start w:val="1"/>
      <w:numFmt w:val="bullet"/>
      <w:lvlText w:val=""/>
      <w:lvlJc w:val="left"/>
      <w:pPr>
        <w:tabs>
          <w:tab w:val="num" w:pos="5040"/>
        </w:tabs>
        <w:ind w:left="5040" w:hanging="360"/>
      </w:pPr>
      <w:rPr>
        <w:rFonts w:ascii="Wingdings" w:hAnsi="Wingdings" w:hint="default"/>
      </w:rPr>
    </w:lvl>
    <w:lvl w:ilvl="7" w:tplc="58146094" w:tentative="1">
      <w:start w:val="1"/>
      <w:numFmt w:val="bullet"/>
      <w:lvlText w:val=""/>
      <w:lvlJc w:val="left"/>
      <w:pPr>
        <w:tabs>
          <w:tab w:val="num" w:pos="5760"/>
        </w:tabs>
        <w:ind w:left="5760" w:hanging="360"/>
      </w:pPr>
      <w:rPr>
        <w:rFonts w:ascii="Wingdings" w:hAnsi="Wingdings" w:hint="default"/>
      </w:rPr>
    </w:lvl>
    <w:lvl w:ilvl="8" w:tplc="9EF47C7C"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F531E5C"/>
    <w:multiLevelType w:val="hybridMultilevel"/>
    <w:tmpl w:val="8BD01DB0"/>
    <w:lvl w:ilvl="0" w:tplc="65D2CA7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0413D8D"/>
    <w:multiLevelType w:val="multilevel"/>
    <w:tmpl w:val="1732207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2" w15:restartNumberingAfterBreak="0">
    <w:nsid w:val="12673E57"/>
    <w:multiLevelType w:val="hybridMultilevel"/>
    <w:tmpl w:val="9BB4D0B6"/>
    <w:lvl w:ilvl="0" w:tplc="AA200330">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14472DA3"/>
    <w:multiLevelType w:val="hybridMultilevel"/>
    <w:tmpl w:val="24925B5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5244560"/>
    <w:multiLevelType w:val="hybridMultilevel"/>
    <w:tmpl w:val="ABB24F04"/>
    <w:lvl w:ilvl="0" w:tplc="D2FEF8CE">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81803D9"/>
    <w:multiLevelType w:val="hybridMultilevel"/>
    <w:tmpl w:val="F98E4F0C"/>
    <w:lvl w:ilvl="0" w:tplc="94E23EFC">
      <w:start w:val="1"/>
      <w:numFmt w:val="bullet"/>
      <w:lvlText w:val="Օ"/>
      <w:lvlJc w:val="left"/>
      <w:pPr>
        <w:ind w:left="360" w:hanging="360"/>
      </w:pPr>
      <w:rPr>
        <w:rFonts w:ascii="Arial" w:hAnsi="Arial" w:hint="default"/>
        <w:sz w:val="22"/>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183979E8"/>
    <w:multiLevelType w:val="hybridMultilevel"/>
    <w:tmpl w:val="11D6B606"/>
    <w:lvl w:ilvl="0" w:tplc="3B06DE28">
      <w:start w:val="1"/>
      <w:numFmt w:val="bullet"/>
      <w:lvlText w:val=""/>
      <w:lvlJc w:val="left"/>
      <w:pPr>
        <w:ind w:left="1080" w:hanging="360"/>
      </w:pPr>
      <w:rPr>
        <w:rFonts w:ascii="Wingdings" w:hAnsi="Wingdings" w:hint="default"/>
        <w:sz w:val="20"/>
        <w:szCs w:val="14"/>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 w15:restartNumberingAfterBreak="0">
    <w:nsid w:val="1AB42134"/>
    <w:multiLevelType w:val="hybridMultilevel"/>
    <w:tmpl w:val="14009B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EEF66B7"/>
    <w:multiLevelType w:val="hybridMultilevel"/>
    <w:tmpl w:val="CA245220"/>
    <w:lvl w:ilvl="0" w:tplc="39F2622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EF8371D"/>
    <w:multiLevelType w:val="hybridMultilevel"/>
    <w:tmpl w:val="1B9A49AA"/>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2611ED9"/>
    <w:multiLevelType w:val="hybridMultilevel"/>
    <w:tmpl w:val="29FAEB22"/>
    <w:lvl w:ilvl="0" w:tplc="94E23EFC">
      <w:start w:val="1"/>
      <w:numFmt w:val="bullet"/>
      <w:lvlText w:val="Օ"/>
      <w:lvlJc w:val="left"/>
      <w:pPr>
        <w:ind w:left="360" w:hanging="360"/>
      </w:pPr>
      <w:rPr>
        <w:rFonts w:ascii="Arial" w:hAnsi="Arial" w:hint="default"/>
        <w:sz w:val="22"/>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22764AE5"/>
    <w:multiLevelType w:val="hybridMultilevel"/>
    <w:tmpl w:val="09EADA42"/>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3076990"/>
    <w:multiLevelType w:val="hybridMultilevel"/>
    <w:tmpl w:val="F784189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3B757CC"/>
    <w:multiLevelType w:val="hybridMultilevel"/>
    <w:tmpl w:val="E73C6F0E"/>
    <w:lvl w:ilvl="0" w:tplc="73DE75B8">
      <w:start w:val="1"/>
      <w:numFmt w:val="bullet"/>
      <w:lvlText w:val=""/>
      <w:lvlJc w:val="left"/>
      <w:pPr>
        <w:ind w:left="720" w:hanging="360"/>
      </w:pPr>
      <w:rPr>
        <w:rFonts w:ascii="Wingdings" w:hAnsi="Wingdings" w:hint="default"/>
        <w:sz w:val="20"/>
        <w:szCs w:val="1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25" w15:restartNumberingAfterBreak="0">
    <w:nsid w:val="269C7A96"/>
    <w:multiLevelType w:val="hybridMultilevel"/>
    <w:tmpl w:val="709A49C4"/>
    <w:lvl w:ilvl="0" w:tplc="F3746DC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72153E2"/>
    <w:multiLevelType w:val="hybridMultilevel"/>
    <w:tmpl w:val="36C2108C"/>
    <w:lvl w:ilvl="0" w:tplc="41606EE4">
      <w:start w:val="1"/>
      <w:numFmt w:val="bullet"/>
      <w:lvlText w:val=""/>
      <w:lvlJc w:val="left"/>
      <w:pPr>
        <w:ind w:left="720" w:hanging="360"/>
      </w:pPr>
      <w:rPr>
        <w:rFonts w:ascii="Wingdings" w:hAnsi="Wingdings"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7A33F36"/>
    <w:multiLevelType w:val="hybridMultilevel"/>
    <w:tmpl w:val="935A4F18"/>
    <w:lvl w:ilvl="0" w:tplc="3B06DE28">
      <w:start w:val="1"/>
      <w:numFmt w:val="bullet"/>
      <w:lvlText w:val=""/>
      <w:lvlJc w:val="left"/>
      <w:pPr>
        <w:ind w:left="720" w:hanging="360"/>
      </w:pPr>
      <w:rPr>
        <w:rFonts w:ascii="Wingdings" w:hAnsi="Wingdings" w:hint="default"/>
        <w:sz w:val="20"/>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29" w15:restartNumberingAfterBreak="0">
    <w:nsid w:val="2B150BF7"/>
    <w:multiLevelType w:val="multilevel"/>
    <w:tmpl w:val="857416A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2BBB5917"/>
    <w:multiLevelType w:val="hybridMultilevel"/>
    <w:tmpl w:val="379229E0"/>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E8149FF"/>
    <w:multiLevelType w:val="hybridMultilevel"/>
    <w:tmpl w:val="143A70A0"/>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FCF5707"/>
    <w:multiLevelType w:val="hybridMultilevel"/>
    <w:tmpl w:val="C700E9E8"/>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30266054"/>
    <w:multiLevelType w:val="hybridMultilevel"/>
    <w:tmpl w:val="92F410C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30F72208"/>
    <w:multiLevelType w:val="hybridMultilevel"/>
    <w:tmpl w:val="66BA684E"/>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36" w15:restartNumberingAfterBreak="0">
    <w:nsid w:val="36F93E19"/>
    <w:multiLevelType w:val="hybridMultilevel"/>
    <w:tmpl w:val="7932F556"/>
    <w:lvl w:ilvl="0" w:tplc="94E23EFC">
      <w:start w:val="1"/>
      <w:numFmt w:val="bullet"/>
      <w:lvlText w:val="Օ"/>
      <w:lvlJc w:val="left"/>
      <w:pPr>
        <w:ind w:left="1080" w:hanging="360"/>
      </w:pPr>
      <w:rPr>
        <w:rFonts w:ascii="Arial" w:hAnsi="Arial" w:hint="default"/>
        <w:sz w:val="22"/>
        <w:szCs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7"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7795619"/>
    <w:multiLevelType w:val="hybridMultilevel"/>
    <w:tmpl w:val="2A9E3374"/>
    <w:lvl w:ilvl="0" w:tplc="5BB45B44">
      <w:start w:val="1"/>
      <w:numFmt w:val="bullet"/>
      <w:pStyle w:val="Listepuces"/>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38183829"/>
    <w:multiLevelType w:val="hybridMultilevel"/>
    <w:tmpl w:val="9064B45E"/>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39A51DE1"/>
    <w:multiLevelType w:val="hybridMultilevel"/>
    <w:tmpl w:val="3CE6D79C"/>
    <w:lvl w:ilvl="0" w:tplc="23B674D0">
      <w:start w:val="1"/>
      <w:numFmt w:val="bullet"/>
      <w:lvlText w:val="Օ"/>
      <w:lvlJc w:val="left"/>
      <w:pPr>
        <w:ind w:left="720" w:hanging="360"/>
      </w:pPr>
      <w:rPr>
        <w:rFonts w:ascii="Arial" w:hAnsi="Arial" w:hint="default"/>
        <w:sz w:val="22"/>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A365833"/>
    <w:multiLevelType w:val="hybridMultilevel"/>
    <w:tmpl w:val="EB18AD54"/>
    <w:lvl w:ilvl="0" w:tplc="88CA12D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3A453118"/>
    <w:multiLevelType w:val="hybridMultilevel"/>
    <w:tmpl w:val="5EA65BB8"/>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A7F4A9F"/>
    <w:multiLevelType w:val="hybridMultilevel"/>
    <w:tmpl w:val="9C2CDB4E"/>
    <w:lvl w:ilvl="0" w:tplc="94E23EFC">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E5B60F2"/>
    <w:multiLevelType w:val="hybridMultilevel"/>
    <w:tmpl w:val="C53E64F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46" w15:restartNumberingAfterBreak="0">
    <w:nsid w:val="419648F5"/>
    <w:multiLevelType w:val="hybridMultilevel"/>
    <w:tmpl w:val="60C0FB20"/>
    <w:lvl w:ilvl="0" w:tplc="73DE75B8">
      <w:start w:val="1"/>
      <w:numFmt w:val="bullet"/>
      <w:lvlText w:val=""/>
      <w:lvlJc w:val="left"/>
      <w:pPr>
        <w:ind w:left="360" w:hanging="360"/>
      </w:pPr>
      <w:rPr>
        <w:rFonts w:ascii="Wingdings" w:hAnsi="Wingdings" w:hint="default"/>
        <w:sz w:val="20"/>
        <w:szCs w:val="1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5AD4CD2"/>
    <w:multiLevelType w:val="hybridMultilevel"/>
    <w:tmpl w:val="B89CB496"/>
    <w:lvl w:ilvl="0" w:tplc="73DE75B8">
      <w:start w:val="1"/>
      <w:numFmt w:val="bullet"/>
      <w:lvlText w:val=""/>
      <w:lvlJc w:val="left"/>
      <w:pPr>
        <w:ind w:left="360" w:hanging="360"/>
      </w:pPr>
      <w:rPr>
        <w:rFonts w:ascii="Wingdings" w:hAnsi="Wingdings" w:hint="default"/>
        <w:sz w:val="20"/>
        <w:szCs w:val="1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45B3373B"/>
    <w:multiLevelType w:val="hybridMultilevel"/>
    <w:tmpl w:val="594E89AA"/>
    <w:lvl w:ilvl="0" w:tplc="94E23EFC">
      <w:start w:val="1"/>
      <w:numFmt w:val="bullet"/>
      <w:lvlText w:val="Օ"/>
      <w:lvlJc w:val="left"/>
      <w:pPr>
        <w:ind w:left="720" w:hanging="360"/>
      </w:pPr>
      <w:rPr>
        <w:rFonts w:ascii="Arial" w:hAnsi="Arial"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50" w15:restartNumberingAfterBreak="0">
    <w:nsid w:val="468E6644"/>
    <w:multiLevelType w:val="hybridMultilevel"/>
    <w:tmpl w:val="459CDE68"/>
    <w:lvl w:ilvl="0" w:tplc="225CA55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48A92E6C"/>
    <w:multiLevelType w:val="hybridMultilevel"/>
    <w:tmpl w:val="59EADAEA"/>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49297A14"/>
    <w:multiLevelType w:val="hybridMultilevel"/>
    <w:tmpl w:val="241A504A"/>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5" w15:restartNumberingAfterBreak="0">
    <w:nsid w:val="4EBE0AF1"/>
    <w:multiLevelType w:val="hybridMultilevel"/>
    <w:tmpl w:val="FED6FBAE"/>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4F2747B6"/>
    <w:multiLevelType w:val="hybridMultilevel"/>
    <w:tmpl w:val="CEFE9696"/>
    <w:lvl w:ilvl="0" w:tplc="0408F8E8">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52CF11EE"/>
    <w:multiLevelType w:val="hybridMultilevel"/>
    <w:tmpl w:val="BB58D134"/>
    <w:lvl w:ilvl="0" w:tplc="65D65F3A">
      <w:start w:val="1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53CC03E2"/>
    <w:multiLevelType w:val="hybridMultilevel"/>
    <w:tmpl w:val="DAAEC45C"/>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551F5107"/>
    <w:multiLevelType w:val="hybridMultilevel"/>
    <w:tmpl w:val="ECA62BB4"/>
    <w:lvl w:ilvl="0" w:tplc="73DE75B8">
      <w:start w:val="1"/>
      <w:numFmt w:val="bullet"/>
      <w:lvlText w:val=""/>
      <w:lvlJc w:val="left"/>
      <w:pPr>
        <w:ind w:left="360" w:hanging="360"/>
      </w:pPr>
      <w:rPr>
        <w:rFonts w:ascii="Wingdings" w:hAnsi="Wingdings" w:hint="default"/>
        <w:sz w:val="20"/>
        <w:szCs w:val="1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0" w15:restartNumberingAfterBreak="0">
    <w:nsid w:val="555D1B9E"/>
    <w:multiLevelType w:val="hybridMultilevel"/>
    <w:tmpl w:val="6220CF44"/>
    <w:lvl w:ilvl="0" w:tplc="355EB758">
      <w:start w:val="9"/>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569C7218"/>
    <w:multiLevelType w:val="hybridMultilevel"/>
    <w:tmpl w:val="BF26C2D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58102BB5"/>
    <w:multiLevelType w:val="hybridMultilevel"/>
    <w:tmpl w:val="F2C88BFC"/>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596C456E"/>
    <w:multiLevelType w:val="hybridMultilevel"/>
    <w:tmpl w:val="BA1084D8"/>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4" w15:restartNumberingAfterBreak="0">
    <w:nsid w:val="597E0C04"/>
    <w:multiLevelType w:val="hybridMultilevel"/>
    <w:tmpl w:val="3744851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A441F64"/>
    <w:multiLevelType w:val="hybridMultilevel"/>
    <w:tmpl w:val="EB5CC712"/>
    <w:lvl w:ilvl="0" w:tplc="3B06DE28">
      <w:start w:val="1"/>
      <w:numFmt w:val="bullet"/>
      <w:lvlText w:val=""/>
      <w:lvlJc w:val="left"/>
      <w:pPr>
        <w:ind w:left="720" w:hanging="360"/>
      </w:pPr>
      <w:rPr>
        <w:rFonts w:ascii="Wingdings" w:hAnsi="Wingdings" w:hint="default"/>
        <w:sz w:val="20"/>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5AB355B3"/>
    <w:multiLevelType w:val="hybridMultilevel"/>
    <w:tmpl w:val="E28A8B24"/>
    <w:lvl w:ilvl="0" w:tplc="0408F8E8">
      <w:start w:val="1"/>
      <w:numFmt w:val="bullet"/>
      <w:lvlText w:val="Օ"/>
      <w:lvlJc w:val="left"/>
      <w:pPr>
        <w:ind w:left="720" w:hanging="360"/>
      </w:pPr>
      <w:rPr>
        <w:rFonts w:ascii="Arial" w:hAnsi="Arial"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5C3A6B60"/>
    <w:multiLevelType w:val="hybridMultilevel"/>
    <w:tmpl w:val="42D65B3E"/>
    <w:lvl w:ilvl="0" w:tplc="BF9085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8" w15:restartNumberingAfterBreak="0">
    <w:nsid w:val="5CE3289F"/>
    <w:multiLevelType w:val="hybridMultilevel"/>
    <w:tmpl w:val="1B9A3A9C"/>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9" w15:restartNumberingAfterBreak="0">
    <w:nsid w:val="5D0129FC"/>
    <w:multiLevelType w:val="hybridMultilevel"/>
    <w:tmpl w:val="394ED648"/>
    <w:lvl w:ilvl="0" w:tplc="F892B6EE">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5D7F10E0"/>
    <w:multiLevelType w:val="hybridMultilevel"/>
    <w:tmpl w:val="0E52C286"/>
    <w:lvl w:ilvl="0" w:tplc="73DE75B8">
      <w:start w:val="1"/>
      <w:numFmt w:val="bullet"/>
      <w:lvlText w:val=""/>
      <w:lvlJc w:val="left"/>
      <w:pPr>
        <w:ind w:left="360" w:hanging="360"/>
      </w:pPr>
      <w:rPr>
        <w:rFonts w:ascii="Wingdings" w:hAnsi="Wingdings" w:hint="default"/>
        <w:sz w:val="20"/>
        <w:szCs w:val="1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1" w15:restartNumberingAfterBreak="0">
    <w:nsid w:val="614E37CB"/>
    <w:multiLevelType w:val="hybridMultilevel"/>
    <w:tmpl w:val="7092EC20"/>
    <w:lvl w:ilvl="0" w:tplc="3B06DE28">
      <w:start w:val="1"/>
      <w:numFmt w:val="bullet"/>
      <w:lvlText w:val=""/>
      <w:lvlJc w:val="left"/>
      <w:pPr>
        <w:ind w:left="488" w:hanging="360"/>
      </w:pPr>
      <w:rPr>
        <w:rFonts w:ascii="Wingdings" w:hAnsi="Wingdings" w:hint="default"/>
      </w:rPr>
    </w:lvl>
    <w:lvl w:ilvl="1" w:tplc="08090003" w:tentative="1">
      <w:start w:val="1"/>
      <w:numFmt w:val="bullet"/>
      <w:lvlText w:val="o"/>
      <w:lvlJc w:val="left"/>
      <w:pPr>
        <w:ind w:left="1208" w:hanging="360"/>
      </w:pPr>
      <w:rPr>
        <w:rFonts w:ascii="Courier New" w:hAnsi="Courier New" w:cs="Courier New" w:hint="default"/>
      </w:rPr>
    </w:lvl>
    <w:lvl w:ilvl="2" w:tplc="08090005" w:tentative="1">
      <w:start w:val="1"/>
      <w:numFmt w:val="bullet"/>
      <w:lvlText w:val=""/>
      <w:lvlJc w:val="left"/>
      <w:pPr>
        <w:ind w:left="1928" w:hanging="360"/>
      </w:pPr>
      <w:rPr>
        <w:rFonts w:ascii="Wingdings" w:hAnsi="Wingdings" w:hint="default"/>
      </w:rPr>
    </w:lvl>
    <w:lvl w:ilvl="3" w:tplc="08090001" w:tentative="1">
      <w:start w:val="1"/>
      <w:numFmt w:val="bullet"/>
      <w:lvlText w:val=""/>
      <w:lvlJc w:val="left"/>
      <w:pPr>
        <w:ind w:left="2648" w:hanging="360"/>
      </w:pPr>
      <w:rPr>
        <w:rFonts w:ascii="Symbol" w:hAnsi="Symbol" w:hint="default"/>
      </w:rPr>
    </w:lvl>
    <w:lvl w:ilvl="4" w:tplc="08090003" w:tentative="1">
      <w:start w:val="1"/>
      <w:numFmt w:val="bullet"/>
      <w:lvlText w:val="o"/>
      <w:lvlJc w:val="left"/>
      <w:pPr>
        <w:ind w:left="3368" w:hanging="360"/>
      </w:pPr>
      <w:rPr>
        <w:rFonts w:ascii="Courier New" w:hAnsi="Courier New" w:cs="Courier New" w:hint="default"/>
      </w:rPr>
    </w:lvl>
    <w:lvl w:ilvl="5" w:tplc="08090005" w:tentative="1">
      <w:start w:val="1"/>
      <w:numFmt w:val="bullet"/>
      <w:lvlText w:val=""/>
      <w:lvlJc w:val="left"/>
      <w:pPr>
        <w:ind w:left="4088" w:hanging="360"/>
      </w:pPr>
      <w:rPr>
        <w:rFonts w:ascii="Wingdings" w:hAnsi="Wingdings" w:hint="default"/>
      </w:rPr>
    </w:lvl>
    <w:lvl w:ilvl="6" w:tplc="08090001" w:tentative="1">
      <w:start w:val="1"/>
      <w:numFmt w:val="bullet"/>
      <w:lvlText w:val=""/>
      <w:lvlJc w:val="left"/>
      <w:pPr>
        <w:ind w:left="4808" w:hanging="360"/>
      </w:pPr>
      <w:rPr>
        <w:rFonts w:ascii="Symbol" w:hAnsi="Symbol" w:hint="default"/>
      </w:rPr>
    </w:lvl>
    <w:lvl w:ilvl="7" w:tplc="08090003" w:tentative="1">
      <w:start w:val="1"/>
      <w:numFmt w:val="bullet"/>
      <w:lvlText w:val="o"/>
      <w:lvlJc w:val="left"/>
      <w:pPr>
        <w:ind w:left="5528" w:hanging="360"/>
      </w:pPr>
      <w:rPr>
        <w:rFonts w:ascii="Courier New" w:hAnsi="Courier New" w:cs="Courier New" w:hint="default"/>
      </w:rPr>
    </w:lvl>
    <w:lvl w:ilvl="8" w:tplc="08090005" w:tentative="1">
      <w:start w:val="1"/>
      <w:numFmt w:val="bullet"/>
      <w:lvlText w:val=""/>
      <w:lvlJc w:val="left"/>
      <w:pPr>
        <w:ind w:left="6248" w:hanging="360"/>
      </w:pPr>
      <w:rPr>
        <w:rFonts w:ascii="Wingdings" w:hAnsi="Wingdings" w:hint="default"/>
      </w:rPr>
    </w:lvl>
  </w:abstractNum>
  <w:abstractNum w:abstractNumId="72" w15:restartNumberingAfterBreak="0">
    <w:nsid w:val="62313F59"/>
    <w:multiLevelType w:val="hybridMultilevel"/>
    <w:tmpl w:val="AF4ECE10"/>
    <w:lvl w:ilvl="0" w:tplc="6358BF76">
      <w:start w:val="1"/>
      <w:numFmt w:val="bullet"/>
      <w:pStyle w:val="Sous-titr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63324EA1"/>
    <w:multiLevelType w:val="hybridMultilevel"/>
    <w:tmpl w:val="5596C356"/>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634355F2"/>
    <w:multiLevelType w:val="hybridMultilevel"/>
    <w:tmpl w:val="C55CF8EC"/>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5" w15:restartNumberingAfterBreak="0">
    <w:nsid w:val="6C8B552B"/>
    <w:multiLevelType w:val="hybridMultilevel"/>
    <w:tmpl w:val="509013A8"/>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6E12693C"/>
    <w:multiLevelType w:val="hybridMultilevel"/>
    <w:tmpl w:val="56EAE39C"/>
    <w:lvl w:ilvl="0" w:tplc="5C9AD67A">
      <w:start w:val="1"/>
      <w:numFmt w:val="bullet"/>
      <w:lvlText w:val=""/>
      <w:lvlJc w:val="left"/>
      <w:pPr>
        <w:ind w:left="720" w:hanging="360"/>
      </w:pPr>
      <w:rPr>
        <w:rFonts w:ascii="Wingdings" w:hAnsi="Wingdings" w:hint="default"/>
        <w:sz w:val="20"/>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6F4D2E67"/>
    <w:multiLevelType w:val="hybridMultilevel"/>
    <w:tmpl w:val="C8A4B834"/>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6F7C4997"/>
    <w:multiLevelType w:val="hybridMultilevel"/>
    <w:tmpl w:val="D33AF55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7094382D"/>
    <w:multiLevelType w:val="hybridMultilevel"/>
    <w:tmpl w:val="85CC870A"/>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71291198"/>
    <w:multiLevelType w:val="hybridMultilevel"/>
    <w:tmpl w:val="6A0E3C6E"/>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7C46D3"/>
    <w:multiLevelType w:val="hybridMultilevel"/>
    <w:tmpl w:val="7A72C812"/>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74C3354F"/>
    <w:multiLevelType w:val="hybridMultilevel"/>
    <w:tmpl w:val="C77089E4"/>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75173C25"/>
    <w:multiLevelType w:val="hybridMultilevel"/>
    <w:tmpl w:val="48565A38"/>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75FA3B43"/>
    <w:multiLevelType w:val="hybridMultilevel"/>
    <w:tmpl w:val="16EE031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797D00BD"/>
    <w:multiLevelType w:val="hybridMultilevel"/>
    <w:tmpl w:val="0D664C6A"/>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7A4B5907"/>
    <w:multiLevelType w:val="hybridMultilevel"/>
    <w:tmpl w:val="515216FA"/>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7BA41130"/>
    <w:multiLevelType w:val="hybridMultilevel"/>
    <w:tmpl w:val="40BCC50C"/>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7D0F0CF2"/>
    <w:multiLevelType w:val="hybridMultilevel"/>
    <w:tmpl w:val="F4C25C1C"/>
    <w:lvl w:ilvl="0" w:tplc="1496365C">
      <w:start w:val="1"/>
      <w:numFmt w:val="bullet"/>
      <w:pStyle w:val="Listepuces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7D767638"/>
    <w:multiLevelType w:val="hybridMultilevel"/>
    <w:tmpl w:val="1DE4339C"/>
    <w:lvl w:ilvl="0" w:tplc="D8A6FABC">
      <w:start w:val="1"/>
      <w:numFmt w:val="bullet"/>
      <w:lvlText w:val="Օ"/>
      <w:lvlJc w:val="left"/>
      <w:pPr>
        <w:ind w:left="488" w:hanging="360"/>
      </w:pPr>
      <w:rPr>
        <w:rFonts w:ascii="Arial" w:hAnsi="Arial" w:hint="default"/>
        <w:sz w:val="22"/>
      </w:rPr>
    </w:lvl>
    <w:lvl w:ilvl="1" w:tplc="08090003" w:tentative="1">
      <w:start w:val="1"/>
      <w:numFmt w:val="bullet"/>
      <w:lvlText w:val="o"/>
      <w:lvlJc w:val="left"/>
      <w:pPr>
        <w:ind w:left="1208" w:hanging="360"/>
      </w:pPr>
      <w:rPr>
        <w:rFonts w:ascii="Courier New" w:hAnsi="Courier New" w:cs="Courier New" w:hint="default"/>
      </w:rPr>
    </w:lvl>
    <w:lvl w:ilvl="2" w:tplc="08090005" w:tentative="1">
      <w:start w:val="1"/>
      <w:numFmt w:val="bullet"/>
      <w:lvlText w:val=""/>
      <w:lvlJc w:val="left"/>
      <w:pPr>
        <w:ind w:left="1928" w:hanging="360"/>
      </w:pPr>
      <w:rPr>
        <w:rFonts w:ascii="Wingdings" w:hAnsi="Wingdings" w:hint="default"/>
      </w:rPr>
    </w:lvl>
    <w:lvl w:ilvl="3" w:tplc="08090001" w:tentative="1">
      <w:start w:val="1"/>
      <w:numFmt w:val="bullet"/>
      <w:lvlText w:val=""/>
      <w:lvlJc w:val="left"/>
      <w:pPr>
        <w:ind w:left="2648" w:hanging="360"/>
      </w:pPr>
      <w:rPr>
        <w:rFonts w:ascii="Symbol" w:hAnsi="Symbol" w:hint="default"/>
      </w:rPr>
    </w:lvl>
    <w:lvl w:ilvl="4" w:tplc="08090003" w:tentative="1">
      <w:start w:val="1"/>
      <w:numFmt w:val="bullet"/>
      <w:lvlText w:val="o"/>
      <w:lvlJc w:val="left"/>
      <w:pPr>
        <w:ind w:left="3368" w:hanging="360"/>
      </w:pPr>
      <w:rPr>
        <w:rFonts w:ascii="Courier New" w:hAnsi="Courier New" w:cs="Courier New" w:hint="default"/>
      </w:rPr>
    </w:lvl>
    <w:lvl w:ilvl="5" w:tplc="08090005" w:tentative="1">
      <w:start w:val="1"/>
      <w:numFmt w:val="bullet"/>
      <w:lvlText w:val=""/>
      <w:lvlJc w:val="left"/>
      <w:pPr>
        <w:ind w:left="4088" w:hanging="360"/>
      </w:pPr>
      <w:rPr>
        <w:rFonts w:ascii="Wingdings" w:hAnsi="Wingdings" w:hint="default"/>
      </w:rPr>
    </w:lvl>
    <w:lvl w:ilvl="6" w:tplc="08090001" w:tentative="1">
      <w:start w:val="1"/>
      <w:numFmt w:val="bullet"/>
      <w:lvlText w:val=""/>
      <w:lvlJc w:val="left"/>
      <w:pPr>
        <w:ind w:left="4808" w:hanging="360"/>
      </w:pPr>
      <w:rPr>
        <w:rFonts w:ascii="Symbol" w:hAnsi="Symbol" w:hint="default"/>
      </w:rPr>
    </w:lvl>
    <w:lvl w:ilvl="7" w:tplc="08090003" w:tentative="1">
      <w:start w:val="1"/>
      <w:numFmt w:val="bullet"/>
      <w:lvlText w:val="o"/>
      <w:lvlJc w:val="left"/>
      <w:pPr>
        <w:ind w:left="5528" w:hanging="360"/>
      </w:pPr>
      <w:rPr>
        <w:rFonts w:ascii="Courier New" w:hAnsi="Courier New" w:cs="Courier New" w:hint="default"/>
      </w:rPr>
    </w:lvl>
    <w:lvl w:ilvl="8" w:tplc="08090005" w:tentative="1">
      <w:start w:val="1"/>
      <w:numFmt w:val="bullet"/>
      <w:lvlText w:val=""/>
      <w:lvlJc w:val="left"/>
      <w:pPr>
        <w:ind w:left="6248" w:hanging="360"/>
      </w:pPr>
      <w:rPr>
        <w:rFonts w:ascii="Wingdings" w:hAnsi="Wingdings" w:hint="default"/>
      </w:rPr>
    </w:lvl>
  </w:abstractNum>
  <w:abstractNum w:abstractNumId="91" w15:restartNumberingAfterBreak="0">
    <w:nsid w:val="7DCC572B"/>
    <w:multiLevelType w:val="hybridMultilevel"/>
    <w:tmpl w:val="965E3DC8"/>
    <w:lvl w:ilvl="0" w:tplc="3B06DE28">
      <w:start w:val="1"/>
      <w:numFmt w:val="bullet"/>
      <w:lvlText w:val=""/>
      <w:lvlJc w:val="left"/>
      <w:pPr>
        <w:ind w:left="360" w:hanging="360"/>
      </w:pPr>
      <w:rPr>
        <w:rFonts w:ascii="Wingdings" w:hAnsi="Wingdings" w:hint="default"/>
        <w:sz w:val="20"/>
        <w:szCs w:val="14"/>
      </w:rPr>
    </w:lvl>
    <w:lvl w:ilvl="1" w:tplc="7666A290">
      <w:numFmt w:val="bullet"/>
      <w:lvlText w:val="-"/>
      <w:lvlJc w:val="left"/>
      <w:pPr>
        <w:ind w:left="1080" w:hanging="360"/>
      </w:pPr>
      <w:rPr>
        <w:rFonts w:ascii="Arial" w:eastAsia="MS PGothic"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7FAC4DA2"/>
    <w:multiLevelType w:val="hybridMultilevel"/>
    <w:tmpl w:val="53C88F20"/>
    <w:lvl w:ilvl="0" w:tplc="3B06DE28">
      <w:start w:val="1"/>
      <w:numFmt w:val="bullet"/>
      <w:lvlText w:val=""/>
      <w:lvlJc w:val="left"/>
      <w:pPr>
        <w:ind w:left="360" w:hanging="360"/>
      </w:pPr>
      <w:rPr>
        <w:rFonts w:ascii="Wingdings" w:hAnsi="Wingdings" w:hint="default"/>
        <w:sz w:val="20"/>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017275539">
    <w:abstractNumId w:val="38"/>
  </w:num>
  <w:num w:numId="2" w16cid:durableId="1129468465">
    <w:abstractNumId w:val="0"/>
  </w:num>
  <w:num w:numId="3" w16cid:durableId="1605336938">
    <w:abstractNumId w:val="72"/>
  </w:num>
  <w:num w:numId="4" w16cid:durableId="1663587116">
    <w:abstractNumId w:val="37"/>
  </w:num>
  <w:num w:numId="5" w16cid:durableId="691807041">
    <w:abstractNumId w:val="89"/>
  </w:num>
  <w:num w:numId="6" w16cid:durableId="814756394">
    <w:abstractNumId w:val="51"/>
  </w:num>
  <w:num w:numId="7" w16cid:durableId="1560703326">
    <w:abstractNumId w:val="11"/>
  </w:num>
  <w:num w:numId="8" w16cid:durableId="2016229661">
    <w:abstractNumId w:val="24"/>
  </w:num>
  <w:num w:numId="9" w16cid:durableId="1455948037">
    <w:abstractNumId w:val="49"/>
  </w:num>
  <w:num w:numId="10" w16cid:durableId="285083198">
    <w:abstractNumId w:val="6"/>
  </w:num>
  <w:num w:numId="11" w16cid:durableId="1673024333">
    <w:abstractNumId w:val="45"/>
  </w:num>
  <w:num w:numId="12" w16cid:durableId="94138973">
    <w:abstractNumId w:val="35"/>
  </w:num>
  <w:num w:numId="13" w16cid:durableId="26484388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02867214">
    <w:abstractNumId w:val="16"/>
  </w:num>
  <w:num w:numId="15" w16cid:durableId="1892228223">
    <w:abstractNumId w:val="36"/>
  </w:num>
  <w:num w:numId="16" w16cid:durableId="1423332887">
    <w:abstractNumId w:val="84"/>
  </w:num>
  <w:num w:numId="17" w16cid:durableId="1413772719">
    <w:abstractNumId w:val="33"/>
  </w:num>
  <w:num w:numId="18" w16cid:durableId="1887569034">
    <w:abstractNumId w:val="17"/>
  </w:num>
  <w:num w:numId="19" w16cid:durableId="1741174269">
    <w:abstractNumId w:val="26"/>
  </w:num>
  <w:num w:numId="20" w16cid:durableId="1725519937">
    <w:abstractNumId w:val="7"/>
  </w:num>
  <w:num w:numId="21" w16cid:durableId="1260599335">
    <w:abstractNumId w:val="5"/>
  </w:num>
  <w:num w:numId="22" w16cid:durableId="6754064">
    <w:abstractNumId w:val="40"/>
  </w:num>
  <w:num w:numId="23" w16cid:durableId="492338284">
    <w:abstractNumId w:val="71"/>
  </w:num>
  <w:num w:numId="24" w16cid:durableId="143352565">
    <w:abstractNumId w:val="90"/>
  </w:num>
  <w:num w:numId="25" w16cid:durableId="842284721">
    <w:abstractNumId w:val="28"/>
  </w:num>
  <w:num w:numId="26" w16cid:durableId="1942494205">
    <w:abstractNumId w:val="85"/>
  </w:num>
  <w:num w:numId="27" w16cid:durableId="1320422215">
    <w:abstractNumId w:val="1"/>
  </w:num>
  <w:num w:numId="28" w16cid:durableId="354118082">
    <w:abstractNumId w:val="41"/>
  </w:num>
  <w:num w:numId="29" w16cid:durableId="325941319">
    <w:abstractNumId w:val="76"/>
  </w:num>
  <w:num w:numId="30" w16cid:durableId="1358581334">
    <w:abstractNumId w:val="57"/>
  </w:num>
  <w:num w:numId="31" w16cid:durableId="1244218415">
    <w:abstractNumId w:val="61"/>
  </w:num>
  <w:num w:numId="32" w16cid:durableId="1533223443">
    <w:abstractNumId w:val="86"/>
  </w:num>
  <w:num w:numId="33" w16cid:durableId="371344450">
    <w:abstractNumId w:val="22"/>
  </w:num>
  <w:num w:numId="34" w16cid:durableId="1086338274">
    <w:abstractNumId w:val="13"/>
  </w:num>
  <w:num w:numId="35" w16cid:durableId="2014797627">
    <w:abstractNumId w:val="56"/>
  </w:num>
  <w:num w:numId="36" w16cid:durableId="1582375621">
    <w:abstractNumId w:val="10"/>
  </w:num>
  <w:num w:numId="37" w16cid:durableId="987438939">
    <w:abstractNumId w:val="68"/>
  </w:num>
  <w:num w:numId="38" w16cid:durableId="883634862">
    <w:abstractNumId w:val="59"/>
  </w:num>
  <w:num w:numId="39" w16cid:durableId="1070925240">
    <w:abstractNumId w:val="70"/>
  </w:num>
  <w:num w:numId="40" w16cid:durableId="1972712875">
    <w:abstractNumId w:val="46"/>
  </w:num>
  <w:num w:numId="41" w16cid:durableId="907037219">
    <w:abstractNumId w:val="25"/>
  </w:num>
  <w:num w:numId="42" w16cid:durableId="1570725711">
    <w:abstractNumId w:val="87"/>
  </w:num>
  <w:num w:numId="43" w16cid:durableId="358943111">
    <w:abstractNumId w:val="30"/>
  </w:num>
  <w:num w:numId="44" w16cid:durableId="2031254062">
    <w:abstractNumId w:val="58"/>
  </w:num>
  <w:num w:numId="45" w16cid:durableId="690491894">
    <w:abstractNumId w:val="32"/>
  </w:num>
  <w:num w:numId="46" w16cid:durableId="1018506634">
    <w:abstractNumId w:val="19"/>
  </w:num>
  <w:num w:numId="47" w16cid:durableId="1540314942">
    <w:abstractNumId w:val="80"/>
  </w:num>
  <w:num w:numId="48" w16cid:durableId="938562865">
    <w:abstractNumId w:val="69"/>
  </w:num>
  <w:num w:numId="49" w16cid:durableId="84112321">
    <w:abstractNumId w:val="47"/>
  </w:num>
  <w:num w:numId="50" w16cid:durableId="933123824">
    <w:abstractNumId w:val="55"/>
  </w:num>
  <w:num w:numId="51" w16cid:durableId="1219321264">
    <w:abstractNumId w:val="75"/>
  </w:num>
  <w:num w:numId="52" w16cid:durableId="1866363559">
    <w:abstractNumId w:val="12"/>
  </w:num>
  <w:num w:numId="53" w16cid:durableId="532965572">
    <w:abstractNumId w:val="23"/>
  </w:num>
  <w:num w:numId="54" w16cid:durableId="1776748978">
    <w:abstractNumId w:val="14"/>
  </w:num>
  <w:num w:numId="55" w16cid:durableId="944651752">
    <w:abstractNumId w:val="60"/>
  </w:num>
  <w:num w:numId="56" w16cid:durableId="1966539127">
    <w:abstractNumId w:val="66"/>
  </w:num>
  <w:num w:numId="57" w16cid:durableId="930089927">
    <w:abstractNumId w:val="53"/>
  </w:num>
  <w:num w:numId="58" w16cid:durableId="482545809">
    <w:abstractNumId w:val="8"/>
  </w:num>
  <w:num w:numId="59" w16cid:durableId="378281602">
    <w:abstractNumId w:val="73"/>
  </w:num>
  <w:num w:numId="60" w16cid:durableId="390008475">
    <w:abstractNumId w:val="31"/>
  </w:num>
  <w:num w:numId="61" w16cid:durableId="832531538">
    <w:abstractNumId w:val="4"/>
  </w:num>
  <w:num w:numId="62" w16cid:durableId="1227454897">
    <w:abstractNumId w:val="29"/>
  </w:num>
  <w:num w:numId="63" w16cid:durableId="18895826">
    <w:abstractNumId w:val="50"/>
  </w:num>
  <w:num w:numId="64" w16cid:durableId="715743854">
    <w:abstractNumId w:val="2"/>
  </w:num>
  <w:num w:numId="65" w16cid:durableId="728576534">
    <w:abstractNumId w:val="81"/>
  </w:num>
  <w:num w:numId="66" w16cid:durableId="87432824">
    <w:abstractNumId w:val="27"/>
  </w:num>
  <w:num w:numId="67" w16cid:durableId="1489132769">
    <w:abstractNumId w:val="3"/>
  </w:num>
  <w:num w:numId="68" w16cid:durableId="216744824">
    <w:abstractNumId w:val="91"/>
  </w:num>
  <w:num w:numId="69" w16cid:durableId="241334259">
    <w:abstractNumId w:val="78"/>
  </w:num>
  <w:num w:numId="70" w16cid:durableId="640227729">
    <w:abstractNumId w:val="62"/>
  </w:num>
  <w:num w:numId="71" w16cid:durableId="198399313">
    <w:abstractNumId w:val="21"/>
  </w:num>
  <w:num w:numId="72" w16cid:durableId="417101026">
    <w:abstractNumId w:val="34"/>
  </w:num>
  <w:num w:numId="73" w16cid:durableId="1523399337">
    <w:abstractNumId w:val="63"/>
  </w:num>
  <w:num w:numId="74" w16cid:durableId="676611734">
    <w:abstractNumId w:val="92"/>
  </w:num>
  <w:num w:numId="75" w16cid:durableId="1469742732">
    <w:abstractNumId w:val="83"/>
  </w:num>
  <w:num w:numId="76" w16cid:durableId="124544621">
    <w:abstractNumId w:val="42"/>
  </w:num>
  <w:num w:numId="77" w16cid:durableId="436490067">
    <w:abstractNumId w:val="74"/>
  </w:num>
  <w:num w:numId="78" w16cid:durableId="1799297239">
    <w:abstractNumId w:val="77"/>
  </w:num>
  <w:num w:numId="79" w16cid:durableId="1336152154">
    <w:abstractNumId w:val="39"/>
  </w:num>
  <w:num w:numId="80" w16cid:durableId="1587421567">
    <w:abstractNumId w:val="82"/>
  </w:num>
  <w:num w:numId="81" w16cid:durableId="686516981">
    <w:abstractNumId w:val="64"/>
  </w:num>
  <w:num w:numId="82" w16cid:durableId="1035929117">
    <w:abstractNumId w:val="67"/>
  </w:num>
  <w:num w:numId="83" w16cid:durableId="942691594">
    <w:abstractNumId w:val="43"/>
  </w:num>
  <w:num w:numId="84" w16cid:durableId="1200625722">
    <w:abstractNumId w:val="20"/>
  </w:num>
  <w:num w:numId="85" w16cid:durableId="370037797">
    <w:abstractNumId w:val="65"/>
  </w:num>
  <w:num w:numId="86" w16cid:durableId="1547452174">
    <w:abstractNumId w:val="88"/>
  </w:num>
  <w:num w:numId="87" w16cid:durableId="218176764">
    <w:abstractNumId w:val="15"/>
  </w:num>
  <w:num w:numId="88" w16cid:durableId="1098793176">
    <w:abstractNumId w:val="9"/>
  </w:num>
  <w:num w:numId="89" w16cid:durableId="1733893168">
    <w:abstractNumId w:val="18"/>
  </w:num>
  <w:num w:numId="90" w16cid:durableId="402069408">
    <w:abstractNumId w:val="48"/>
  </w:num>
  <w:num w:numId="91" w16cid:durableId="809132461">
    <w:abstractNumId w:val="52"/>
  </w:num>
  <w:num w:numId="92" w16cid:durableId="1669285503">
    <w:abstractNumId w:val="79"/>
  </w:num>
  <w:num w:numId="93" w16cid:durableId="1871533736">
    <w:abstractNumId w:val="44"/>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bA0NDK3sDQzMjcxMLNU0lEKTi0uzszPAykwrQUAjckKkSwAAAA="/>
  </w:docVars>
  <w:rsids>
    <w:rsidRoot w:val="00AF407C"/>
    <w:rsid w:val="00000068"/>
    <w:rsid w:val="00000131"/>
    <w:rsid w:val="00000557"/>
    <w:rsid w:val="00001309"/>
    <w:rsid w:val="00002BBA"/>
    <w:rsid w:val="0000319F"/>
    <w:rsid w:val="000034F7"/>
    <w:rsid w:val="000036B5"/>
    <w:rsid w:val="00003733"/>
    <w:rsid w:val="00003C92"/>
    <w:rsid w:val="00003CE4"/>
    <w:rsid w:val="000043F5"/>
    <w:rsid w:val="000044F7"/>
    <w:rsid w:val="0000450D"/>
    <w:rsid w:val="000057DF"/>
    <w:rsid w:val="000064A0"/>
    <w:rsid w:val="00006A92"/>
    <w:rsid w:val="00006CCC"/>
    <w:rsid w:val="0000770E"/>
    <w:rsid w:val="00010E50"/>
    <w:rsid w:val="00010E8E"/>
    <w:rsid w:val="00012DFB"/>
    <w:rsid w:val="00013260"/>
    <w:rsid w:val="00013304"/>
    <w:rsid w:val="00013511"/>
    <w:rsid w:val="00013E89"/>
    <w:rsid w:val="00013F51"/>
    <w:rsid w:val="0001438D"/>
    <w:rsid w:val="00014B7D"/>
    <w:rsid w:val="00014BFF"/>
    <w:rsid w:val="00014E6C"/>
    <w:rsid w:val="00014EE1"/>
    <w:rsid w:val="00014F12"/>
    <w:rsid w:val="0001521E"/>
    <w:rsid w:val="000157F7"/>
    <w:rsid w:val="0001584F"/>
    <w:rsid w:val="00015A93"/>
    <w:rsid w:val="000161D4"/>
    <w:rsid w:val="00016839"/>
    <w:rsid w:val="0001697B"/>
    <w:rsid w:val="00017D9B"/>
    <w:rsid w:val="00017DA9"/>
    <w:rsid w:val="00020717"/>
    <w:rsid w:val="00020CA6"/>
    <w:rsid w:val="000211DE"/>
    <w:rsid w:val="00021420"/>
    <w:rsid w:val="000218C4"/>
    <w:rsid w:val="000219DA"/>
    <w:rsid w:val="00021B4B"/>
    <w:rsid w:val="00021B60"/>
    <w:rsid w:val="00021C06"/>
    <w:rsid w:val="00021CA6"/>
    <w:rsid w:val="000220E1"/>
    <w:rsid w:val="000221EA"/>
    <w:rsid w:val="00022228"/>
    <w:rsid w:val="00022AD6"/>
    <w:rsid w:val="00022CF8"/>
    <w:rsid w:val="00022D0D"/>
    <w:rsid w:val="00022D96"/>
    <w:rsid w:val="00022DD2"/>
    <w:rsid w:val="000234C6"/>
    <w:rsid w:val="00023874"/>
    <w:rsid w:val="00023C5B"/>
    <w:rsid w:val="00023CF9"/>
    <w:rsid w:val="00024B97"/>
    <w:rsid w:val="00024C43"/>
    <w:rsid w:val="00025092"/>
    <w:rsid w:val="0002524E"/>
    <w:rsid w:val="00025264"/>
    <w:rsid w:val="0002527F"/>
    <w:rsid w:val="00025E35"/>
    <w:rsid w:val="000264F2"/>
    <w:rsid w:val="00026546"/>
    <w:rsid w:val="00026B1C"/>
    <w:rsid w:val="00027140"/>
    <w:rsid w:val="00030256"/>
    <w:rsid w:val="0003026F"/>
    <w:rsid w:val="00030308"/>
    <w:rsid w:val="00030B51"/>
    <w:rsid w:val="0003115E"/>
    <w:rsid w:val="0003121C"/>
    <w:rsid w:val="00032386"/>
    <w:rsid w:val="000329AD"/>
    <w:rsid w:val="00032E07"/>
    <w:rsid w:val="000332FF"/>
    <w:rsid w:val="0003350D"/>
    <w:rsid w:val="00033F00"/>
    <w:rsid w:val="00034176"/>
    <w:rsid w:val="00034244"/>
    <w:rsid w:val="000346BD"/>
    <w:rsid w:val="000346DC"/>
    <w:rsid w:val="00034825"/>
    <w:rsid w:val="00034B7A"/>
    <w:rsid w:val="00034C0F"/>
    <w:rsid w:val="00035B2F"/>
    <w:rsid w:val="00035C4C"/>
    <w:rsid w:val="00035E0E"/>
    <w:rsid w:val="00035FF7"/>
    <w:rsid w:val="000364CB"/>
    <w:rsid w:val="000365D2"/>
    <w:rsid w:val="00036C15"/>
    <w:rsid w:val="00037A65"/>
    <w:rsid w:val="00037BA0"/>
    <w:rsid w:val="00040983"/>
    <w:rsid w:val="0004189D"/>
    <w:rsid w:val="00041A52"/>
    <w:rsid w:val="00041CBD"/>
    <w:rsid w:val="000430CC"/>
    <w:rsid w:val="00043227"/>
    <w:rsid w:val="0004345F"/>
    <w:rsid w:val="0004358A"/>
    <w:rsid w:val="000438E1"/>
    <w:rsid w:val="00043AB3"/>
    <w:rsid w:val="00043C88"/>
    <w:rsid w:val="000449D1"/>
    <w:rsid w:val="00044D27"/>
    <w:rsid w:val="0004556E"/>
    <w:rsid w:val="00045A99"/>
    <w:rsid w:val="00045AEC"/>
    <w:rsid w:val="000461FE"/>
    <w:rsid w:val="00046371"/>
    <w:rsid w:val="000464F0"/>
    <w:rsid w:val="0004655A"/>
    <w:rsid w:val="000466DC"/>
    <w:rsid w:val="00046793"/>
    <w:rsid w:val="000470D2"/>
    <w:rsid w:val="0004719B"/>
    <w:rsid w:val="000478A2"/>
    <w:rsid w:val="00047D81"/>
    <w:rsid w:val="00047ED4"/>
    <w:rsid w:val="0005013A"/>
    <w:rsid w:val="000505E7"/>
    <w:rsid w:val="000506DC"/>
    <w:rsid w:val="000509C2"/>
    <w:rsid w:val="00050D26"/>
    <w:rsid w:val="00050EFB"/>
    <w:rsid w:val="00051598"/>
    <w:rsid w:val="00052AE3"/>
    <w:rsid w:val="000534C2"/>
    <w:rsid w:val="00053510"/>
    <w:rsid w:val="00053B24"/>
    <w:rsid w:val="00053D60"/>
    <w:rsid w:val="000541D4"/>
    <w:rsid w:val="00054D1C"/>
    <w:rsid w:val="0005508A"/>
    <w:rsid w:val="00056456"/>
    <w:rsid w:val="000565A1"/>
    <w:rsid w:val="00057008"/>
    <w:rsid w:val="00057B34"/>
    <w:rsid w:val="00057C44"/>
    <w:rsid w:val="00057CE4"/>
    <w:rsid w:val="00060773"/>
    <w:rsid w:val="000607DD"/>
    <w:rsid w:val="00060C36"/>
    <w:rsid w:val="0006144B"/>
    <w:rsid w:val="00061BC8"/>
    <w:rsid w:val="00061CC1"/>
    <w:rsid w:val="00061DD8"/>
    <w:rsid w:val="00061E42"/>
    <w:rsid w:val="000620C3"/>
    <w:rsid w:val="00062A60"/>
    <w:rsid w:val="000633B9"/>
    <w:rsid w:val="00063CDB"/>
    <w:rsid w:val="00063D09"/>
    <w:rsid w:val="000640E2"/>
    <w:rsid w:val="000642AA"/>
    <w:rsid w:val="00064C6A"/>
    <w:rsid w:val="0006522A"/>
    <w:rsid w:val="00065397"/>
    <w:rsid w:val="00065541"/>
    <w:rsid w:val="0006632A"/>
    <w:rsid w:val="00066A5C"/>
    <w:rsid w:val="0006781F"/>
    <w:rsid w:val="00070202"/>
    <w:rsid w:val="00070483"/>
    <w:rsid w:val="00070AE9"/>
    <w:rsid w:val="00070C45"/>
    <w:rsid w:val="0007151E"/>
    <w:rsid w:val="00071777"/>
    <w:rsid w:val="00071D5D"/>
    <w:rsid w:val="00072516"/>
    <w:rsid w:val="00072EBA"/>
    <w:rsid w:val="00073626"/>
    <w:rsid w:val="0007366E"/>
    <w:rsid w:val="000743B9"/>
    <w:rsid w:val="000743DD"/>
    <w:rsid w:val="000747F3"/>
    <w:rsid w:val="00074830"/>
    <w:rsid w:val="00075F40"/>
    <w:rsid w:val="00076020"/>
    <w:rsid w:val="00076498"/>
    <w:rsid w:val="0007652D"/>
    <w:rsid w:val="00076A3C"/>
    <w:rsid w:val="00076E10"/>
    <w:rsid w:val="00076E20"/>
    <w:rsid w:val="00076F3B"/>
    <w:rsid w:val="0007779C"/>
    <w:rsid w:val="00077E1E"/>
    <w:rsid w:val="00080142"/>
    <w:rsid w:val="0008033C"/>
    <w:rsid w:val="000806EB"/>
    <w:rsid w:val="00080D99"/>
    <w:rsid w:val="00081FB7"/>
    <w:rsid w:val="00082110"/>
    <w:rsid w:val="00082298"/>
    <w:rsid w:val="00082314"/>
    <w:rsid w:val="00082459"/>
    <w:rsid w:val="000825BA"/>
    <w:rsid w:val="000825EC"/>
    <w:rsid w:val="0008285D"/>
    <w:rsid w:val="00082E9B"/>
    <w:rsid w:val="000832CE"/>
    <w:rsid w:val="000833D1"/>
    <w:rsid w:val="000835BB"/>
    <w:rsid w:val="00083823"/>
    <w:rsid w:val="00083F13"/>
    <w:rsid w:val="000841B9"/>
    <w:rsid w:val="00084373"/>
    <w:rsid w:val="000845DB"/>
    <w:rsid w:val="00085059"/>
    <w:rsid w:val="000869CE"/>
    <w:rsid w:val="00086EA0"/>
    <w:rsid w:val="00086EA9"/>
    <w:rsid w:val="00087A1A"/>
    <w:rsid w:val="00087D11"/>
    <w:rsid w:val="0009001C"/>
    <w:rsid w:val="00090522"/>
    <w:rsid w:val="00091C85"/>
    <w:rsid w:val="00091CD1"/>
    <w:rsid w:val="000924D4"/>
    <w:rsid w:val="0009284E"/>
    <w:rsid w:val="00092DC5"/>
    <w:rsid w:val="000933F7"/>
    <w:rsid w:val="0009341B"/>
    <w:rsid w:val="00094160"/>
    <w:rsid w:val="00094662"/>
    <w:rsid w:val="00094784"/>
    <w:rsid w:val="000949A1"/>
    <w:rsid w:val="00094E78"/>
    <w:rsid w:val="00094EE8"/>
    <w:rsid w:val="00095173"/>
    <w:rsid w:val="000954CD"/>
    <w:rsid w:val="0009598C"/>
    <w:rsid w:val="00095CCC"/>
    <w:rsid w:val="00095FA1"/>
    <w:rsid w:val="00096093"/>
    <w:rsid w:val="000A034C"/>
    <w:rsid w:val="000A055D"/>
    <w:rsid w:val="000A0754"/>
    <w:rsid w:val="000A0812"/>
    <w:rsid w:val="000A08B7"/>
    <w:rsid w:val="000A0D09"/>
    <w:rsid w:val="000A1288"/>
    <w:rsid w:val="000A19E8"/>
    <w:rsid w:val="000A1D06"/>
    <w:rsid w:val="000A1E89"/>
    <w:rsid w:val="000A213E"/>
    <w:rsid w:val="000A2840"/>
    <w:rsid w:val="000A3224"/>
    <w:rsid w:val="000A34B5"/>
    <w:rsid w:val="000A444D"/>
    <w:rsid w:val="000A4CF0"/>
    <w:rsid w:val="000A5038"/>
    <w:rsid w:val="000A5617"/>
    <w:rsid w:val="000A5CA0"/>
    <w:rsid w:val="000A62FE"/>
    <w:rsid w:val="000A75C5"/>
    <w:rsid w:val="000A76BA"/>
    <w:rsid w:val="000A7AAF"/>
    <w:rsid w:val="000B02BF"/>
    <w:rsid w:val="000B0486"/>
    <w:rsid w:val="000B0546"/>
    <w:rsid w:val="000B09C5"/>
    <w:rsid w:val="000B0AFC"/>
    <w:rsid w:val="000B0D02"/>
    <w:rsid w:val="000B0E8E"/>
    <w:rsid w:val="000B1772"/>
    <w:rsid w:val="000B1C48"/>
    <w:rsid w:val="000B2491"/>
    <w:rsid w:val="000B2C5D"/>
    <w:rsid w:val="000B2E21"/>
    <w:rsid w:val="000B35B5"/>
    <w:rsid w:val="000B3A38"/>
    <w:rsid w:val="000B3FEF"/>
    <w:rsid w:val="000B40F2"/>
    <w:rsid w:val="000B43EC"/>
    <w:rsid w:val="000B45FA"/>
    <w:rsid w:val="000B4668"/>
    <w:rsid w:val="000B4ACA"/>
    <w:rsid w:val="000B51B3"/>
    <w:rsid w:val="000B54D2"/>
    <w:rsid w:val="000B59DD"/>
    <w:rsid w:val="000B5E22"/>
    <w:rsid w:val="000B6034"/>
    <w:rsid w:val="000B64A8"/>
    <w:rsid w:val="000B650C"/>
    <w:rsid w:val="000B6690"/>
    <w:rsid w:val="000B6927"/>
    <w:rsid w:val="000B72A2"/>
    <w:rsid w:val="000B740B"/>
    <w:rsid w:val="000B76E1"/>
    <w:rsid w:val="000B776F"/>
    <w:rsid w:val="000B7BA8"/>
    <w:rsid w:val="000C044C"/>
    <w:rsid w:val="000C06BA"/>
    <w:rsid w:val="000C0812"/>
    <w:rsid w:val="000C0A4F"/>
    <w:rsid w:val="000C1601"/>
    <w:rsid w:val="000C16DE"/>
    <w:rsid w:val="000C23D7"/>
    <w:rsid w:val="000C2685"/>
    <w:rsid w:val="000C2DFE"/>
    <w:rsid w:val="000C35BC"/>
    <w:rsid w:val="000C411D"/>
    <w:rsid w:val="000C4302"/>
    <w:rsid w:val="000C5254"/>
    <w:rsid w:val="000C5504"/>
    <w:rsid w:val="000C5590"/>
    <w:rsid w:val="000C58A7"/>
    <w:rsid w:val="000C5EBA"/>
    <w:rsid w:val="000C6358"/>
    <w:rsid w:val="000C66F0"/>
    <w:rsid w:val="000C68F8"/>
    <w:rsid w:val="000C73C9"/>
    <w:rsid w:val="000C7595"/>
    <w:rsid w:val="000C7923"/>
    <w:rsid w:val="000C7D3C"/>
    <w:rsid w:val="000C7E7B"/>
    <w:rsid w:val="000D0A3D"/>
    <w:rsid w:val="000D0BD4"/>
    <w:rsid w:val="000D0C45"/>
    <w:rsid w:val="000D0E41"/>
    <w:rsid w:val="000D14B4"/>
    <w:rsid w:val="000D1A24"/>
    <w:rsid w:val="000D1B4D"/>
    <w:rsid w:val="000D1BCF"/>
    <w:rsid w:val="000D1C10"/>
    <w:rsid w:val="000D1D37"/>
    <w:rsid w:val="000D1FE5"/>
    <w:rsid w:val="000D20B6"/>
    <w:rsid w:val="000D24D5"/>
    <w:rsid w:val="000D2701"/>
    <w:rsid w:val="000D2AD9"/>
    <w:rsid w:val="000D2D6B"/>
    <w:rsid w:val="000D2F94"/>
    <w:rsid w:val="000D364E"/>
    <w:rsid w:val="000D37D7"/>
    <w:rsid w:val="000D3BA8"/>
    <w:rsid w:val="000D3D76"/>
    <w:rsid w:val="000D3F51"/>
    <w:rsid w:val="000D408B"/>
    <w:rsid w:val="000D48FA"/>
    <w:rsid w:val="000D53D5"/>
    <w:rsid w:val="000D53F5"/>
    <w:rsid w:val="000D5507"/>
    <w:rsid w:val="000D572A"/>
    <w:rsid w:val="000D5A83"/>
    <w:rsid w:val="000D5D9C"/>
    <w:rsid w:val="000D5E63"/>
    <w:rsid w:val="000D5F62"/>
    <w:rsid w:val="000D5FF0"/>
    <w:rsid w:val="000D604D"/>
    <w:rsid w:val="000D6C48"/>
    <w:rsid w:val="000D6E71"/>
    <w:rsid w:val="000D7256"/>
    <w:rsid w:val="000D740B"/>
    <w:rsid w:val="000D793A"/>
    <w:rsid w:val="000D7B1E"/>
    <w:rsid w:val="000D7EEA"/>
    <w:rsid w:val="000E0045"/>
    <w:rsid w:val="000E02E1"/>
    <w:rsid w:val="000E02E7"/>
    <w:rsid w:val="000E03FD"/>
    <w:rsid w:val="000E0481"/>
    <w:rsid w:val="000E0695"/>
    <w:rsid w:val="000E08FB"/>
    <w:rsid w:val="000E0BB2"/>
    <w:rsid w:val="000E145E"/>
    <w:rsid w:val="000E1803"/>
    <w:rsid w:val="000E2177"/>
    <w:rsid w:val="000E2A2F"/>
    <w:rsid w:val="000E34BE"/>
    <w:rsid w:val="000E3C1C"/>
    <w:rsid w:val="000E3E02"/>
    <w:rsid w:val="000E47B5"/>
    <w:rsid w:val="000E47EB"/>
    <w:rsid w:val="000E4DF0"/>
    <w:rsid w:val="000E5071"/>
    <w:rsid w:val="000E573E"/>
    <w:rsid w:val="000E5C24"/>
    <w:rsid w:val="000E5E4C"/>
    <w:rsid w:val="000E62AD"/>
    <w:rsid w:val="000E6A04"/>
    <w:rsid w:val="000E6B67"/>
    <w:rsid w:val="000E6BD5"/>
    <w:rsid w:val="000E6DBC"/>
    <w:rsid w:val="000E7B57"/>
    <w:rsid w:val="000F0149"/>
    <w:rsid w:val="000F0492"/>
    <w:rsid w:val="000F09E7"/>
    <w:rsid w:val="000F0BF8"/>
    <w:rsid w:val="000F0E4E"/>
    <w:rsid w:val="000F1B9B"/>
    <w:rsid w:val="000F1DB4"/>
    <w:rsid w:val="000F29F3"/>
    <w:rsid w:val="000F2C25"/>
    <w:rsid w:val="000F314C"/>
    <w:rsid w:val="000F3CF4"/>
    <w:rsid w:val="000F4006"/>
    <w:rsid w:val="000F4D8F"/>
    <w:rsid w:val="000F50D3"/>
    <w:rsid w:val="000F5158"/>
    <w:rsid w:val="000F54F0"/>
    <w:rsid w:val="000F5614"/>
    <w:rsid w:val="000F580D"/>
    <w:rsid w:val="000F5B41"/>
    <w:rsid w:val="000F5C4B"/>
    <w:rsid w:val="000F5EAB"/>
    <w:rsid w:val="000F5FD8"/>
    <w:rsid w:val="000F6113"/>
    <w:rsid w:val="000F61EC"/>
    <w:rsid w:val="000F6EE2"/>
    <w:rsid w:val="000F6EE7"/>
    <w:rsid w:val="000F71C5"/>
    <w:rsid w:val="000F7323"/>
    <w:rsid w:val="000F73F7"/>
    <w:rsid w:val="000F75D2"/>
    <w:rsid w:val="000F7771"/>
    <w:rsid w:val="000F7A83"/>
    <w:rsid w:val="000F7EC1"/>
    <w:rsid w:val="00100BB5"/>
    <w:rsid w:val="00100CB2"/>
    <w:rsid w:val="00100CC7"/>
    <w:rsid w:val="00100F00"/>
    <w:rsid w:val="00101061"/>
    <w:rsid w:val="00101357"/>
    <w:rsid w:val="0010142B"/>
    <w:rsid w:val="00102B14"/>
    <w:rsid w:val="00102CAB"/>
    <w:rsid w:val="00103224"/>
    <w:rsid w:val="0010445F"/>
    <w:rsid w:val="00104FDA"/>
    <w:rsid w:val="0010646D"/>
    <w:rsid w:val="00106D31"/>
    <w:rsid w:val="00107D0A"/>
    <w:rsid w:val="0011015E"/>
    <w:rsid w:val="00110662"/>
    <w:rsid w:val="00110976"/>
    <w:rsid w:val="0011099E"/>
    <w:rsid w:val="00110BFA"/>
    <w:rsid w:val="00111805"/>
    <w:rsid w:val="00111855"/>
    <w:rsid w:val="00112272"/>
    <w:rsid w:val="00112C9A"/>
    <w:rsid w:val="00113459"/>
    <w:rsid w:val="00113AE5"/>
    <w:rsid w:val="00113BA3"/>
    <w:rsid w:val="00113E0A"/>
    <w:rsid w:val="00113F1D"/>
    <w:rsid w:val="001142F7"/>
    <w:rsid w:val="001147AE"/>
    <w:rsid w:val="00114E7D"/>
    <w:rsid w:val="0011541C"/>
    <w:rsid w:val="001156E5"/>
    <w:rsid w:val="00115860"/>
    <w:rsid w:val="00115F64"/>
    <w:rsid w:val="001160BF"/>
    <w:rsid w:val="00116691"/>
    <w:rsid w:val="00116DA2"/>
    <w:rsid w:val="00116DC8"/>
    <w:rsid w:val="00116E56"/>
    <w:rsid w:val="001177FF"/>
    <w:rsid w:val="001179CC"/>
    <w:rsid w:val="00117ED8"/>
    <w:rsid w:val="00120679"/>
    <w:rsid w:val="001212CF"/>
    <w:rsid w:val="00121BE7"/>
    <w:rsid w:val="00121C4A"/>
    <w:rsid w:val="00121D09"/>
    <w:rsid w:val="00121E20"/>
    <w:rsid w:val="00121E98"/>
    <w:rsid w:val="00121F53"/>
    <w:rsid w:val="00122005"/>
    <w:rsid w:val="00122335"/>
    <w:rsid w:val="00122DD5"/>
    <w:rsid w:val="00122E52"/>
    <w:rsid w:val="001235D2"/>
    <w:rsid w:val="0012370D"/>
    <w:rsid w:val="00123D4D"/>
    <w:rsid w:val="00123D84"/>
    <w:rsid w:val="00124005"/>
    <w:rsid w:val="00124DAF"/>
    <w:rsid w:val="00124EAA"/>
    <w:rsid w:val="00124FF9"/>
    <w:rsid w:val="00125C27"/>
    <w:rsid w:val="00125CAF"/>
    <w:rsid w:val="00126BE7"/>
    <w:rsid w:val="00126C4F"/>
    <w:rsid w:val="00126C71"/>
    <w:rsid w:val="00127AB7"/>
    <w:rsid w:val="00127D61"/>
    <w:rsid w:val="0013024F"/>
    <w:rsid w:val="00130CA4"/>
    <w:rsid w:val="00132E52"/>
    <w:rsid w:val="00133420"/>
    <w:rsid w:val="00133B90"/>
    <w:rsid w:val="0013418E"/>
    <w:rsid w:val="001346AC"/>
    <w:rsid w:val="00134971"/>
    <w:rsid w:val="001356CE"/>
    <w:rsid w:val="00135812"/>
    <w:rsid w:val="0013618C"/>
    <w:rsid w:val="00137649"/>
    <w:rsid w:val="00137D96"/>
    <w:rsid w:val="001401D0"/>
    <w:rsid w:val="00140653"/>
    <w:rsid w:val="00140DA3"/>
    <w:rsid w:val="00141191"/>
    <w:rsid w:val="00141614"/>
    <w:rsid w:val="001418D1"/>
    <w:rsid w:val="0014239D"/>
    <w:rsid w:val="00142599"/>
    <w:rsid w:val="00142D1C"/>
    <w:rsid w:val="0014322B"/>
    <w:rsid w:val="0014333F"/>
    <w:rsid w:val="00143D83"/>
    <w:rsid w:val="00143D9C"/>
    <w:rsid w:val="00144A2E"/>
    <w:rsid w:val="00144F19"/>
    <w:rsid w:val="00145034"/>
    <w:rsid w:val="001450EC"/>
    <w:rsid w:val="00145392"/>
    <w:rsid w:val="00145450"/>
    <w:rsid w:val="001454C0"/>
    <w:rsid w:val="00145C35"/>
    <w:rsid w:val="00145E68"/>
    <w:rsid w:val="00145EAE"/>
    <w:rsid w:val="00146C1F"/>
    <w:rsid w:val="00146C64"/>
    <w:rsid w:val="00146D57"/>
    <w:rsid w:val="00147036"/>
    <w:rsid w:val="00147289"/>
    <w:rsid w:val="00147414"/>
    <w:rsid w:val="0014755B"/>
    <w:rsid w:val="00147ACA"/>
    <w:rsid w:val="00147C63"/>
    <w:rsid w:val="001509F3"/>
    <w:rsid w:val="00150DB7"/>
    <w:rsid w:val="001522E0"/>
    <w:rsid w:val="001526CE"/>
    <w:rsid w:val="00152761"/>
    <w:rsid w:val="00152C71"/>
    <w:rsid w:val="001530B1"/>
    <w:rsid w:val="0015357D"/>
    <w:rsid w:val="00153731"/>
    <w:rsid w:val="001539FA"/>
    <w:rsid w:val="00153DEC"/>
    <w:rsid w:val="00153E95"/>
    <w:rsid w:val="00154032"/>
    <w:rsid w:val="001542AF"/>
    <w:rsid w:val="001542B4"/>
    <w:rsid w:val="0015503F"/>
    <w:rsid w:val="00155825"/>
    <w:rsid w:val="00155BDA"/>
    <w:rsid w:val="001567E8"/>
    <w:rsid w:val="001569C1"/>
    <w:rsid w:val="00156C86"/>
    <w:rsid w:val="00156F04"/>
    <w:rsid w:val="00157CDB"/>
    <w:rsid w:val="0016058F"/>
    <w:rsid w:val="00160963"/>
    <w:rsid w:val="00160A0C"/>
    <w:rsid w:val="001615EE"/>
    <w:rsid w:val="0016184A"/>
    <w:rsid w:val="00161D54"/>
    <w:rsid w:val="00162381"/>
    <w:rsid w:val="0016273D"/>
    <w:rsid w:val="001633FF"/>
    <w:rsid w:val="001638F2"/>
    <w:rsid w:val="00163A9A"/>
    <w:rsid w:val="0016433E"/>
    <w:rsid w:val="0016441D"/>
    <w:rsid w:val="00164CAB"/>
    <w:rsid w:val="00166459"/>
    <w:rsid w:val="00166AA8"/>
    <w:rsid w:val="00166B70"/>
    <w:rsid w:val="00166B89"/>
    <w:rsid w:val="00166E29"/>
    <w:rsid w:val="00166E98"/>
    <w:rsid w:val="00166F3A"/>
    <w:rsid w:val="001670B6"/>
    <w:rsid w:val="001673F7"/>
    <w:rsid w:val="00167686"/>
    <w:rsid w:val="001705A1"/>
    <w:rsid w:val="00170A41"/>
    <w:rsid w:val="00170DB4"/>
    <w:rsid w:val="001713CF"/>
    <w:rsid w:val="001717A5"/>
    <w:rsid w:val="00171C2B"/>
    <w:rsid w:val="00172348"/>
    <w:rsid w:val="0017237C"/>
    <w:rsid w:val="001737D7"/>
    <w:rsid w:val="00173A0E"/>
    <w:rsid w:val="0017420B"/>
    <w:rsid w:val="001746C9"/>
    <w:rsid w:val="00174725"/>
    <w:rsid w:val="00174844"/>
    <w:rsid w:val="00174EE4"/>
    <w:rsid w:val="00175011"/>
    <w:rsid w:val="001753D5"/>
    <w:rsid w:val="001758BA"/>
    <w:rsid w:val="00175AEB"/>
    <w:rsid w:val="0017677C"/>
    <w:rsid w:val="0017680E"/>
    <w:rsid w:val="00177090"/>
    <w:rsid w:val="001770FE"/>
    <w:rsid w:val="00177FB4"/>
    <w:rsid w:val="001802FD"/>
    <w:rsid w:val="00180A4D"/>
    <w:rsid w:val="00181B6A"/>
    <w:rsid w:val="00181DA2"/>
    <w:rsid w:val="00182534"/>
    <w:rsid w:val="00182DF8"/>
    <w:rsid w:val="001833F6"/>
    <w:rsid w:val="00183D26"/>
    <w:rsid w:val="00183F2D"/>
    <w:rsid w:val="00184930"/>
    <w:rsid w:val="00184F1A"/>
    <w:rsid w:val="00185319"/>
    <w:rsid w:val="00185770"/>
    <w:rsid w:val="0018652C"/>
    <w:rsid w:val="0018670F"/>
    <w:rsid w:val="00186882"/>
    <w:rsid w:val="00186BA4"/>
    <w:rsid w:val="0019018F"/>
    <w:rsid w:val="00190B0D"/>
    <w:rsid w:val="00190CFE"/>
    <w:rsid w:val="0019106C"/>
    <w:rsid w:val="00191632"/>
    <w:rsid w:val="00191FF8"/>
    <w:rsid w:val="001923BF"/>
    <w:rsid w:val="001924CB"/>
    <w:rsid w:val="0019287D"/>
    <w:rsid w:val="00192DBE"/>
    <w:rsid w:val="0019304F"/>
    <w:rsid w:val="00193638"/>
    <w:rsid w:val="00193A47"/>
    <w:rsid w:val="00193C74"/>
    <w:rsid w:val="00194FE6"/>
    <w:rsid w:val="00195EA2"/>
    <w:rsid w:val="00196543"/>
    <w:rsid w:val="0019693F"/>
    <w:rsid w:val="00196A6B"/>
    <w:rsid w:val="00196CB9"/>
    <w:rsid w:val="001970ED"/>
    <w:rsid w:val="001973C2"/>
    <w:rsid w:val="00197481"/>
    <w:rsid w:val="001974DF"/>
    <w:rsid w:val="00197B6D"/>
    <w:rsid w:val="00197E2C"/>
    <w:rsid w:val="001A0541"/>
    <w:rsid w:val="001A1AD7"/>
    <w:rsid w:val="001A20DE"/>
    <w:rsid w:val="001A2781"/>
    <w:rsid w:val="001A2915"/>
    <w:rsid w:val="001A2F01"/>
    <w:rsid w:val="001A38F5"/>
    <w:rsid w:val="001A413D"/>
    <w:rsid w:val="001A4881"/>
    <w:rsid w:val="001A527E"/>
    <w:rsid w:val="001A52B4"/>
    <w:rsid w:val="001A558E"/>
    <w:rsid w:val="001A583E"/>
    <w:rsid w:val="001A62B4"/>
    <w:rsid w:val="001A6506"/>
    <w:rsid w:val="001A65C5"/>
    <w:rsid w:val="001A6779"/>
    <w:rsid w:val="001A6C28"/>
    <w:rsid w:val="001A6DE8"/>
    <w:rsid w:val="001A70FE"/>
    <w:rsid w:val="001A7118"/>
    <w:rsid w:val="001A7BEB"/>
    <w:rsid w:val="001A7F7F"/>
    <w:rsid w:val="001B07F6"/>
    <w:rsid w:val="001B0D1E"/>
    <w:rsid w:val="001B1245"/>
    <w:rsid w:val="001B18CC"/>
    <w:rsid w:val="001B1929"/>
    <w:rsid w:val="001B19FC"/>
    <w:rsid w:val="001B1B18"/>
    <w:rsid w:val="001B1F75"/>
    <w:rsid w:val="001B27B9"/>
    <w:rsid w:val="001B380F"/>
    <w:rsid w:val="001B398D"/>
    <w:rsid w:val="001B4135"/>
    <w:rsid w:val="001B42F9"/>
    <w:rsid w:val="001B4E74"/>
    <w:rsid w:val="001B4F59"/>
    <w:rsid w:val="001B5753"/>
    <w:rsid w:val="001B5FEE"/>
    <w:rsid w:val="001B61BC"/>
    <w:rsid w:val="001B6575"/>
    <w:rsid w:val="001B6621"/>
    <w:rsid w:val="001B67CB"/>
    <w:rsid w:val="001B72F7"/>
    <w:rsid w:val="001B731A"/>
    <w:rsid w:val="001B7528"/>
    <w:rsid w:val="001B7E28"/>
    <w:rsid w:val="001C05C9"/>
    <w:rsid w:val="001C060A"/>
    <w:rsid w:val="001C1331"/>
    <w:rsid w:val="001C13E2"/>
    <w:rsid w:val="001C190B"/>
    <w:rsid w:val="001C20B9"/>
    <w:rsid w:val="001C2242"/>
    <w:rsid w:val="001C226D"/>
    <w:rsid w:val="001C23F2"/>
    <w:rsid w:val="001C2532"/>
    <w:rsid w:val="001C3613"/>
    <w:rsid w:val="001C3881"/>
    <w:rsid w:val="001C3F96"/>
    <w:rsid w:val="001C4007"/>
    <w:rsid w:val="001C4759"/>
    <w:rsid w:val="001C49C6"/>
    <w:rsid w:val="001C4C32"/>
    <w:rsid w:val="001C5729"/>
    <w:rsid w:val="001C64DE"/>
    <w:rsid w:val="001C6BDD"/>
    <w:rsid w:val="001C74F4"/>
    <w:rsid w:val="001C7504"/>
    <w:rsid w:val="001D061A"/>
    <w:rsid w:val="001D0874"/>
    <w:rsid w:val="001D0A5D"/>
    <w:rsid w:val="001D1C43"/>
    <w:rsid w:val="001D1DF2"/>
    <w:rsid w:val="001D24E7"/>
    <w:rsid w:val="001D25CE"/>
    <w:rsid w:val="001D2630"/>
    <w:rsid w:val="001D2D6D"/>
    <w:rsid w:val="001D415F"/>
    <w:rsid w:val="001D5425"/>
    <w:rsid w:val="001D54FF"/>
    <w:rsid w:val="001D6D90"/>
    <w:rsid w:val="001D70FE"/>
    <w:rsid w:val="001D76B1"/>
    <w:rsid w:val="001D7B03"/>
    <w:rsid w:val="001D7C73"/>
    <w:rsid w:val="001D7DCE"/>
    <w:rsid w:val="001E0315"/>
    <w:rsid w:val="001E0555"/>
    <w:rsid w:val="001E096C"/>
    <w:rsid w:val="001E0B4B"/>
    <w:rsid w:val="001E16DF"/>
    <w:rsid w:val="001E1BF2"/>
    <w:rsid w:val="001E1C7C"/>
    <w:rsid w:val="001E1F45"/>
    <w:rsid w:val="001E2309"/>
    <w:rsid w:val="001E26B5"/>
    <w:rsid w:val="001E372A"/>
    <w:rsid w:val="001E3987"/>
    <w:rsid w:val="001E43CC"/>
    <w:rsid w:val="001E490E"/>
    <w:rsid w:val="001E4A03"/>
    <w:rsid w:val="001E5310"/>
    <w:rsid w:val="001E5591"/>
    <w:rsid w:val="001E5776"/>
    <w:rsid w:val="001E59B5"/>
    <w:rsid w:val="001E5F0C"/>
    <w:rsid w:val="001E690D"/>
    <w:rsid w:val="001E7E34"/>
    <w:rsid w:val="001F0A8C"/>
    <w:rsid w:val="001F0CA3"/>
    <w:rsid w:val="001F1452"/>
    <w:rsid w:val="001F14BF"/>
    <w:rsid w:val="001F1948"/>
    <w:rsid w:val="001F196F"/>
    <w:rsid w:val="001F1DA0"/>
    <w:rsid w:val="001F3B2C"/>
    <w:rsid w:val="001F3E85"/>
    <w:rsid w:val="001F3F75"/>
    <w:rsid w:val="001F4343"/>
    <w:rsid w:val="001F4520"/>
    <w:rsid w:val="001F4A1E"/>
    <w:rsid w:val="001F51C9"/>
    <w:rsid w:val="001F58C8"/>
    <w:rsid w:val="001F5B36"/>
    <w:rsid w:val="001F5C44"/>
    <w:rsid w:val="001F5CCF"/>
    <w:rsid w:val="001F5D3C"/>
    <w:rsid w:val="001F63EA"/>
    <w:rsid w:val="001F64CC"/>
    <w:rsid w:val="001F7331"/>
    <w:rsid w:val="001F7764"/>
    <w:rsid w:val="001F782E"/>
    <w:rsid w:val="001F7963"/>
    <w:rsid w:val="002002E6"/>
    <w:rsid w:val="00200311"/>
    <w:rsid w:val="002005F3"/>
    <w:rsid w:val="00200DC6"/>
    <w:rsid w:val="00200F90"/>
    <w:rsid w:val="002013A6"/>
    <w:rsid w:val="00201788"/>
    <w:rsid w:val="002030B8"/>
    <w:rsid w:val="002038F1"/>
    <w:rsid w:val="00203E2E"/>
    <w:rsid w:val="00203F54"/>
    <w:rsid w:val="00204442"/>
    <w:rsid w:val="002053EA"/>
    <w:rsid w:val="002056E0"/>
    <w:rsid w:val="00205814"/>
    <w:rsid w:val="00205829"/>
    <w:rsid w:val="00206BDB"/>
    <w:rsid w:val="00206F47"/>
    <w:rsid w:val="00207309"/>
    <w:rsid w:val="002073E6"/>
    <w:rsid w:val="00207505"/>
    <w:rsid w:val="002079FD"/>
    <w:rsid w:val="00207B6D"/>
    <w:rsid w:val="00210540"/>
    <w:rsid w:val="0021088D"/>
    <w:rsid w:val="00210BC7"/>
    <w:rsid w:val="00210CAE"/>
    <w:rsid w:val="002121B8"/>
    <w:rsid w:val="002121CC"/>
    <w:rsid w:val="002129DC"/>
    <w:rsid w:val="0021314D"/>
    <w:rsid w:val="002136A4"/>
    <w:rsid w:val="002137BA"/>
    <w:rsid w:val="002139DD"/>
    <w:rsid w:val="00213D5B"/>
    <w:rsid w:val="002145F2"/>
    <w:rsid w:val="00214642"/>
    <w:rsid w:val="00214B3D"/>
    <w:rsid w:val="00214EB9"/>
    <w:rsid w:val="002153D5"/>
    <w:rsid w:val="00215712"/>
    <w:rsid w:val="002164D4"/>
    <w:rsid w:val="002165FD"/>
    <w:rsid w:val="00216C95"/>
    <w:rsid w:val="00216FB1"/>
    <w:rsid w:val="00217219"/>
    <w:rsid w:val="002175BB"/>
    <w:rsid w:val="002176D0"/>
    <w:rsid w:val="00220581"/>
    <w:rsid w:val="0022059E"/>
    <w:rsid w:val="00220CCA"/>
    <w:rsid w:val="00220D23"/>
    <w:rsid w:val="0022129F"/>
    <w:rsid w:val="0022145A"/>
    <w:rsid w:val="002215D0"/>
    <w:rsid w:val="00222753"/>
    <w:rsid w:val="00222A14"/>
    <w:rsid w:val="00222FF1"/>
    <w:rsid w:val="002236C8"/>
    <w:rsid w:val="00223872"/>
    <w:rsid w:val="00223C54"/>
    <w:rsid w:val="002242D3"/>
    <w:rsid w:val="00224C5B"/>
    <w:rsid w:val="002250F7"/>
    <w:rsid w:val="0022554F"/>
    <w:rsid w:val="002255BC"/>
    <w:rsid w:val="00225A75"/>
    <w:rsid w:val="00226373"/>
    <w:rsid w:val="00226822"/>
    <w:rsid w:val="00226E82"/>
    <w:rsid w:val="002272F8"/>
    <w:rsid w:val="00227BFB"/>
    <w:rsid w:val="00230A1B"/>
    <w:rsid w:val="00232047"/>
    <w:rsid w:val="00232077"/>
    <w:rsid w:val="00233C23"/>
    <w:rsid w:val="00233D21"/>
    <w:rsid w:val="00233E11"/>
    <w:rsid w:val="0023469A"/>
    <w:rsid w:val="00234D91"/>
    <w:rsid w:val="00235114"/>
    <w:rsid w:val="002351D5"/>
    <w:rsid w:val="0023544B"/>
    <w:rsid w:val="00235D34"/>
    <w:rsid w:val="002364B0"/>
    <w:rsid w:val="0023695D"/>
    <w:rsid w:val="002372B2"/>
    <w:rsid w:val="002372B8"/>
    <w:rsid w:val="00237698"/>
    <w:rsid w:val="002378FA"/>
    <w:rsid w:val="00237EA9"/>
    <w:rsid w:val="00240592"/>
    <w:rsid w:val="002406AF"/>
    <w:rsid w:val="00240935"/>
    <w:rsid w:val="00240E3B"/>
    <w:rsid w:val="00240E71"/>
    <w:rsid w:val="00240EC9"/>
    <w:rsid w:val="0024100D"/>
    <w:rsid w:val="002412D7"/>
    <w:rsid w:val="00241533"/>
    <w:rsid w:val="002415CC"/>
    <w:rsid w:val="002420BE"/>
    <w:rsid w:val="002420E7"/>
    <w:rsid w:val="002428D9"/>
    <w:rsid w:val="00242A68"/>
    <w:rsid w:val="0024313A"/>
    <w:rsid w:val="002432A3"/>
    <w:rsid w:val="00244047"/>
    <w:rsid w:val="002440F3"/>
    <w:rsid w:val="0024418F"/>
    <w:rsid w:val="002444DE"/>
    <w:rsid w:val="00244776"/>
    <w:rsid w:val="002447B1"/>
    <w:rsid w:val="00244972"/>
    <w:rsid w:val="00245B23"/>
    <w:rsid w:val="00245D52"/>
    <w:rsid w:val="00245E72"/>
    <w:rsid w:val="00246107"/>
    <w:rsid w:val="00246871"/>
    <w:rsid w:val="00246B3E"/>
    <w:rsid w:val="00246C0F"/>
    <w:rsid w:val="00247082"/>
    <w:rsid w:val="0024788E"/>
    <w:rsid w:val="00247A0D"/>
    <w:rsid w:val="00247CD7"/>
    <w:rsid w:val="002500DB"/>
    <w:rsid w:val="00250862"/>
    <w:rsid w:val="00250FD2"/>
    <w:rsid w:val="00251A41"/>
    <w:rsid w:val="00251B6D"/>
    <w:rsid w:val="0025227D"/>
    <w:rsid w:val="002528C4"/>
    <w:rsid w:val="0025300B"/>
    <w:rsid w:val="0025315F"/>
    <w:rsid w:val="0025373D"/>
    <w:rsid w:val="00254460"/>
    <w:rsid w:val="002549C2"/>
    <w:rsid w:val="00254B8F"/>
    <w:rsid w:val="00254B99"/>
    <w:rsid w:val="00254D87"/>
    <w:rsid w:val="00254FF1"/>
    <w:rsid w:val="0025505B"/>
    <w:rsid w:val="002557AD"/>
    <w:rsid w:val="002557CF"/>
    <w:rsid w:val="002563AA"/>
    <w:rsid w:val="002564FB"/>
    <w:rsid w:val="00256606"/>
    <w:rsid w:val="00256A1F"/>
    <w:rsid w:val="00256A3A"/>
    <w:rsid w:val="00256C62"/>
    <w:rsid w:val="0025715F"/>
    <w:rsid w:val="0026029F"/>
    <w:rsid w:val="002606BE"/>
    <w:rsid w:val="00260880"/>
    <w:rsid w:val="00261776"/>
    <w:rsid w:val="002619EF"/>
    <w:rsid w:val="00261D4C"/>
    <w:rsid w:val="0026205A"/>
    <w:rsid w:val="002621D3"/>
    <w:rsid w:val="002624BF"/>
    <w:rsid w:val="0026298B"/>
    <w:rsid w:val="002629FB"/>
    <w:rsid w:val="002635ED"/>
    <w:rsid w:val="002638A2"/>
    <w:rsid w:val="002643FD"/>
    <w:rsid w:val="0026456E"/>
    <w:rsid w:val="0026492C"/>
    <w:rsid w:val="00264BFC"/>
    <w:rsid w:val="00265119"/>
    <w:rsid w:val="00265BFE"/>
    <w:rsid w:val="00266553"/>
    <w:rsid w:val="00266631"/>
    <w:rsid w:val="00266998"/>
    <w:rsid w:val="00266BD8"/>
    <w:rsid w:val="00266E60"/>
    <w:rsid w:val="002672B1"/>
    <w:rsid w:val="00267377"/>
    <w:rsid w:val="00267F64"/>
    <w:rsid w:val="0027037A"/>
    <w:rsid w:val="00270435"/>
    <w:rsid w:val="00270A39"/>
    <w:rsid w:val="00270DBD"/>
    <w:rsid w:val="0027100E"/>
    <w:rsid w:val="00271D9A"/>
    <w:rsid w:val="00271F51"/>
    <w:rsid w:val="002724C2"/>
    <w:rsid w:val="0027261E"/>
    <w:rsid w:val="00272ADB"/>
    <w:rsid w:val="002736E7"/>
    <w:rsid w:val="00273705"/>
    <w:rsid w:val="0027399A"/>
    <w:rsid w:val="00273A0C"/>
    <w:rsid w:val="00275758"/>
    <w:rsid w:val="0027577D"/>
    <w:rsid w:val="0027585C"/>
    <w:rsid w:val="00275AF5"/>
    <w:rsid w:val="002770F2"/>
    <w:rsid w:val="002775BA"/>
    <w:rsid w:val="00277853"/>
    <w:rsid w:val="00280A03"/>
    <w:rsid w:val="002819B2"/>
    <w:rsid w:val="00281F39"/>
    <w:rsid w:val="0028246B"/>
    <w:rsid w:val="00282A4C"/>
    <w:rsid w:val="00283541"/>
    <w:rsid w:val="00283900"/>
    <w:rsid w:val="00283C96"/>
    <w:rsid w:val="0028412F"/>
    <w:rsid w:val="0028458C"/>
    <w:rsid w:val="002850D8"/>
    <w:rsid w:val="0028552F"/>
    <w:rsid w:val="002860A1"/>
    <w:rsid w:val="002860A7"/>
    <w:rsid w:val="00286ED6"/>
    <w:rsid w:val="00286FBE"/>
    <w:rsid w:val="0028720A"/>
    <w:rsid w:val="0028746D"/>
    <w:rsid w:val="00287657"/>
    <w:rsid w:val="00287A63"/>
    <w:rsid w:val="00287B69"/>
    <w:rsid w:val="00290316"/>
    <w:rsid w:val="002903A5"/>
    <w:rsid w:val="002907DA"/>
    <w:rsid w:val="00290BA4"/>
    <w:rsid w:val="00290DB3"/>
    <w:rsid w:val="00290DD4"/>
    <w:rsid w:val="00290E1E"/>
    <w:rsid w:val="002916E1"/>
    <w:rsid w:val="0029185C"/>
    <w:rsid w:val="00291E10"/>
    <w:rsid w:val="002931C3"/>
    <w:rsid w:val="00293E82"/>
    <w:rsid w:val="00293EBB"/>
    <w:rsid w:val="0029446F"/>
    <w:rsid w:val="002944A1"/>
    <w:rsid w:val="00294F69"/>
    <w:rsid w:val="00296556"/>
    <w:rsid w:val="00296563"/>
    <w:rsid w:val="00296A3C"/>
    <w:rsid w:val="00296D3F"/>
    <w:rsid w:val="002971F0"/>
    <w:rsid w:val="00297265"/>
    <w:rsid w:val="00297ADB"/>
    <w:rsid w:val="00297CE6"/>
    <w:rsid w:val="00297FF3"/>
    <w:rsid w:val="002A0D4F"/>
    <w:rsid w:val="002A15DB"/>
    <w:rsid w:val="002A1880"/>
    <w:rsid w:val="002A1897"/>
    <w:rsid w:val="002A1B45"/>
    <w:rsid w:val="002A205A"/>
    <w:rsid w:val="002A2486"/>
    <w:rsid w:val="002A249C"/>
    <w:rsid w:val="002A2A8D"/>
    <w:rsid w:val="002A2F51"/>
    <w:rsid w:val="002A3493"/>
    <w:rsid w:val="002A3802"/>
    <w:rsid w:val="002A39C8"/>
    <w:rsid w:val="002A3FCD"/>
    <w:rsid w:val="002A43BA"/>
    <w:rsid w:val="002A4428"/>
    <w:rsid w:val="002A4C13"/>
    <w:rsid w:val="002A68D0"/>
    <w:rsid w:val="002A6AD0"/>
    <w:rsid w:val="002A6B72"/>
    <w:rsid w:val="002A6CE5"/>
    <w:rsid w:val="002A702A"/>
    <w:rsid w:val="002A75F1"/>
    <w:rsid w:val="002A787A"/>
    <w:rsid w:val="002B02BD"/>
    <w:rsid w:val="002B0325"/>
    <w:rsid w:val="002B0D50"/>
    <w:rsid w:val="002B0D86"/>
    <w:rsid w:val="002B11F5"/>
    <w:rsid w:val="002B14BC"/>
    <w:rsid w:val="002B1A5A"/>
    <w:rsid w:val="002B1C1D"/>
    <w:rsid w:val="002B21A2"/>
    <w:rsid w:val="002B22FF"/>
    <w:rsid w:val="002B25FA"/>
    <w:rsid w:val="002B2777"/>
    <w:rsid w:val="002B2B57"/>
    <w:rsid w:val="002B2E83"/>
    <w:rsid w:val="002B33DB"/>
    <w:rsid w:val="002B3634"/>
    <w:rsid w:val="002B3914"/>
    <w:rsid w:val="002B3B06"/>
    <w:rsid w:val="002B4040"/>
    <w:rsid w:val="002B485C"/>
    <w:rsid w:val="002B4D40"/>
    <w:rsid w:val="002B5096"/>
    <w:rsid w:val="002B5EC4"/>
    <w:rsid w:val="002B64C1"/>
    <w:rsid w:val="002B6E33"/>
    <w:rsid w:val="002B6E79"/>
    <w:rsid w:val="002B7F07"/>
    <w:rsid w:val="002C0E29"/>
    <w:rsid w:val="002C1208"/>
    <w:rsid w:val="002C1374"/>
    <w:rsid w:val="002C15E9"/>
    <w:rsid w:val="002C18B6"/>
    <w:rsid w:val="002C2386"/>
    <w:rsid w:val="002C2497"/>
    <w:rsid w:val="002C280F"/>
    <w:rsid w:val="002C2BC1"/>
    <w:rsid w:val="002C3411"/>
    <w:rsid w:val="002C3450"/>
    <w:rsid w:val="002C36AD"/>
    <w:rsid w:val="002C37F1"/>
    <w:rsid w:val="002C3AB6"/>
    <w:rsid w:val="002C48DF"/>
    <w:rsid w:val="002C4B36"/>
    <w:rsid w:val="002C52B8"/>
    <w:rsid w:val="002C53C9"/>
    <w:rsid w:val="002C5F98"/>
    <w:rsid w:val="002C6361"/>
    <w:rsid w:val="002C6F89"/>
    <w:rsid w:val="002C7986"/>
    <w:rsid w:val="002D02E0"/>
    <w:rsid w:val="002D1177"/>
    <w:rsid w:val="002D1198"/>
    <w:rsid w:val="002D144B"/>
    <w:rsid w:val="002D14DD"/>
    <w:rsid w:val="002D17BC"/>
    <w:rsid w:val="002D1869"/>
    <w:rsid w:val="002D1A4B"/>
    <w:rsid w:val="002D20EF"/>
    <w:rsid w:val="002D2C4D"/>
    <w:rsid w:val="002D30FB"/>
    <w:rsid w:val="002D401F"/>
    <w:rsid w:val="002D4E22"/>
    <w:rsid w:val="002D4F82"/>
    <w:rsid w:val="002D6275"/>
    <w:rsid w:val="002D6C50"/>
    <w:rsid w:val="002D6D8F"/>
    <w:rsid w:val="002D7406"/>
    <w:rsid w:val="002D78EC"/>
    <w:rsid w:val="002E003C"/>
    <w:rsid w:val="002E0262"/>
    <w:rsid w:val="002E0C72"/>
    <w:rsid w:val="002E0C7D"/>
    <w:rsid w:val="002E107B"/>
    <w:rsid w:val="002E10E4"/>
    <w:rsid w:val="002E16AA"/>
    <w:rsid w:val="002E17ED"/>
    <w:rsid w:val="002E1857"/>
    <w:rsid w:val="002E18E8"/>
    <w:rsid w:val="002E1CB7"/>
    <w:rsid w:val="002E1EA5"/>
    <w:rsid w:val="002E223B"/>
    <w:rsid w:val="002E22C3"/>
    <w:rsid w:val="002E2673"/>
    <w:rsid w:val="002E3FFA"/>
    <w:rsid w:val="002E4366"/>
    <w:rsid w:val="002E445C"/>
    <w:rsid w:val="002E4B83"/>
    <w:rsid w:val="002E4F67"/>
    <w:rsid w:val="002E5D37"/>
    <w:rsid w:val="002E5E2F"/>
    <w:rsid w:val="002E6CE5"/>
    <w:rsid w:val="002E6D41"/>
    <w:rsid w:val="002E7DB7"/>
    <w:rsid w:val="002F0166"/>
    <w:rsid w:val="002F0228"/>
    <w:rsid w:val="002F0339"/>
    <w:rsid w:val="002F038F"/>
    <w:rsid w:val="002F05DB"/>
    <w:rsid w:val="002F13B3"/>
    <w:rsid w:val="002F1447"/>
    <w:rsid w:val="002F1654"/>
    <w:rsid w:val="002F17B3"/>
    <w:rsid w:val="002F1A4F"/>
    <w:rsid w:val="002F2622"/>
    <w:rsid w:val="002F40C7"/>
    <w:rsid w:val="002F41E9"/>
    <w:rsid w:val="002F44C7"/>
    <w:rsid w:val="002F44DD"/>
    <w:rsid w:val="002F464C"/>
    <w:rsid w:val="002F471F"/>
    <w:rsid w:val="002F4D18"/>
    <w:rsid w:val="002F4E11"/>
    <w:rsid w:val="002F50F0"/>
    <w:rsid w:val="002F675D"/>
    <w:rsid w:val="002F6C42"/>
    <w:rsid w:val="002F6EE7"/>
    <w:rsid w:val="002F7806"/>
    <w:rsid w:val="00300212"/>
    <w:rsid w:val="00300B0E"/>
    <w:rsid w:val="00300F2E"/>
    <w:rsid w:val="00300FDE"/>
    <w:rsid w:val="00301677"/>
    <w:rsid w:val="003016A1"/>
    <w:rsid w:val="00301824"/>
    <w:rsid w:val="00301E0E"/>
    <w:rsid w:val="00301E91"/>
    <w:rsid w:val="003027EF"/>
    <w:rsid w:val="00302C4A"/>
    <w:rsid w:val="0030344E"/>
    <w:rsid w:val="00303458"/>
    <w:rsid w:val="003045D3"/>
    <w:rsid w:val="0030466A"/>
    <w:rsid w:val="00305B47"/>
    <w:rsid w:val="0030613D"/>
    <w:rsid w:val="00306197"/>
    <w:rsid w:val="0030675E"/>
    <w:rsid w:val="003072BF"/>
    <w:rsid w:val="0030739A"/>
    <w:rsid w:val="00307C86"/>
    <w:rsid w:val="003101FC"/>
    <w:rsid w:val="00310481"/>
    <w:rsid w:val="00310655"/>
    <w:rsid w:val="00310A71"/>
    <w:rsid w:val="003110FC"/>
    <w:rsid w:val="003117D1"/>
    <w:rsid w:val="003121D3"/>
    <w:rsid w:val="00312533"/>
    <w:rsid w:val="00313152"/>
    <w:rsid w:val="0031321C"/>
    <w:rsid w:val="0031336B"/>
    <w:rsid w:val="0031351A"/>
    <w:rsid w:val="003137A1"/>
    <w:rsid w:val="0031397E"/>
    <w:rsid w:val="00313B78"/>
    <w:rsid w:val="003144D0"/>
    <w:rsid w:val="0031497D"/>
    <w:rsid w:val="00314980"/>
    <w:rsid w:val="00315186"/>
    <w:rsid w:val="003153EB"/>
    <w:rsid w:val="003153FC"/>
    <w:rsid w:val="003155F1"/>
    <w:rsid w:val="0031601F"/>
    <w:rsid w:val="00316BAC"/>
    <w:rsid w:val="00316D7F"/>
    <w:rsid w:val="00317472"/>
    <w:rsid w:val="0031750B"/>
    <w:rsid w:val="003176A4"/>
    <w:rsid w:val="0032029D"/>
    <w:rsid w:val="0032041C"/>
    <w:rsid w:val="003206E8"/>
    <w:rsid w:val="00320978"/>
    <w:rsid w:val="00321341"/>
    <w:rsid w:val="00321A18"/>
    <w:rsid w:val="00321D12"/>
    <w:rsid w:val="00321DD4"/>
    <w:rsid w:val="00322413"/>
    <w:rsid w:val="0032268A"/>
    <w:rsid w:val="00322711"/>
    <w:rsid w:val="00322807"/>
    <w:rsid w:val="00323CE2"/>
    <w:rsid w:val="00323F82"/>
    <w:rsid w:val="00325858"/>
    <w:rsid w:val="00325B3F"/>
    <w:rsid w:val="0032614F"/>
    <w:rsid w:val="0032627D"/>
    <w:rsid w:val="00326432"/>
    <w:rsid w:val="003266AE"/>
    <w:rsid w:val="00326864"/>
    <w:rsid w:val="003268EA"/>
    <w:rsid w:val="00327C0A"/>
    <w:rsid w:val="0033068C"/>
    <w:rsid w:val="003308D1"/>
    <w:rsid w:val="00330B1B"/>
    <w:rsid w:val="00330F81"/>
    <w:rsid w:val="00331692"/>
    <w:rsid w:val="0033191E"/>
    <w:rsid w:val="00331B56"/>
    <w:rsid w:val="00332068"/>
    <w:rsid w:val="0033252C"/>
    <w:rsid w:val="00333809"/>
    <w:rsid w:val="003342AE"/>
    <w:rsid w:val="00334AE6"/>
    <w:rsid w:val="00334D84"/>
    <w:rsid w:val="0033558C"/>
    <w:rsid w:val="00335BDA"/>
    <w:rsid w:val="00335D15"/>
    <w:rsid w:val="00336AEB"/>
    <w:rsid w:val="00336C7A"/>
    <w:rsid w:val="003378C5"/>
    <w:rsid w:val="00340B6C"/>
    <w:rsid w:val="00340D0D"/>
    <w:rsid w:val="003411D0"/>
    <w:rsid w:val="00342048"/>
    <w:rsid w:val="00342B58"/>
    <w:rsid w:val="00342C33"/>
    <w:rsid w:val="00345B64"/>
    <w:rsid w:val="00345E95"/>
    <w:rsid w:val="003468FB"/>
    <w:rsid w:val="00346C32"/>
    <w:rsid w:val="00346C9C"/>
    <w:rsid w:val="00346F3E"/>
    <w:rsid w:val="0034789D"/>
    <w:rsid w:val="00347983"/>
    <w:rsid w:val="0035013C"/>
    <w:rsid w:val="00350690"/>
    <w:rsid w:val="00351134"/>
    <w:rsid w:val="00351346"/>
    <w:rsid w:val="0035135B"/>
    <w:rsid w:val="0035187E"/>
    <w:rsid w:val="00351E8F"/>
    <w:rsid w:val="00351EF2"/>
    <w:rsid w:val="00351FE5"/>
    <w:rsid w:val="0035260C"/>
    <w:rsid w:val="0035386A"/>
    <w:rsid w:val="00353B16"/>
    <w:rsid w:val="00353CC2"/>
    <w:rsid w:val="00353FB8"/>
    <w:rsid w:val="00354F60"/>
    <w:rsid w:val="003553B3"/>
    <w:rsid w:val="00355A2A"/>
    <w:rsid w:val="00355EF3"/>
    <w:rsid w:val="00356032"/>
    <w:rsid w:val="0035611E"/>
    <w:rsid w:val="00356583"/>
    <w:rsid w:val="003566CE"/>
    <w:rsid w:val="00356FFA"/>
    <w:rsid w:val="003572F5"/>
    <w:rsid w:val="00357885"/>
    <w:rsid w:val="00360078"/>
    <w:rsid w:val="00360142"/>
    <w:rsid w:val="0036078A"/>
    <w:rsid w:val="00361078"/>
    <w:rsid w:val="00361481"/>
    <w:rsid w:val="00361573"/>
    <w:rsid w:val="00361EC9"/>
    <w:rsid w:val="003620D4"/>
    <w:rsid w:val="003621E8"/>
    <w:rsid w:val="00363435"/>
    <w:rsid w:val="00363577"/>
    <w:rsid w:val="00363C4D"/>
    <w:rsid w:val="00363D3D"/>
    <w:rsid w:val="00363D4B"/>
    <w:rsid w:val="00363D54"/>
    <w:rsid w:val="00364286"/>
    <w:rsid w:val="0036542E"/>
    <w:rsid w:val="00365E81"/>
    <w:rsid w:val="003661B5"/>
    <w:rsid w:val="003661CD"/>
    <w:rsid w:val="00366300"/>
    <w:rsid w:val="0036666D"/>
    <w:rsid w:val="00366CC9"/>
    <w:rsid w:val="003677F2"/>
    <w:rsid w:val="00367E5E"/>
    <w:rsid w:val="003705F7"/>
    <w:rsid w:val="0037063B"/>
    <w:rsid w:val="0037096C"/>
    <w:rsid w:val="00370B4A"/>
    <w:rsid w:val="003710B6"/>
    <w:rsid w:val="00371228"/>
    <w:rsid w:val="00371362"/>
    <w:rsid w:val="00371722"/>
    <w:rsid w:val="0037221B"/>
    <w:rsid w:val="00373572"/>
    <w:rsid w:val="00373C88"/>
    <w:rsid w:val="00373DEA"/>
    <w:rsid w:val="0037404D"/>
    <w:rsid w:val="00374128"/>
    <w:rsid w:val="00374421"/>
    <w:rsid w:val="00374E18"/>
    <w:rsid w:val="00375151"/>
    <w:rsid w:val="00375407"/>
    <w:rsid w:val="0037578B"/>
    <w:rsid w:val="00375815"/>
    <w:rsid w:val="00375CB6"/>
    <w:rsid w:val="00375E1F"/>
    <w:rsid w:val="0037608E"/>
    <w:rsid w:val="00376505"/>
    <w:rsid w:val="00376626"/>
    <w:rsid w:val="00376F12"/>
    <w:rsid w:val="0037706F"/>
    <w:rsid w:val="00377244"/>
    <w:rsid w:val="0037729E"/>
    <w:rsid w:val="00377965"/>
    <w:rsid w:val="00377971"/>
    <w:rsid w:val="00377A0F"/>
    <w:rsid w:val="00377E0B"/>
    <w:rsid w:val="00380331"/>
    <w:rsid w:val="00380746"/>
    <w:rsid w:val="00380EFB"/>
    <w:rsid w:val="00380FBA"/>
    <w:rsid w:val="00381062"/>
    <w:rsid w:val="0038166C"/>
    <w:rsid w:val="00381B74"/>
    <w:rsid w:val="00381C3A"/>
    <w:rsid w:val="00381C58"/>
    <w:rsid w:val="0038254F"/>
    <w:rsid w:val="00383527"/>
    <w:rsid w:val="003836F8"/>
    <w:rsid w:val="00383734"/>
    <w:rsid w:val="00383F43"/>
    <w:rsid w:val="0038410C"/>
    <w:rsid w:val="003843F4"/>
    <w:rsid w:val="00384EB1"/>
    <w:rsid w:val="00385210"/>
    <w:rsid w:val="0038588A"/>
    <w:rsid w:val="00386121"/>
    <w:rsid w:val="00386C21"/>
    <w:rsid w:val="00386E6D"/>
    <w:rsid w:val="00390731"/>
    <w:rsid w:val="00390B4A"/>
    <w:rsid w:val="00390BDA"/>
    <w:rsid w:val="0039119E"/>
    <w:rsid w:val="003913A8"/>
    <w:rsid w:val="003913DB"/>
    <w:rsid w:val="00391A69"/>
    <w:rsid w:val="00391C8F"/>
    <w:rsid w:val="003925C6"/>
    <w:rsid w:val="00392611"/>
    <w:rsid w:val="00393377"/>
    <w:rsid w:val="00393C80"/>
    <w:rsid w:val="0039406A"/>
    <w:rsid w:val="0039444C"/>
    <w:rsid w:val="0039460F"/>
    <w:rsid w:val="00394FCE"/>
    <w:rsid w:val="00395444"/>
    <w:rsid w:val="0039578F"/>
    <w:rsid w:val="00395802"/>
    <w:rsid w:val="00395DA2"/>
    <w:rsid w:val="00395EA9"/>
    <w:rsid w:val="003967AB"/>
    <w:rsid w:val="00396B3F"/>
    <w:rsid w:val="00396CBF"/>
    <w:rsid w:val="00396E1C"/>
    <w:rsid w:val="00397DDE"/>
    <w:rsid w:val="00397EDA"/>
    <w:rsid w:val="003A01AA"/>
    <w:rsid w:val="003A1B54"/>
    <w:rsid w:val="003A1D86"/>
    <w:rsid w:val="003A21A8"/>
    <w:rsid w:val="003A2644"/>
    <w:rsid w:val="003A2821"/>
    <w:rsid w:val="003A2C0E"/>
    <w:rsid w:val="003A2C54"/>
    <w:rsid w:val="003A31AD"/>
    <w:rsid w:val="003A3C6B"/>
    <w:rsid w:val="003A5184"/>
    <w:rsid w:val="003A5A8A"/>
    <w:rsid w:val="003A638F"/>
    <w:rsid w:val="003A6964"/>
    <w:rsid w:val="003A7033"/>
    <w:rsid w:val="003A736C"/>
    <w:rsid w:val="003A73ED"/>
    <w:rsid w:val="003A7637"/>
    <w:rsid w:val="003A7812"/>
    <w:rsid w:val="003A7FAE"/>
    <w:rsid w:val="003A7FB6"/>
    <w:rsid w:val="003B04F3"/>
    <w:rsid w:val="003B0BE2"/>
    <w:rsid w:val="003B0FF8"/>
    <w:rsid w:val="003B1C5C"/>
    <w:rsid w:val="003B2111"/>
    <w:rsid w:val="003B2648"/>
    <w:rsid w:val="003B3472"/>
    <w:rsid w:val="003B39E0"/>
    <w:rsid w:val="003B4A03"/>
    <w:rsid w:val="003B4CE9"/>
    <w:rsid w:val="003B4E00"/>
    <w:rsid w:val="003B50D6"/>
    <w:rsid w:val="003B59F2"/>
    <w:rsid w:val="003B5FBB"/>
    <w:rsid w:val="003B6648"/>
    <w:rsid w:val="003B6A2C"/>
    <w:rsid w:val="003B6AAE"/>
    <w:rsid w:val="003B7251"/>
    <w:rsid w:val="003B7327"/>
    <w:rsid w:val="003B7762"/>
    <w:rsid w:val="003B7B18"/>
    <w:rsid w:val="003B7D8E"/>
    <w:rsid w:val="003C013D"/>
    <w:rsid w:val="003C0827"/>
    <w:rsid w:val="003C0878"/>
    <w:rsid w:val="003C091F"/>
    <w:rsid w:val="003C0DA4"/>
    <w:rsid w:val="003C143F"/>
    <w:rsid w:val="003C1AB7"/>
    <w:rsid w:val="003C1C4F"/>
    <w:rsid w:val="003C1C83"/>
    <w:rsid w:val="003C2539"/>
    <w:rsid w:val="003C2556"/>
    <w:rsid w:val="003C28A0"/>
    <w:rsid w:val="003C2B9D"/>
    <w:rsid w:val="003C32F0"/>
    <w:rsid w:val="003C37BF"/>
    <w:rsid w:val="003C44FD"/>
    <w:rsid w:val="003C4C42"/>
    <w:rsid w:val="003C4DA3"/>
    <w:rsid w:val="003C52F5"/>
    <w:rsid w:val="003C52FF"/>
    <w:rsid w:val="003C5918"/>
    <w:rsid w:val="003C6210"/>
    <w:rsid w:val="003C635F"/>
    <w:rsid w:val="003C6447"/>
    <w:rsid w:val="003C6CC3"/>
    <w:rsid w:val="003C7766"/>
    <w:rsid w:val="003C7AF3"/>
    <w:rsid w:val="003D0406"/>
    <w:rsid w:val="003D0AAD"/>
    <w:rsid w:val="003D0F37"/>
    <w:rsid w:val="003D150C"/>
    <w:rsid w:val="003D1839"/>
    <w:rsid w:val="003D1CB8"/>
    <w:rsid w:val="003D26AB"/>
    <w:rsid w:val="003D34E5"/>
    <w:rsid w:val="003D3943"/>
    <w:rsid w:val="003D3F26"/>
    <w:rsid w:val="003D40DF"/>
    <w:rsid w:val="003D46E1"/>
    <w:rsid w:val="003D4A01"/>
    <w:rsid w:val="003D4CF7"/>
    <w:rsid w:val="003D4F9D"/>
    <w:rsid w:val="003D4FCD"/>
    <w:rsid w:val="003D56FE"/>
    <w:rsid w:val="003D6ABF"/>
    <w:rsid w:val="003D7803"/>
    <w:rsid w:val="003D79D1"/>
    <w:rsid w:val="003E0217"/>
    <w:rsid w:val="003E0994"/>
    <w:rsid w:val="003E1E43"/>
    <w:rsid w:val="003E1EF4"/>
    <w:rsid w:val="003E29EC"/>
    <w:rsid w:val="003E3116"/>
    <w:rsid w:val="003E342F"/>
    <w:rsid w:val="003E3453"/>
    <w:rsid w:val="003E35A3"/>
    <w:rsid w:val="003E41E8"/>
    <w:rsid w:val="003E41EC"/>
    <w:rsid w:val="003E41F0"/>
    <w:rsid w:val="003E472F"/>
    <w:rsid w:val="003E47A0"/>
    <w:rsid w:val="003E4F7F"/>
    <w:rsid w:val="003E4FE0"/>
    <w:rsid w:val="003E524E"/>
    <w:rsid w:val="003E5884"/>
    <w:rsid w:val="003E5F8D"/>
    <w:rsid w:val="003E619D"/>
    <w:rsid w:val="003E6223"/>
    <w:rsid w:val="003E6499"/>
    <w:rsid w:val="003E6A29"/>
    <w:rsid w:val="003E70EC"/>
    <w:rsid w:val="003E746D"/>
    <w:rsid w:val="003E78BD"/>
    <w:rsid w:val="003F0062"/>
    <w:rsid w:val="003F01BE"/>
    <w:rsid w:val="003F03DF"/>
    <w:rsid w:val="003F0ED4"/>
    <w:rsid w:val="003F0FFF"/>
    <w:rsid w:val="003F13FD"/>
    <w:rsid w:val="003F1AF6"/>
    <w:rsid w:val="003F1C65"/>
    <w:rsid w:val="003F22D3"/>
    <w:rsid w:val="003F23D1"/>
    <w:rsid w:val="003F2474"/>
    <w:rsid w:val="003F2B64"/>
    <w:rsid w:val="003F318B"/>
    <w:rsid w:val="003F328B"/>
    <w:rsid w:val="003F337B"/>
    <w:rsid w:val="003F3513"/>
    <w:rsid w:val="003F3E70"/>
    <w:rsid w:val="003F4236"/>
    <w:rsid w:val="003F52D1"/>
    <w:rsid w:val="003F5E5A"/>
    <w:rsid w:val="003F5F93"/>
    <w:rsid w:val="003F6468"/>
    <w:rsid w:val="003F6D2C"/>
    <w:rsid w:val="003F723A"/>
    <w:rsid w:val="003F755F"/>
    <w:rsid w:val="003F7B96"/>
    <w:rsid w:val="003F7C00"/>
    <w:rsid w:val="003F7D59"/>
    <w:rsid w:val="00400E53"/>
    <w:rsid w:val="004013D4"/>
    <w:rsid w:val="00401879"/>
    <w:rsid w:val="0040233A"/>
    <w:rsid w:val="004023C7"/>
    <w:rsid w:val="004028BF"/>
    <w:rsid w:val="00402B21"/>
    <w:rsid w:val="00402B8E"/>
    <w:rsid w:val="00402E9A"/>
    <w:rsid w:val="00403027"/>
    <w:rsid w:val="00403028"/>
    <w:rsid w:val="00403E51"/>
    <w:rsid w:val="00404838"/>
    <w:rsid w:val="00404E35"/>
    <w:rsid w:val="00405883"/>
    <w:rsid w:val="00406473"/>
    <w:rsid w:val="004069E3"/>
    <w:rsid w:val="00406A34"/>
    <w:rsid w:val="00406AE2"/>
    <w:rsid w:val="00406E77"/>
    <w:rsid w:val="00407148"/>
    <w:rsid w:val="00407430"/>
    <w:rsid w:val="00407530"/>
    <w:rsid w:val="0040767F"/>
    <w:rsid w:val="004076DC"/>
    <w:rsid w:val="0040794C"/>
    <w:rsid w:val="00407B8A"/>
    <w:rsid w:val="004107AC"/>
    <w:rsid w:val="00410C1A"/>
    <w:rsid w:val="00410CAA"/>
    <w:rsid w:val="00411202"/>
    <w:rsid w:val="004113FD"/>
    <w:rsid w:val="004114DE"/>
    <w:rsid w:val="0041150B"/>
    <w:rsid w:val="00411E73"/>
    <w:rsid w:val="00411EBF"/>
    <w:rsid w:val="00412C29"/>
    <w:rsid w:val="00412D01"/>
    <w:rsid w:val="00412F65"/>
    <w:rsid w:val="00413240"/>
    <w:rsid w:val="004136CF"/>
    <w:rsid w:val="00413D32"/>
    <w:rsid w:val="0041439F"/>
    <w:rsid w:val="0041441D"/>
    <w:rsid w:val="00414BB1"/>
    <w:rsid w:val="00414CC5"/>
    <w:rsid w:val="00414F82"/>
    <w:rsid w:val="004151C9"/>
    <w:rsid w:val="0041568A"/>
    <w:rsid w:val="00415A36"/>
    <w:rsid w:val="0041626C"/>
    <w:rsid w:val="00416486"/>
    <w:rsid w:val="00416A89"/>
    <w:rsid w:val="00416AB0"/>
    <w:rsid w:val="004206F2"/>
    <w:rsid w:val="00420A95"/>
    <w:rsid w:val="004211E3"/>
    <w:rsid w:val="00421278"/>
    <w:rsid w:val="00421B8B"/>
    <w:rsid w:val="00422697"/>
    <w:rsid w:val="00422DFF"/>
    <w:rsid w:val="004240A5"/>
    <w:rsid w:val="0042425D"/>
    <w:rsid w:val="004246B1"/>
    <w:rsid w:val="004248D1"/>
    <w:rsid w:val="00424A1C"/>
    <w:rsid w:val="00425338"/>
    <w:rsid w:val="00425506"/>
    <w:rsid w:val="004256DA"/>
    <w:rsid w:val="0042583D"/>
    <w:rsid w:val="004259A5"/>
    <w:rsid w:val="004259C9"/>
    <w:rsid w:val="00427683"/>
    <w:rsid w:val="00427CC1"/>
    <w:rsid w:val="00430392"/>
    <w:rsid w:val="00430B38"/>
    <w:rsid w:val="00430DA5"/>
    <w:rsid w:val="00430E6E"/>
    <w:rsid w:val="004312D1"/>
    <w:rsid w:val="00431F32"/>
    <w:rsid w:val="0043242F"/>
    <w:rsid w:val="004327A7"/>
    <w:rsid w:val="00432E41"/>
    <w:rsid w:val="00432E4A"/>
    <w:rsid w:val="00433041"/>
    <w:rsid w:val="00433314"/>
    <w:rsid w:val="00433BC6"/>
    <w:rsid w:val="00433EF2"/>
    <w:rsid w:val="00434385"/>
    <w:rsid w:val="0043470E"/>
    <w:rsid w:val="00434797"/>
    <w:rsid w:val="00434886"/>
    <w:rsid w:val="004348B2"/>
    <w:rsid w:val="00434937"/>
    <w:rsid w:val="004349EA"/>
    <w:rsid w:val="00435184"/>
    <w:rsid w:val="00435217"/>
    <w:rsid w:val="004353FA"/>
    <w:rsid w:val="00435450"/>
    <w:rsid w:val="00435567"/>
    <w:rsid w:val="00435824"/>
    <w:rsid w:val="00435825"/>
    <w:rsid w:val="0043593F"/>
    <w:rsid w:val="004367A8"/>
    <w:rsid w:val="00436B8C"/>
    <w:rsid w:val="00437204"/>
    <w:rsid w:val="00437B61"/>
    <w:rsid w:val="00437F8E"/>
    <w:rsid w:val="0044030D"/>
    <w:rsid w:val="0044144D"/>
    <w:rsid w:val="0044184F"/>
    <w:rsid w:val="00441974"/>
    <w:rsid w:val="00441C39"/>
    <w:rsid w:val="00442C77"/>
    <w:rsid w:val="00443428"/>
    <w:rsid w:val="00443AD4"/>
    <w:rsid w:val="004444CF"/>
    <w:rsid w:val="004448F3"/>
    <w:rsid w:val="00445117"/>
    <w:rsid w:val="004451A1"/>
    <w:rsid w:val="00445678"/>
    <w:rsid w:val="00445A49"/>
    <w:rsid w:val="00446435"/>
    <w:rsid w:val="00446705"/>
    <w:rsid w:val="0044671D"/>
    <w:rsid w:val="00446A1C"/>
    <w:rsid w:val="00446CAA"/>
    <w:rsid w:val="00447248"/>
    <w:rsid w:val="004474E5"/>
    <w:rsid w:val="00447AED"/>
    <w:rsid w:val="00447DAB"/>
    <w:rsid w:val="00447FCA"/>
    <w:rsid w:val="0045083C"/>
    <w:rsid w:val="00450F52"/>
    <w:rsid w:val="00450FAE"/>
    <w:rsid w:val="004520C5"/>
    <w:rsid w:val="00452103"/>
    <w:rsid w:val="0045216E"/>
    <w:rsid w:val="00452202"/>
    <w:rsid w:val="00452454"/>
    <w:rsid w:val="00452468"/>
    <w:rsid w:val="00452812"/>
    <w:rsid w:val="00452958"/>
    <w:rsid w:val="0045301C"/>
    <w:rsid w:val="004535E2"/>
    <w:rsid w:val="00453765"/>
    <w:rsid w:val="004541DC"/>
    <w:rsid w:val="00454668"/>
    <w:rsid w:val="00454720"/>
    <w:rsid w:val="0045532B"/>
    <w:rsid w:val="00455A15"/>
    <w:rsid w:val="00455FCD"/>
    <w:rsid w:val="004561A5"/>
    <w:rsid w:val="004562C3"/>
    <w:rsid w:val="004562EB"/>
    <w:rsid w:val="004569EB"/>
    <w:rsid w:val="00456F87"/>
    <w:rsid w:val="00457165"/>
    <w:rsid w:val="00457751"/>
    <w:rsid w:val="00457D52"/>
    <w:rsid w:val="004600D7"/>
    <w:rsid w:val="00460321"/>
    <w:rsid w:val="0046052A"/>
    <w:rsid w:val="00460673"/>
    <w:rsid w:val="00460D71"/>
    <w:rsid w:val="00460F5F"/>
    <w:rsid w:val="0046117C"/>
    <w:rsid w:val="004617A2"/>
    <w:rsid w:val="00463B3D"/>
    <w:rsid w:val="00463C03"/>
    <w:rsid w:val="0046432E"/>
    <w:rsid w:val="00464374"/>
    <w:rsid w:val="00464A24"/>
    <w:rsid w:val="004650E1"/>
    <w:rsid w:val="00465716"/>
    <w:rsid w:val="0046587D"/>
    <w:rsid w:val="0046657A"/>
    <w:rsid w:val="004676BF"/>
    <w:rsid w:val="00467FF5"/>
    <w:rsid w:val="00470695"/>
    <w:rsid w:val="004707F8"/>
    <w:rsid w:val="00470F3A"/>
    <w:rsid w:val="004711D0"/>
    <w:rsid w:val="00471B06"/>
    <w:rsid w:val="00472070"/>
    <w:rsid w:val="004720B7"/>
    <w:rsid w:val="00473113"/>
    <w:rsid w:val="0047368D"/>
    <w:rsid w:val="00474ED5"/>
    <w:rsid w:val="004754A4"/>
    <w:rsid w:val="00475A40"/>
    <w:rsid w:val="00475AF9"/>
    <w:rsid w:val="00475BBF"/>
    <w:rsid w:val="00475C0E"/>
    <w:rsid w:val="00475FF8"/>
    <w:rsid w:val="0047605A"/>
    <w:rsid w:val="004763EB"/>
    <w:rsid w:val="00476D60"/>
    <w:rsid w:val="00477269"/>
    <w:rsid w:val="00477BAB"/>
    <w:rsid w:val="00477D65"/>
    <w:rsid w:val="00480371"/>
    <w:rsid w:val="00480A91"/>
    <w:rsid w:val="0048105D"/>
    <w:rsid w:val="00481208"/>
    <w:rsid w:val="0048170F"/>
    <w:rsid w:val="00481805"/>
    <w:rsid w:val="00481990"/>
    <w:rsid w:val="004824DB"/>
    <w:rsid w:val="00482872"/>
    <w:rsid w:val="00482F89"/>
    <w:rsid w:val="00483017"/>
    <w:rsid w:val="0048347F"/>
    <w:rsid w:val="004835BF"/>
    <w:rsid w:val="00483A8C"/>
    <w:rsid w:val="00483CB5"/>
    <w:rsid w:val="00484198"/>
    <w:rsid w:val="00484EAC"/>
    <w:rsid w:val="0048671B"/>
    <w:rsid w:val="00486B97"/>
    <w:rsid w:val="00486BAB"/>
    <w:rsid w:val="00486E20"/>
    <w:rsid w:val="00487089"/>
    <w:rsid w:val="004872DA"/>
    <w:rsid w:val="0048783E"/>
    <w:rsid w:val="004879DD"/>
    <w:rsid w:val="00487C6B"/>
    <w:rsid w:val="00490A0D"/>
    <w:rsid w:val="00490D02"/>
    <w:rsid w:val="00490D2E"/>
    <w:rsid w:val="00491012"/>
    <w:rsid w:val="00491E16"/>
    <w:rsid w:val="0049203C"/>
    <w:rsid w:val="004934C4"/>
    <w:rsid w:val="00493DBA"/>
    <w:rsid w:val="00493E58"/>
    <w:rsid w:val="00493EB8"/>
    <w:rsid w:val="00493FC5"/>
    <w:rsid w:val="004940F9"/>
    <w:rsid w:val="00495522"/>
    <w:rsid w:val="00496918"/>
    <w:rsid w:val="0049695A"/>
    <w:rsid w:val="00496D88"/>
    <w:rsid w:val="004971A8"/>
    <w:rsid w:val="00497371"/>
    <w:rsid w:val="00497D33"/>
    <w:rsid w:val="00497DF4"/>
    <w:rsid w:val="004A0254"/>
    <w:rsid w:val="004A064C"/>
    <w:rsid w:val="004A083D"/>
    <w:rsid w:val="004A1003"/>
    <w:rsid w:val="004A136D"/>
    <w:rsid w:val="004A14C7"/>
    <w:rsid w:val="004A1981"/>
    <w:rsid w:val="004A1D89"/>
    <w:rsid w:val="004A219B"/>
    <w:rsid w:val="004A22D7"/>
    <w:rsid w:val="004A26C9"/>
    <w:rsid w:val="004A26CD"/>
    <w:rsid w:val="004A273D"/>
    <w:rsid w:val="004A29D7"/>
    <w:rsid w:val="004A2A30"/>
    <w:rsid w:val="004A2BD2"/>
    <w:rsid w:val="004A2D1E"/>
    <w:rsid w:val="004A2E94"/>
    <w:rsid w:val="004A33D5"/>
    <w:rsid w:val="004A3613"/>
    <w:rsid w:val="004A3C01"/>
    <w:rsid w:val="004A43FD"/>
    <w:rsid w:val="004A482B"/>
    <w:rsid w:val="004A4AF2"/>
    <w:rsid w:val="004A4F6F"/>
    <w:rsid w:val="004A53E6"/>
    <w:rsid w:val="004A5C85"/>
    <w:rsid w:val="004A7228"/>
    <w:rsid w:val="004A7889"/>
    <w:rsid w:val="004B0072"/>
    <w:rsid w:val="004B01C0"/>
    <w:rsid w:val="004B0C46"/>
    <w:rsid w:val="004B0D01"/>
    <w:rsid w:val="004B11BC"/>
    <w:rsid w:val="004B172A"/>
    <w:rsid w:val="004B1C6A"/>
    <w:rsid w:val="004B25A9"/>
    <w:rsid w:val="004B29D5"/>
    <w:rsid w:val="004B2E62"/>
    <w:rsid w:val="004B35F1"/>
    <w:rsid w:val="004B36C8"/>
    <w:rsid w:val="004B3C46"/>
    <w:rsid w:val="004B3DEB"/>
    <w:rsid w:val="004B4925"/>
    <w:rsid w:val="004B4F2F"/>
    <w:rsid w:val="004B51B6"/>
    <w:rsid w:val="004B61DA"/>
    <w:rsid w:val="004B6261"/>
    <w:rsid w:val="004B6C76"/>
    <w:rsid w:val="004B7532"/>
    <w:rsid w:val="004B7885"/>
    <w:rsid w:val="004B78DC"/>
    <w:rsid w:val="004B7D0F"/>
    <w:rsid w:val="004B7E0E"/>
    <w:rsid w:val="004C01DE"/>
    <w:rsid w:val="004C0812"/>
    <w:rsid w:val="004C12CE"/>
    <w:rsid w:val="004C1D6F"/>
    <w:rsid w:val="004C1E58"/>
    <w:rsid w:val="004C217D"/>
    <w:rsid w:val="004C21D0"/>
    <w:rsid w:val="004C2343"/>
    <w:rsid w:val="004C23E5"/>
    <w:rsid w:val="004C28B8"/>
    <w:rsid w:val="004C35D4"/>
    <w:rsid w:val="004C3DC6"/>
    <w:rsid w:val="004C4382"/>
    <w:rsid w:val="004C4997"/>
    <w:rsid w:val="004C524B"/>
    <w:rsid w:val="004C53BC"/>
    <w:rsid w:val="004C5DBA"/>
    <w:rsid w:val="004C5E20"/>
    <w:rsid w:val="004C60D2"/>
    <w:rsid w:val="004C60DA"/>
    <w:rsid w:val="004C66B1"/>
    <w:rsid w:val="004C6899"/>
    <w:rsid w:val="004C6AAE"/>
    <w:rsid w:val="004C6B6A"/>
    <w:rsid w:val="004C706F"/>
    <w:rsid w:val="004C7872"/>
    <w:rsid w:val="004C79CE"/>
    <w:rsid w:val="004C7E88"/>
    <w:rsid w:val="004C7ED4"/>
    <w:rsid w:val="004D022F"/>
    <w:rsid w:val="004D0A5B"/>
    <w:rsid w:val="004D18A6"/>
    <w:rsid w:val="004D1E14"/>
    <w:rsid w:val="004D2825"/>
    <w:rsid w:val="004D333A"/>
    <w:rsid w:val="004D3525"/>
    <w:rsid w:val="004D4295"/>
    <w:rsid w:val="004D5117"/>
    <w:rsid w:val="004D56E4"/>
    <w:rsid w:val="004D5719"/>
    <w:rsid w:val="004D5CD9"/>
    <w:rsid w:val="004D638C"/>
    <w:rsid w:val="004D67E2"/>
    <w:rsid w:val="004D6976"/>
    <w:rsid w:val="004D6A30"/>
    <w:rsid w:val="004D7009"/>
    <w:rsid w:val="004D7ACA"/>
    <w:rsid w:val="004D7B45"/>
    <w:rsid w:val="004E0201"/>
    <w:rsid w:val="004E1179"/>
    <w:rsid w:val="004E14C4"/>
    <w:rsid w:val="004E168B"/>
    <w:rsid w:val="004E2141"/>
    <w:rsid w:val="004E2254"/>
    <w:rsid w:val="004E228E"/>
    <w:rsid w:val="004E265F"/>
    <w:rsid w:val="004E2B3F"/>
    <w:rsid w:val="004E3A83"/>
    <w:rsid w:val="004E3AAF"/>
    <w:rsid w:val="004E3B71"/>
    <w:rsid w:val="004E3C58"/>
    <w:rsid w:val="004E3D3D"/>
    <w:rsid w:val="004E3FE6"/>
    <w:rsid w:val="004E4922"/>
    <w:rsid w:val="004E4AEC"/>
    <w:rsid w:val="004E4D65"/>
    <w:rsid w:val="004E51AF"/>
    <w:rsid w:val="004E59B3"/>
    <w:rsid w:val="004E5B3F"/>
    <w:rsid w:val="004E5BC0"/>
    <w:rsid w:val="004E5CA8"/>
    <w:rsid w:val="004E5DA1"/>
    <w:rsid w:val="004E5EF9"/>
    <w:rsid w:val="004E5F5D"/>
    <w:rsid w:val="004E6457"/>
    <w:rsid w:val="004E6A9F"/>
    <w:rsid w:val="004E708D"/>
    <w:rsid w:val="004E72A5"/>
    <w:rsid w:val="004E7E60"/>
    <w:rsid w:val="004E7FA2"/>
    <w:rsid w:val="004F07F1"/>
    <w:rsid w:val="004F086E"/>
    <w:rsid w:val="004F0A55"/>
    <w:rsid w:val="004F17F0"/>
    <w:rsid w:val="004F1CC7"/>
    <w:rsid w:val="004F1F3D"/>
    <w:rsid w:val="004F21B5"/>
    <w:rsid w:val="004F2C89"/>
    <w:rsid w:val="004F305F"/>
    <w:rsid w:val="004F4C46"/>
    <w:rsid w:val="004F6565"/>
    <w:rsid w:val="004F6B0B"/>
    <w:rsid w:val="004F7A8A"/>
    <w:rsid w:val="004F7D11"/>
    <w:rsid w:val="005000CD"/>
    <w:rsid w:val="00500425"/>
    <w:rsid w:val="00500492"/>
    <w:rsid w:val="00500688"/>
    <w:rsid w:val="00500A08"/>
    <w:rsid w:val="00501683"/>
    <w:rsid w:val="00501B5A"/>
    <w:rsid w:val="00501B96"/>
    <w:rsid w:val="0050248D"/>
    <w:rsid w:val="00502E67"/>
    <w:rsid w:val="0050348E"/>
    <w:rsid w:val="0050395A"/>
    <w:rsid w:val="005039AA"/>
    <w:rsid w:val="00503C47"/>
    <w:rsid w:val="00503E2F"/>
    <w:rsid w:val="00505122"/>
    <w:rsid w:val="005051B9"/>
    <w:rsid w:val="00506002"/>
    <w:rsid w:val="005060D8"/>
    <w:rsid w:val="00506190"/>
    <w:rsid w:val="005062C7"/>
    <w:rsid w:val="005063B6"/>
    <w:rsid w:val="00506A12"/>
    <w:rsid w:val="005071C3"/>
    <w:rsid w:val="00507D55"/>
    <w:rsid w:val="0051046D"/>
    <w:rsid w:val="00510CDF"/>
    <w:rsid w:val="0051115B"/>
    <w:rsid w:val="005112FD"/>
    <w:rsid w:val="005116B1"/>
    <w:rsid w:val="00511712"/>
    <w:rsid w:val="00511B14"/>
    <w:rsid w:val="00511D12"/>
    <w:rsid w:val="00511E5B"/>
    <w:rsid w:val="00512189"/>
    <w:rsid w:val="00512276"/>
    <w:rsid w:val="00512B60"/>
    <w:rsid w:val="00513305"/>
    <w:rsid w:val="005138FD"/>
    <w:rsid w:val="00513A4E"/>
    <w:rsid w:val="00513B91"/>
    <w:rsid w:val="00513F80"/>
    <w:rsid w:val="00513FA0"/>
    <w:rsid w:val="00514282"/>
    <w:rsid w:val="005144BD"/>
    <w:rsid w:val="005144F9"/>
    <w:rsid w:val="00514641"/>
    <w:rsid w:val="00514646"/>
    <w:rsid w:val="00514824"/>
    <w:rsid w:val="00515A62"/>
    <w:rsid w:val="00515B7C"/>
    <w:rsid w:val="00515EFB"/>
    <w:rsid w:val="00515FB1"/>
    <w:rsid w:val="00516031"/>
    <w:rsid w:val="00516283"/>
    <w:rsid w:val="00516709"/>
    <w:rsid w:val="005168C3"/>
    <w:rsid w:val="00516A3A"/>
    <w:rsid w:val="00516AF9"/>
    <w:rsid w:val="005173BA"/>
    <w:rsid w:val="00517957"/>
    <w:rsid w:val="00520051"/>
    <w:rsid w:val="005200C6"/>
    <w:rsid w:val="005201A4"/>
    <w:rsid w:val="005207EF"/>
    <w:rsid w:val="00521262"/>
    <w:rsid w:val="00521578"/>
    <w:rsid w:val="00521D9A"/>
    <w:rsid w:val="00521E42"/>
    <w:rsid w:val="00523927"/>
    <w:rsid w:val="005248C2"/>
    <w:rsid w:val="00524979"/>
    <w:rsid w:val="00524C5E"/>
    <w:rsid w:val="00524D11"/>
    <w:rsid w:val="0052548A"/>
    <w:rsid w:val="00525724"/>
    <w:rsid w:val="00525CF2"/>
    <w:rsid w:val="00525E51"/>
    <w:rsid w:val="005261DB"/>
    <w:rsid w:val="005266B7"/>
    <w:rsid w:val="00526739"/>
    <w:rsid w:val="00526DBE"/>
    <w:rsid w:val="0052731A"/>
    <w:rsid w:val="00527D8A"/>
    <w:rsid w:val="00527F37"/>
    <w:rsid w:val="00530263"/>
    <w:rsid w:val="00531AFB"/>
    <w:rsid w:val="00531F8D"/>
    <w:rsid w:val="005321EC"/>
    <w:rsid w:val="005329D8"/>
    <w:rsid w:val="00532E83"/>
    <w:rsid w:val="00532F3E"/>
    <w:rsid w:val="005330F7"/>
    <w:rsid w:val="0053367F"/>
    <w:rsid w:val="00533EE0"/>
    <w:rsid w:val="005342B6"/>
    <w:rsid w:val="00534F20"/>
    <w:rsid w:val="00535297"/>
    <w:rsid w:val="0053594B"/>
    <w:rsid w:val="00535EA0"/>
    <w:rsid w:val="0053643D"/>
    <w:rsid w:val="00536786"/>
    <w:rsid w:val="00536A2F"/>
    <w:rsid w:val="00536E1E"/>
    <w:rsid w:val="005374EB"/>
    <w:rsid w:val="00537A8B"/>
    <w:rsid w:val="00537D79"/>
    <w:rsid w:val="00537E95"/>
    <w:rsid w:val="00540287"/>
    <w:rsid w:val="00540BF1"/>
    <w:rsid w:val="005414E5"/>
    <w:rsid w:val="005414EA"/>
    <w:rsid w:val="0054172B"/>
    <w:rsid w:val="005418BC"/>
    <w:rsid w:val="00541968"/>
    <w:rsid w:val="00541A55"/>
    <w:rsid w:val="00541ECF"/>
    <w:rsid w:val="00542688"/>
    <w:rsid w:val="00542899"/>
    <w:rsid w:val="00542E48"/>
    <w:rsid w:val="0054315F"/>
    <w:rsid w:val="0054362A"/>
    <w:rsid w:val="00543BE4"/>
    <w:rsid w:val="00543FB5"/>
    <w:rsid w:val="00544259"/>
    <w:rsid w:val="005442AD"/>
    <w:rsid w:val="00544F01"/>
    <w:rsid w:val="00544F80"/>
    <w:rsid w:val="00545B7C"/>
    <w:rsid w:val="00545C8E"/>
    <w:rsid w:val="00545F06"/>
    <w:rsid w:val="00545FE8"/>
    <w:rsid w:val="00546EDC"/>
    <w:rsid w:val="0054710B"/>
    <w:rsid w:val="005473F2"/>
    <w:rsid w:val="0054764B"/>
    <w:rsid w:val="00547886"/>
    <w:rsid w:val="00547BDB"/>
    <w:rsid w:val="00547D72"/>
    <w:rsid w:val="00550ABA"/>
    <w:rsid w:val="0055129A"/>
    <w:rsid w:val="00551D7A"/>
    <w:rsid w:val="00552642"/>
    <w:rsid w:val="0055299E"/>
    <w:rsid w:val="00552B34"/>
    <w:rsid w:val="00553235"/>
    <w:rsid w:val="00553A6D"/>
    <w:rsid w:val="005542EB"/>
    <w:rsid w:val="0055434F"/>
    <w:rsid w:val="005549B1"/>
    <w:rsid w:val="00555685"/>
    <w:rsid w:val="005558F9"/>
    <w:rsid w:val="005560B9"/>
    <w:rsid w:val="005569EE"/>
    <w:rsid w:val="005577A1"/>
    <w:rsid w:val="005577D3"/>
    <w:rsid w:val="00557BE0"/>
    <w:rsid w:val="00557FB8"/>
    <w:rsid w:val="00560276"/>
    <w:rsid w:val="00560C7D"/>
    <w:rsid w:val="00560FB1"/>
    <w:rsid w:val="005610ED"/>
    <w:rsid w:val="005611C9"/>
    <w:rsid w:val="00561392"/>
    <w:rsid w:val="00561937"/>
    <w:rsid w:val="0056208B"/>
    <w:rsid w:val="00562253"/>
    <w:rsid w:val="0056289F"/>
    <w:rsid w:val="00562CEC"/>
    <w:rsid w:val="005631A5"/>
    <w:rsid w:val="00563375"/>
    <w:rsid w:val="005635BB"/>
    <w:rsid w:val="00563819"/>
    <w:rsid w:val="0056396E"/>
    <w:rsid w:val="005647D2"/>
    <w:rsid w:val="005654DF"/>
    <w:rsid w:val="00565511"/>
    <w:rsid w:val="005655FF"/>
    <w:rsid w:val="00565CA0"/>
    <w:rsid w:val="00565E8A"/>
    <w:rsid w:val="0056602B"/>
    <w:rsid w:val="005662E4"/>
    <w:rsid w:val="00566864"/>
    <w:rsid w:val="00566DF4"/>
    <w:rsid w:val="00567264"/>
    <w:rsid w:val="005700A6"/>
    <w:rsid w:val="00570519"/>
    <w:rsid w:val="00570658"/>
    <w:rsid w:val="00572006"/>
    <w:rsid w:val="005727AD"/>
    <w:rsid w:val="00572803"/>
    <w:rsid w:val="0057309C"/>
    <w:rsid w:val="00573D62"/>
    <w:rsid w:val="00573D8C"/>
    <w:rsid w:val="00574040"/>
    <w:rsid w:val="005740C1"/>
    <w:rsid w:val="0057471B"/>
    <w:rsid w:val="00574916"/>
    <w:rsid w:val="00574E53"/>
    <w:rsid w:val="00575310"/>
    <w:rsid w:val="00575B8C"/>
    <w:rsid w:val="005768EA"/>
    <w:rsid w:val="00576DBD"/>
    <w:rsid w:val="00576EE5"/>
    <w:rsid w:val="00576EF5"/>
    <w:rsid w:val="00577A82"/>
    <w:rsid w:val="00580507"/>
    <w:rsid w:val="005809EB"/>
    <w:rsid w:val="005818CF"/>
    <w:rsid w:val="00581B80"/>
    <w:rsid w:val="00581BCD"/>
    <w:rsid w:val="005821D7"/>
    <w:rsid w:val="0058279B"/>
    <w:rsid w:val="00583BEA"/>
    <w:rsid w:val="00583CE2"/>
    <w:rsid w:val="005841AD"/>
    <w:rsid w:val="00584224"/>
    <w:rsid w:val="00584813"/>
    <w:rsid w:val="00584B52"/>
    <w:rsid w:val="00585585"/>
    <w:rsid w:val="00585597"/>
    <w:rsid w:val="005855EF"/>
    <w:rsid w:val="00585829"/>
    <w:rsid w:val="00585E20"/>
    <w:rsid w:val="00585EFE"/>
    <w:rsid w:val="00586549"/>
    <w:rsid w:val="00587226"/>
    <w:rsid w:val="00587CA4"/>
    <w:rsid w:val="00587EB0"/>
    <w:rsid w:val="0059021D"/>
    <w:rsid w:val="00590714"/>
    <w:rsid w:val="00590CF6"/>
    <w:rsid w:val="00590D1E"/>
    <w:rsid w:val="00590F4A"/>
    <w:rsid w:val="00591450"/>
    <w:rsid w:val="005914B9"/>
    <w:rsid w:val="005929BB"/>
    <w:rsid w:val="00593E43"/>
    <w:rsid w:val="00594823"/>
    <w:rsid w:val="0059499E"/>
    <w:rsid w:val="00594A88"/>
    <w:rsid w:val="005954FA"/>
    <w:rsid w:val="005956F2"/>
    <w:rsid w:val="00595826"/>
    <w:rsid w:val="005963D8"/>
    <w:rsid w:val="00596510"/>
    <w:rsid w:val="00597D6A"/>
    <w:rsid w:val="005A003A"/>
    <w:rsid w:val="005A055A"/>
    <w:rsid w:val="005A1291"/>
    <w:rsid w:val="005A12A3"/>
    <w:rsid w:val="005A133B"/>
    <w:rsid w:val="005A1523"/>
    <w:rsid w:val="005A207F"/>
    <w:rsid w:val="005A226B"/>
    <w:rsid w:val="005A24C1"/>
    <w:rsid w:val="005A30A7"/>
    <w:rsid w:val="005A31D7"/>
    <w:rsid w:val="005A3854"/>
    <w:rsid w:val="005A3A62"/>
    <w:rsid w:val="005A5212"/>
    <w:rsid w:val="005A596F"/>
    <w:rsid w:val="005A5B29"/>
    <w:rsid w:val="005A5F15"/>
    <w:rsid w:val="005A5FA4"/>
    <w:rsid w:val="005A67AF"/>
    <w:rsid w:val="005A6862"/>
    <w:rsid w:val="005A68A5"/>
    <w:rsid w:val="005A692B"/>
    <w:rsid w:val="005A7589"/>
    <w:rsid w:val="005A7C8F"/>
    <w:rsid w:val="005B00A0"/>
    <w:rsid w:val="005B0900"/>
    <w:rsid w:val="005B0B22"/>
    <w:rsid w:val="005B0D3C"/>
    <w:rsid w:val="005B1DE2"/>
    <w:rsid w:val="005B1F0C"/>
    <w:rsid w:val="005B20AF"/>
    <w:rsid w:val="005B28E7"/>
    <w:rsid w:val="005B2BE6"/>
    <w:rsid w:val="005B41C9"/>
    <w:rsid w:val="005B46E7"/>
    <w:rsid w:val="005B49D5"/>
    <w:rsid w:val="005B545F"/>
    <w:rsid w:val="005B5837"/>
    <w:rsid w:val="005B6304"/>
    <w:rsid w:val="005B65D0"/>
    <w:rsid w:val="005B66EB"/>
    <w:rsid w:val="005B6D16"/>
    <w:rsid w:val="005B70BB"/>
    <w:rsid w:val="005B72A4"/>
    <w:rsid w:val="005B745A"/>
    <w:rsid w:val="005C04EE"/>
    <w:rsid w:val="005C0825"/>
    <w:rsid w:val="005C1FEA"/>
    <w:rsid w:val="005C2A2E"/>
    <w:rsid w:val="005C3941"/>
    <w:rsid w:val="005C3B87"/>
    <w:rsid w:val="005C4778"/>
    <w:rsid w:val="005C48C6"/>
    <w:rsid w:val="005C4986"/>
    <w:rsid w:val="005C502A"/>
    <w:rsid w:val="005C5041"/>
    <w:rsid w:val="005C5129"/>
    <w:rsid w:val="005C5454"/>
    <w:rsid w:val="005C59F1"/>
    <w:rsid w:val="005C5CE0"/>
    <w:rsid w:val="005C614B"/>
    <w:rsid w:val="005C65C4"/>
    <w:rsid w:val="005C729F"/>
    <w:rsid w:val="005C7419"/>
    <w:rsid w:val="005C78BA"/>
    <w:rsid w:val="005C7A0A"/>
    <w:rsid w:val="005D0345"/>
    <w:rsid w:val="005D0651"/>
    <w:rsid w:val="005D0AFC"/>
    <w:rsid w:val="005D0C50"/>
    <w:rsid w:val="005D1065"/>
    <w:rsid w:val="005D10FE"/>
    <w:rsid w:val="005D1542"/>
    <w:rsid w:val="005D1761"/>
    <w:rsid w:val="005D1B8B"/>
    <w:rsid w:val="005D1E0B"/>
    <w:rsid w:val="005D25B5"/>
    <w:rsid w:val="005D2C5B"/>
    <w:rsid w:val="005D2EC5"/>
    <w:rsid w:val="005D387A"/>
    <w:rsid w:val="005D3D70"/>
    <w:rsid w:val="005D476E"/>
    <w:rsid w:val="005D4A35"/>
    <w:rsid w:val="005D5240"/>
    <w:rsid w:val="005D5311"/>
    <w:rsid w:val="005D5654"/>
    <w:rsid w:val="005D5A6E"/>
    <w:rsid w:val="005D5D33"/>
    <w:rsid w:val="005D65C5"/>
    <w:rsid w:val="005D696C"/>
    <w:rsid w:val="005D7694"/>
    <w:rsid w:val="005D7FD3"/>
    <w:rsid w:val="005E0393"/>
    <w:rsid w:val="005E05F0"/>
    <w:rsid w:val="005E07F2"/>
    <w:rsid w:val="005E0EEA"/>
    <w:rsid w:val="005E101B"/>
    <w:rsid w:val="005E18E4"/>
    <w:rsid w:val="005E1ABB"/>
    <w:rsid w:val="005E2452"/>
    <w:rsid w:val="005E29CE"/>
    <w:rsid w:val="005E2A26"/>
    <w:rsid w:val="005E2B19"/>
    <w:rsid w:val="005E2D43"/>
    <w:rsid w:val="005E3277"/>
    <w:rsid w:val="005E32D9"/>
    <w:rsid w:val="005E383F"/>
    <w:rsid w:val="005E43CD"/>
    <w:rsid w:val="005E45A9"/>
    <w:rsid w:val="005E4E50"/>
    <w:rsid w:val="005E54C5"/>
    <w:rsid w:val="005E55E5"/>
    <w:rsid w:val="005E5640"/>
    <w:rsid w:val="005E5B23"/>
    <w:rsid w:val="005E6B81"/>
    <w:rsid w:val="005E6BA4"/>
    <w:rsid w:val="005E7D9D"/>
    <w:rsid w:val="005F0023"/>
    <w:rsid w:val="005F0E94"/>
    <w:rsid w:val="005F0F3A"/>
    <w:rsid w:val="005F0FFC"/>
    <w:rsid w:val="005F1331"/>
    <w:rsid w:val="005F1ADB"/>
    <w:rsid w:val="005F1BC3"/>
    <w:rsid w:val="005F33C9"/>
    <w:rsid w:val="005F366B"/>
    <w:rsid w:val="005F3B5D"/>
    <w:rsid w:val="005F4174"/>
    <w:rsid w:val="005F42DD"/>
    <w:rsid w:val="005F4687"/>
    <w:rsid w:val="005F5184"/>
    <w:rsid w:val="005F52A7"/>
    <w:rsid w:val="005F5455"/>
    <w:rsid w:val="005F5B14"/>
    <w:rsid w:val="005F5B8D"/>
    <w:rsid w:val="005F5C8C"/>
    <w:rsid w:val="005F5EDD"/>
    <w:rsid w:val="005F643C"/>
    <w:rsid w:val="005F64B7"/>
    <w:rsid w:val="005F6D14"/>
    <w:rsid w:val="005F723C"/>
    <w:rsid w:val="005F730C"/>
    <w:rsid w:val="005F76BD"/>
    <w:rsid w:val="005F798C"/>
    <w:rsid w:val="005F7CEB"/>
    <w:rsid w:val="00600E99"/>
    <w:rsid w:val="00600EB8"/>
    <w:rsid w:val="006019BA"/>
    <w:rsid w:val="00602AF0"/>
    <w:rsid w:val="00603359"/>
    <w:rsid w:val="00603D45"/>
    <w:rsid w:val="00603DDB"/>
    <w:rsid w:val="00604344"/>
    <w:rsid w:val="00604449"/>
    <w:rsid w:val="00604812"/>
    <w:rsid w:val="006048E2"/>
    <w:rsid w:val="00604955"/>
    <w:rsid w:val="00604FFC"/>
    <w:rsid w:val="00605818"/>
    <w:rsid w:val="00605863"/>
    <w:rsid w:val="00606513"/>
    <w:rsid w:val="00606A24"/>
    <w:rsid w:val="00606ADD"/>
    <w:rsid w:val="00606E7E"/>
    <w:rsid w:val="00606FA3"/>
    <w:rsid w:val="0060752F"/>
    <w:rsid w:val="00607620"/>
    <w:rsid w:val="00610346"/>
    <w:rsid w:val="006109AC"/>
    <w:rsid w:val="00610C6C"/>
    <w:rsid w:val="00611073"/>
    <w:rsid w:val="0061133B"/>
    <w:rsid w:val="00611465"/>
    <w:rsid w:val="006118A7"/>
    <w:rsid w:val="00611E4B"/>
    <w:rsid w:val="00611E6B"/>
    <w:rsid w:val="00612767"/>
    <w:rsid w:val="00612BD9"/>
    <w:rsid w:val="00613C0C"/>
    <w:rsid w:val="00614F41"/>
    <w:rsid w:val="00615154"/>
    <w:rsid w:val="00615418"/>
    <w:rsid w:val="00615A63"/>
    <w:rsid w:val="00615F4E"/>
    <w:rsid w:val="006161C5"/>
    <w:rsid w:val="006161F5"/>
    <w:rsid w:val="00616221"/>
    <w:rsid w:val="006163F1"/>
    <w:rsid w:val="006165D8"/>
    <w:rsid w:val="006167AA"/>
    <w:rsid w:val="00616B53"/>
    <w:rsid w:val="00616BE0"/>
    <w:rsid w:val="00616FEB"/>
    <w:rsid w:val="006171CD"/>
    <w:rsid w:val="00617444"/>
    <w:rsid w:val="00617445"/>
    <w:rsid w:val="0061746D"/>
    <w:rsid w:val="00617ACA"/>
    <w:rsid w:val="00617F9E"/>
    <w:rsid w:val="0062022B"/>
    <w:rsid w:val="00620604"/>
    <w:rsid w:val="006212F5"/>
    <w:rsid w:val="0062133B"/>
    <w:rsid w:val="00621484"/>
    <w:rsid w:val="00621512"/>
    <w:rsid w:val="00621DCE"/>
    <w:rsid w:val="00621E3C"/>
    <w:rsid w:val="00623565"/>
    <w:rsid w:val="00623AC2"/>
    <w:rsid w:val="00623CE7"/>
    <w:rsid w:val="006245E0"/>
    <w:rsid w:val="00625157"/>
    <w:rsid w:val="006256B2"/>
    <w:rsid w:val="006264FC"/>
    <w:rsid w:val="00626981"/>
    <w:rsid w:val="00626BC0"/>
    <w:rsid w:val="00627017"/>
    <w:rsid w:val="00627C07"/>
    <w:rsid w:val="00627C1C"/>
    <w:rsid w:val="006300A7"/>
    <w:rsid w:val="00630187"/>
    <w:rsid w:val="0063041D"/>
    <w:rsid w:val="00631941"/>
    <w:rsid w:val="006320DA"/>
    <w:rsid w:val="00632DE6"/>
    <w:rsid w:val="00633571"/>
    <w:rsid w:val="0063403B"/>
    <w:rsid w:val="006340A7"/>
    <w:rsid w:val="00634B27"/>
    <w:rsid w:val="006350AD"/>
    <w:rsid w:val="00635A6E"/>
    <w:rsid w:val="00635CBA"/>
    <w:rsid w:val="00635DBE"/>
    <w:rsid w:val="00635DF0"/>
    <w:rsid w:val="00635EDC"/>
    <w:rsid w:val="0063693F"/>
    <w:rsid w:val="00636AF1"/>
    <w:rsid w:val="00636BC0"/>
    <w:rsid w:val="00636F80"/>
    <w:rsid w:val="00637441"/>
    <w:rsid w:val="00637D1A"/>
    <w:rsid w:val="00637DB2"/>
    <w:rsid w:val="00637DB4"/>
    <w:rsid w:val="0064033A"/>
    <w:rsid w:val="006407BC"/>
    <w:rsid w:val="006418F4"/>
    <w:rsid w:val="0064192D"/>
    <w:rsid w:val="00641A48"/>
    <w:rsid w:val="00642555"/>
    <w:rsid w:val="006426FC"/>
    <w:rsid w:val="00642D2C"/>
    <w:rsid w:val="0064410E"/>
    <w:rsid w:val="00644E1E"/>
    <w:rsid w:val="00644F4E"/>
    <w:rsid w:val="00645378"/>
    <w:rsid w:val="0064580B"/>
    <w:rsid w:val="00645D92"/>
    <w:rsid w:val="00646218"/>
    <w:rsid w:val="0064633D"/>
    <w:rsid w:val="0064697E"/>
    <w:rsid w:val="006470ED"/>
    <w:rsid w:val="0064714B"/>
    <w:rsid w:val="006471DF"/>
    <w:rsid w:val="00647429"/>
    <w:rsid w:val="006475D3"/>
    <w:rsid w:val="00650223"/>
    <w:rsid w:val="00650724"/>
    <w:rsid w:val="0065113E"/>
    <w:rsid w:val="00651233"/>
    <w:rsid w:val="00651D28"/>
    <w:rsid w:val="006528CB"/>
    <w:rsid w:val="00652F45"/>
    <w:rsid w:val="00653972"/>
    <w:rsid w:val="006541E7"/>
    <w:rsid w:val="00654971"/>
    <w:rsid w:val="00654CC3"/>
    <w:rsid w:val="0065517D"/>
    <w:rsid w:val="006559E8"/>
    <w:rsid w:val="00656A39"/>
    <w:rsid w:val="00656F73"/>
    <w:rsid w:val="00657463"/>
    <w:rsid w:val="00657FE8"/>
    <w:rsid w:val="0066076C"/>
    <w:rsid w:val="00660D62"/>
    <w:rsid w:val="00660DE8"/>
    <w:rsid w:val="00660FE7"/>
    <w:rsid w:val="0066107C"/>
    <w:rsid w:val="00661223"/>
    <w:rsid w:val="00661231"/>
    <w:rsid w:val="00661830"/>
    <w:rsid w:val="00661864"/>
    <w:rsid w:val="00661F68"/>
    <w:rsid w:val="0066208B"/>
    <w:rsid w:val="0066238A"/>
    <w:rsid w:val="00662F28"/>
    <w:rsid w:val="00662FD8"/>
    <w:rsid w:val="0066301B"/>
    <w:rsid w:val="00663D81"/>
    <w:rsid w:val="00663D9D"/>
    <w:rsid w:val="00663E9B"/>
    <w:rsid w:val="006640E3"/>
    <w:rsid w:val="006642EA"/>
    <w:rsid w:val="00664C93"/>
    <w:rsid w:val="00664E5D"/>
    <w:rsid w:val="006650B5"/>
    <w:rsid w:val="006654A5"/>
    <w:rsid w:val="00665832"/>
    <w:rsid w:val="006658C7"/>
    <w:rsid w:val="006669B5"/>
    <w:rsid w:val="00666FCF"/>
    <w:rsid w:val="00667559"/>
    <w:rsid w:val="006676AA"/>
    <w:rsid w:val="00667C76"/>
    <w:rsid w:val="00667DE0"/>
    <w:rsid w:val="00667F3D"/>
    <w:rsid w:val="00670422"/>
    <w:rsid w:val="0067064A"/>
    <w:rsid w:val="006708CF"/>
    <w:rsid w:val="00670CD0"/>
    <w:rsid w:val="006714ED"/>
    <w:rsid w:val="006716AD"/>
    <w:rsid w:val="00671AF7"/>
    <w:rsid w:val="00671BE1"/>
    <w:rsid w:val="00673097"/>
    <w:rsid w:val="006730C9"/>
    <w:rsid w:val="00673AD8"/>
    <w:rsid w:val="00673DFA"/>
    <w:rsid w:val="00674255"/>
    <w:rsid w:val="006744C8"/>
    <w:rsid w:val="006753EA"/>
    <w:rsid w:val="006754E4"/>
    <w:rsid w:val="006754E7"/>
    <w:rsid w:val="00675E29"/>
    <w:rsid w:val="006762FB"/>
    <w:rsid w:val="00676F8A"/>
    <w:rsid w:val="00677498"/>
    <w:rsid w:val="00677C3C"/>
    <w:rsid w:val="00680421"/>
    <w:rsid w:val="00680A0E"/>
    <w:rsid w:val="00680DC0"/>
    <w:rsid w:val="00680F27"/>
    <w:rsid w:val="0068114E"/>
    <w:rsid w:val="006811B0"/>
    <w:rsid w:val="006825AE"/>
    <w:rsid w:val="00682A71"/>
    <w:rsid w:val="00683A36"/>
    <w:rsid w:val="00683C2D"/>
    <w:rsid w:val="00683FA8"/>
    <w:rsid w:val="00684553"/>
    <w:rsid w:val="00684ABB"/>
    <w:rsid w:val="00684D19"/>
    <w:rsid w:val="00684D9B"/>
    <w:rsid w:val="00684FE7"/>
    <w:rsid w:val="006850EA"/>
    <w:rsid w:val="00685D36"/>
    <w:rsid w:val="006864E9"/>
    <w:rsid w:val="00686522"/>
    <w:rsid w:val="00686952"/>
    <w:rsid w:val="00686FB8"/>
    <w:rsid w:val="006877AD"/>
    <w:rsid w:val="0068785C"/>
    <w:rsid w:val="00690212"/>
    <w:rsid w:val="00690A62"/>
    <w:rsid w:val="006912E5"/>
    <w:rsid w:val="00692BA9"/>
    <w:rsid w:val="00692C77"/>
    <w:rsid w:val="00693798"/>
    <w:rsid w:val="00693B2A"/>
    <w:rsid w:val="00693DA6"/>
    <w:rsid w:val="006946C7"/>
    <w:rsid w:val="006950A6"/>
    <w:rsid w:val="0069525B"/>
    <w:rsid w:val="0069546C"/>
    <w:rsid w:val="006954E9"/>
    <w:rsid w:val="00695883"/>
    <w:rsid w:val="00695C9E"/>
    <w:rsid w:val="00695E5D"/>
    <w:rsid w:val="00695E95"/>
    <w:rsid w:val="00696275"/>
    <w:rsid w:val="0069676D"/>
    <w:rsid w:val="00696DFE"/>
    <w:rsid w:val="00697E6D"/>
    <w:rsid w:val="00697F6C"/>
    <w:rsid w:val="006A03D8"/>
    <w:rsid w:val="006A1339"/>
    <w:rsid w:val="006A1A94"/>
    <w:rsid w:val="006A1B63"/>
    <w:rsid w:val="006A1CC1"/>
    <w:rsid w:val="006A2842"/>
    <w:rsid w:val="006A30E0"/>
    <w:rsid w:val="006A3158"/>
    <w:rsid w:val="006A3611"/>
    <w:rsid w:val="006A3A4A"/>
    <w:rsid w:val="006A3B6D"/>
    <w:rsid w:val="006A4223"/>
    <w:rsid w:val="006A4556"/>
    <w:rsid w:val="006A4794"/>
    <w:rsid w:val="006A4805"/>
    <w:rsid w:val="006A4846"/>
    <w:rsid w:val="006A4A12"/>
    <w:rsid w:val="006A4AC5"/>
    <w:rsid w:val="006A4E15"/>
    <w:rsid w:val="006A5415"/>
    <w:rsid w:val="006A57D9"/>
    <w:rsid w:val="006A5C4F"/>
    <w:rsid w:val="006A6748"/>
    <w:rsid w:val="006A69A4"/>
    <w:rsid w:val="006A7B2E"/>
    <w:rsid w:val="006B1148"/>
    <w:rsid w:val="006B1214"/>
    <w:rsid w:val="006B1AB7"/>
    <w:rsid w:val="006B2047"/>
    <w:rsid w:val="006B27FD"/>
    <w:rsid w:val="006B4AAE"/>
    <w:rsid w:val="006B4ECC"/>
    <w:rsid w:val="006B5FBA"/>
    <w:rsid w:val="006B6408"/>
    <w:rsid w:val="006B6BF3"/>
    <w:rsid w:val="006B6E0D"/>
    <w:rsid w:val="006C0225"/>
    <w:rsid w:val="006C0470"/>
    <w:rsid w:val="006C06CC"/>
    <w:rsid w:val="006C0B9B"/>
    <w:rsid w:val="006C0F18"/>
    <w:rsid w:val="006C0FC9"/>
    <w:rsid w:val="006C13F9"/>
    <w:rsid w:val="006C168E"/>
    <w:rsid w:val="006C18CF"/>
    <w:rsid w:val="006C1AD9"/>
    <w:rsid w:val="006C235C"/>
    <w:rsid w:val="006C30CE"/>
    <w:rsid w:val="006C3C6A"/>
    <w:rsid w:val="006C4EB7"/>
    <w:rsid w:val="006C5499"/>
    <w:rsid w:val="006C56BF"/>
    <w:rsid w:val="006C6608"/>
    <w:rsid w:val="006C7161"/>
    <w:rsid w:val="006C76D2"/>
    <w:rsid w:val="006C7912"/>
    <w:rsid w:val="006C7BA4"/>
    <w:rsid w:val="006C7D97"/>
    <w:rsid w:val="006C7E81"/>
    <w:rsid w:val="006D0109"/>
    <w:rsid w:val="006D07B1"/>
    <w:rsid w:val="006D09F5"/>
    <w:rsid w:val="006D150D"/>
    <w:rsid w:val="006D1AA6"/>
    <w:rsid w:val="006D2293"/>
    <w:rsid w:val="006D2303"/>
    <w:rsid w:val="006D27D1"/>
    <w:rsid w:val="006D2800"/>
    <w:rsid w:val="006D28CD"/>
    <w:rsid w:val="006D3800"/>
    <w:rsid w:val="006D3D14"/>
    <w:rsid w:val="006D3D45"/>
    <w:rsid w:val="006D3D60"/>
    <w:rsid w:val="006D40C0"/>
    <w:rsid w:val="006D42CE"/>
    <w:rsid w:val="006D481A"/>
    <w:rsid w:val="006D4972"/>
    <w:rsid w:val="006D4A03"/>
    <w:rsid w:val="006D4B41"/>
    <w:rsid w:val="006D4CFD"/>
    <w:rsid w:val="006D52EC"/>
    <w:rsid w:val="006D5618"/>
    <w:rsid w:val="006D59E0"/>
    <w:rsid w:val="006D603D"/>
    <w:rsid w:val="006D65D0"/>
    <w:rsid w:val="006D66C8"/>
    <w:rsid w:val="006D67FF"/>
    <w:rsid w:val="006D6A32"/>
    <w:rsid w:val="006D7459"/>
    <w:rsid w:val="006D75AF"/>
    <w:rsid w:val="006D7AC7"/>
    <w:rsid w:val="006D7B93"/>
    <w:rsid w:val="006D7E7E"/>
    <w:rsid w:val="006E1FC7"/>
    <w:rsid w:val="006E2153"/>
    <w:rsid w:val="006E2AB3"/>
    <w:rsid w:val="006E326C"/>
    <w:rsid w:val="006E32BF"/>
    <w:rsid w:val="006E35FC"/>
    <w:rsid w:val="006E3C51"/>
    <w:rsid w:val="006E3C60"/>
    <w:rsid w:val="006E428B"/>
    <w:rsid w:val="006E43DC"/>
    <w:rsid w:val="006E49FE"/>
    <w:rsid w:val="006E4E0D"/>
    <w:rsid w:val="006E4FEB"/>
    <w:rsid w:val="006E50DB"/>
    <w:rsid w:val="006E5ADC"/>
    <w:rsid w:val="006E6777"/>
    <w:rsid w:val="006E6DB1"/>
    <w:rsid w:val="006E70BC"/>
    <w:rsid w:val="006E718B"/>
    <w:rsid w:val="006E749A"/>
    <w:rsid w:val="006E761A"/>
    <w:rsid w:val="006E76D5"/>
    <w:rsid w:val="006E790A"/>
    <w:rsid w:val="006E79DA"/>
    <w:rsid w:val="006E7F5F"/>
    <w:rsid w:val="006F0311"/>
    <w:rsid w:val="006F0592"/>
    <w:rsid w:val="006F0792"/>
    <w:rsid w:val="006F0CF9"/>
    <w:rsid w:val="006F0D18"/>
    <w:rsid w:val="006F15CD"/>
    <w:rsid w:val="006F1743"/>
    <w:rsid w:val="006F1978"/>
    <w:rsid w:val="006F235D"/>
    <w:rsid w:val="006F275D"/>
    <w:rsid w:val="006F2E35"/>
    <w:rsid w:val="006F310E"/>
    <w:rsid w:val="006F388F"/>
    <w:rsid w:val="006F3899"/>
    <w:rsid w:val="006F3FE6"/>
    <w:rsid w:val="006F43DC"/>
    <w:rsid w:val="006F4506"/>
    <w:rsid w:val="006F4EF1"/>
    <w:rsid w:val="006F4F14"/>
    <w:rsid w:val="006F5A00"/>
    <w:rsid w:val="006F6482"/>
    <w:rsid w:val="006F64BE"/>
    <w:rsid w:val="006F6795"/>
    <w:rsid w:val="006F6936"/>
    <w:rsid w:val="006F749A"/>
    <w:rsid w:val="006F7894"/>
    <w:rsid w:val="006F7B15"/>
    <w:rsid w:val="006F7C4B"/>
    <w:rsid w:val="00700C37"/>
    <w:rsid w:val="00700D6F"/>
    <w:rsid w:val="00700F1B"/>
    <w:rsid w:val="00701472"/>
    <w:rsid w:val="00701507"/>
    <w:rsid w:val="00701890"/>
    <w:rsid w:val="00701EC6"/>
    <w:rsid w:val="00701EE8"/>
    <w:rsid w:val="00701F21"/>
    <w:rsid w:val="00702070"/>
    <w:rsid w:val="007027FF"/>
    <w:rsid w:val="00702B67"/>
    <w:rsid w:val="00702EAD"/>
    <w:rsid w:val="007031A7"/>
    <w:rsid w:val="0070333C"/>
    <w:rsid w:val="00704385"/>
    <w:rsid w:val="00704701"/>
    <w:rsid w:val="00704D01"/>
    <w:rsid w:val="007051D6"/>
    <w:rsid w:val="00705814"/>
    <w:rsid w:val="00705B14"/>
    <w:rsid w:val="00705D95"/>
    <w:rsid w:val="00705F82"/>
    <w:rsid w:val="00707497"/>
    <w:rsid w:val="00707665"/>
    <w:rsid w:val="00707AC5"/>
    <w:rsid w:val="00707E7C"/>
    <w:rsid w:val="0071020A"/>
    <w:rsid w:val="00710230"/>
    <w:rsid w:val="007108F3"/>
    <w:rsid w:val="00712125"/>
    <w:rsid w:val="00712427"/>
    <w:rsid w:val="00712CF4"/>
    <w:rsid w:val="0071360A"/>
    <w:rsid w:val="007138C2"/>
    <w:rsid w:val="00713A7D"/>
    <w:rsid w:val="00713DBE"/>
    <w:rsid w:val="00714564"/>
    <w:rsid w:val="00714D8B"/>
    <w:rsid w:val="00715155"/>
    <w:rsid w:val="00715643"/>
    <w:rsid w:val="00715703"/>
    <w:rsid w:val="0071573F"/>
    <w:rsid w:val="00715A10"/>
    <w:rsid w:val="00715BAA"/>
    <w:rsid w:val="00715F4C"/>
    <w:rsid w:val="007160F6"/>
    <w:rsid w:val="00716484"/>
    <w:rsid w:val="00716C99"/>
    <w:rsid w:val="007170EC"/>
    <w:rsid w:val="00717502"/>
    <w:rsid w:val="0071752E"/>
    <w:rsid w:val="007176D2"/>
    <w:rsid w:val="00717A82"/>
    <w:rsid w:val="00717CE1"/>
    <w:rsid w:val="00717FBF"/>
    <w:rsid w:val="00720294"/>
    <w:rsid w:val="00720727"/>
    <w:rsid w:val="007207DD"/>
    <w:rsid w:val="0072086E"/>
    <w:rsid w:val="00720B5C"/>
    <w:rsid w:val="00720CE0"/>
    <w:rsid w:val="0072171A"/>
    <w:rsid w:val="00721973"/>
    <w:rsid w:val="00721E51"/>
    <w:rsid w:val="0072202F"/>
    <w:rsid w:val="00722BCE"/>
    <w:rsid w:val="00722ECA"/>
    <w:rsid w:val="00723BA3"/>
    <w:rsid w:val="00723C4B"/>
    <w:rsid w:val="0072401D"/>
    <w:rsid w:val="00724239"/>
    <w:rsid w:val="00724677"/>
    <w:rsid w:val="0072499A"/>
    <w:rsid w:val="00724B8A"/>
    <w:rsid w:val="00724BD7"/>
    <w:rsid w:val="00724ECF"/>
    <w:rsid w:val="007254A3"/>
    <w:rsid w:val="00725583"/>
    <w:rsid w:val="00725B40"/>
    <w:rsid w:val="0072621D"/>
    <w:rsid w:val="00726732"/>
    <w:rsid w:val="007267D9"/>
    <w:rsid w:val="00727B98"/>
    <w:rsid w:val="00727D12"/>
    <w:rsid w:val="00727DEA"/>
    <w:rsid w:val="00730731"/>
    <w:rsid w:val="00730AD8"/>
    <w:rsid w:val="00730B78"/>
    <w:rsid w:val="00731218"/>
    <w:rsid w:val="00731FE7"/>
    <w:rsid w:val="00732822"/>
    <w:rsid w:val="00732A07"/>
    <w:rsid w:val="00732AD3"/>
    <w:rsid w:val="00732D39"/>
    <w:rsid w:val="00732F00"/>
    <w:rsid w:val="00733297"/>
    <w:rsid w:val="00734CA3"/>
    <w:rsid w:val="00735411"/>
    <w:rsid w:val="00735464"/>
    <w:rsid w:val="007358DB"/>
    <w:rsid w:val="00735A19"/>
    <w:rsid w:val="00736133"/>
    <w:rsid w:val="0073669C"/>
    <w:rsid w:val="00736718"/>
    <w:rsid w:val="00736E15"/>
    <w:rsid w:val="00737658"/>
    <w:rsid w:val="00737E7F"/>
    <w:rsid w:val="00737FFE"/>
    <w:rsid w:val="00740602"/>
    <w:rsid w:val="007420FA"/>
    <w:rsid w:val="00742366"/>
    <w:rsid w:val="007433D6"/>
    <w:rsid w:val="0074342C"/>
    <w:rsid w:val="007438F0"/>
    <w:rsid w:val="00743A8A"/>
    <w:rsid w:val="00743B12"/>
    <w:rsid w:val="00743CA9"/>
    <w:rsid w:val="00744121"/>
    <w:rsid w:val="00744305"/>
    <w:rsid w:val="0074435F"/>
    <w:rsid w:val="0074452E"/>
    <w:rsid w:val="007446FD"/>
    <w:rsid w:val="007448B2"/>
    <w:rsid w:val="00744BA3"/>
    <w:rsid w:val="007450DC"/>
    <w:rsid w:val="00745A7B"/>
    <w:rsid w:val="00745B2D"/>
    <w:rsid w:val="00745F24"/>
    <w:rsid w:val="007468FA"/>
    <w:rsid w:val="0074741A"/>
    <w:rsid w:val="007477D3"/>
    <w:rsid w:val="007479E3"/>
    <w:rsid w:val="00747C69"/>
    <w:rsid w:val="00747ED1"/>
    <w:rsid w:val="00747FAA"/>
    <w:rsid w:val="00750429"/>
    <w:rsid w:val="00750805"/>
    <w:rsid w:val="007509AC"/>
    <w:rsid w:val="00750C42"/>
    <w:rsid w:val="00750F7E"/>
    <w:rsid w:val="00751011"/>
    <w:rsid w:val="0075144B"/>
    <w:rsid w:val="007514E3"/>
    <w:rsid w:val="0075155B"/>
    <w:rsid w:val="007524EC"/>
    <w:rsid w:val="00752694"/>
    <w:rsid w:val="007526ED"/>
    <w:rsid w:val="00752B41"/>
    <w:rsid w:val="00752C3D"/>
    <w:rsid w:val="00754051"/>
    <w:rsid w:val="007542D1"/>
    <w:rsid w:val="00755131"/>
    <w:rsid w:val="007559F3"/>
    <w:rsid w:val="00756439"/>
    <w:rsid w:val="00756539"/>
    <w:rsid w:val="00757195"/>
    <w:rsid w:val="0075786B"/>
    <w:rsid w:val="00757A24"/>
    <w:rsid w:val="00757D05"/>
    <w:rsid w:val="00757FEA"/>
    <w:rsid w:val="0076010B"/>
    <w:rsid w:val="0076017F"/>
    <w:rsid w:val="00760212"/>
    <w:rsid w:val="00760257"/>
    <w:rsid w:val="007609FD"/>
    <w:rsid w:val="00761F09"/>
    <w:rsid w:val="0076236A"/>
    <w:rsid w:val="00762675"/>
    <w:rsid w:val="007628AD"/>
    <w:rsid w:val="0076365D"/>
    <w:rsid w:val="00764048"/>
    <w:rsid w:val="007645DC"/>
    <w:rsid w:val="00764CD1"/>
    <w:rsid w:val="00764D3D"/>
    <w:rsid w:val="00764D92"/>
    <w:rsid w:val="00764D93"/>
    <w:rsid w:val="00765084"/>
    <w:rsid w:val="00765710"/>
    <w:rsid w:val="00766763"/>
    <w:rsid w:val="00766972"/>
    <w:rsid w:val="0076712B"/>
    <w:rsid w:val="00767503"/>
    <w:rsid w:val="00767644"/>
    <w:rsid w:val="007679A8"/>
    <w:rsid w:val="00767D4D"/>
    <w:rsid w:val="00767E5A"/>
    <w:rsid w:val="00767FD1"/>
    <w:rsid w:val="007703BA"/>
    <w:rsid w:val="0077042B"/>
    <w:rsid w:val="00770A8B"/>
    <w:rsid w:val="00770B84"/>
    <w:rsid w:val="00770B94"/>
    <w:rsid w:val="00770F69"/>
    <w:rsid w:val="00770FAE"/>
    <w:rsid w:val="00771198"/>
    <w:rsid w:val="007738EC"/>
    <w:rsid w:val="00773E0A"/>
    <w:rsid w:val="00773ED2"/>
    <w:rsid w:val="007746F9"/>
    <w:rsid w:val="00774D80"/>
    <w:rsid w:val="00774E80"/>
    <w:rsid w:val="0077505C"/>
    <w:rsid w:val="007759B8"/>
    <w:rsid w:val="00775F6D"/>
    <w:rsid w:val="007760DD"/>
    <w:rsid w:val="00776178"/>
    <w:rsid w:val="007764BB"/>
    <w:rsid w:val="00776550"/>
    <w:rsid w:val="00776804"/>
    <w:rsid w:val="00776A2E"/>
    <w:rsid w:val="00776BD4"/>
    <w:rsid w:val="00776DD5"/>
    <w:rsid w:val="00776F75"/>
    <w:rsid w:val="007775D3"/>
    <w:rsid w:val="00777747"/>
    <w:rsid w:val="007779F6"/>
    <w:rsid w:val="00777C08"/>
    <w:rsid w:val="00777F2F"/>
    <w:rsid w:val="00780A38"/>
    <w:rsid w:val="00781226"/>
    <w:rsid w:val="00781FA7"/>
    <w:rsid w:val="00782328"/>
    <w:rsid w:val="00782B13"/>
    <w:rsid w:val="00782B62"/>
    <w:rsid w:val="00783C3D"/>
    <w:rsid w:val="00783CB3"/>
    <w:rsid w:val="0078419C"/>
    <w:rsid w:val="0078446C"/>
    <w:rsid w:val="00784BAC"/>
    <w:rsid w:val="00785306"/>
    <w:rsid w:val="007859D8"/>
    <w:rsid w:val="00785D3E"/>
    <w:rsid w:val="00787265"/>
    <w:rsid w:val="007874E3"/>
    <w:rsid w:val="00787809"/>
    <w:rsid w:val="007878C0"/>
    <w:rsid w:val="007900E1"/>
    <w:rsid w:val="007912CD"/>
    <w:rsid w:val="007919D4"/>
    <w:rsid w:val="007919EA"/>
    <w:rsid w:val="00792272"/>
    <w:rsid w:val="0079228B"/>
    <w:rsid w:val="0079295F"/>
    <w:rsid w:val="00792B6A"/>
    <w:rsid w:val="00792BF5"/>
    <w:rsid w:val="00792C1E"/>
    <w:rsid w:val="00792D82"/>
    <w:rsid w:val="0079374B"/>
    <w:rsid w:val="00793820"/>
    <w:rsid w:val="00794037"/>
    <w:rsid w:val="0079404F"/>
    <w:rsid w:val="00794112"/>
    <w:rsid w:val="00794C3D"/>
    <w:rsid w:val="00795854"/>
    <w:rsid w:val="00795B78"/>
    <w:rsid w:val="00795F31"/>
    <w:rsid w:val="00796878"/>
    <w:rsid w:val="00797646"/>
    <w:rsid w:val="007979E9"/>
    <w:rsid w:val="007A04A0"/>
    <w:rsid w:val="007A0DF8"/>
    <w:rsid w:val="007A2072"/>
    <w:rsid w:val="007A2BEF"/>
    <w:rsid w:val="007A2D6C"/>
    <w:rsid w:val="007A3665"/>
    <w:rsid w:val="007A3D5F"/>
    <w:rsid w:val="007A3E4F"/>
    <w:rsid w:val="007A3EF0"/>
    <w:rsid w:val="007A410A"/>
    <w:rsid w:val="007A4993"/>
    <w:rsid w:val="007A4C28"/>
    <w:rsid w:val="007A4FBA"/>
    <w:rsid w:val="007A518C"/>
    <w:rsid w:val="007A52B1"/>
    <w:rsid w:val="007A5467"/>
    <w:rsid w:val="007A5C36"/>
    <w:rsid w:val="007A62D8"/>
    <w:rsid w:val="007A647A"/>
    <w:rsid w:val="007A6612"/>
    <w:rsid w:val="007A66E2"/>
    <w:rsid w:val="007A6D77"/>
    <w:rsid w:val="007A7148"/>
    <w:rsid w:val="007A74F1"/>
    <w:rsid w:val="007A7F52"/>
    <w:rsid w:val="007B0BB7"/>
    <w:rsid w:val="007B0C60"/>
    <w:rsid w:val="007B0D8B"/>
    <w:rsid w:val="007B13FD"/>
    <w:rsid w:val="007B1F70"/>
    <w:rsid w:val="007B204B"/>
    <w:rsid w:val="007B2584"/>
    <w:rsid w:val="007B27A0"/>
    <w:rsid w:val="007B2CBC"/>
    <w:rsid w:val="007B3F96"/>
    <w:rsid w:val="007B5702"/>
    <w:rsid w:val="007B5723"/>
    <w:rsid w:val="007B5B03"/>
    <w:rsid w:val="007B6056"/>
    <w:rsid w:val="007B6129"/>
    <w:rsid w:val="007B6CB2"/>
    <w:rsid w:val="007B6EE3"/>
    <w:rsid w:val="007B6F8E"/>
    <w:rsid w:val="007B715B"/>
    <w:rsid w:val="007B718E"/>
    <w:rsid w:val="007B7397"/>
    <w:rsid w:val="007B755F"/>
    <w:rsid w:val="007B767E"/>
    <w:rsid w:val="007B792E"/>
    <w:rsid w:val="007B7B4F"/>
    <w:rsid w:val="007C0A8B"/>
    <w:rsid w:val="007C10E7"/>
    <w:rsid w:val="007C157A"/>
    <w:rsid w:val="007C168E"/>
    <w:rsid w:val="007C1A26"/>
    <w:rsid w:val="007C1B5A"/>
    <w:rsid w:val="007C1F7B"/>
    <w:rsid w:val="007C1FE5"/>
    <w:rsid w:val="007C23E2"/>
    <w:rsid w:val="007C2623"/>
    <w:rsid w:val="007C2A79"/>
    <w:rsid w:val="007C2AE5"/>
    <w:rsid w:val="007C2D05"/>
    <w:rsid w:val="007C35E9"/>
    <w:rsid w:val="007C38F6"/>
    <w:rsid w:val="007C394B"/>
    <w:rsid w:val="007C3D84"/>
    <w:rsid w:val="007C41D6"/>
    <w:rsid w:val="007C4367"/>
    <w:rsid w:val="007C475B"/>
    <w:rsid w:val="007C499A"/>
    <w:rsid w:val="007C49ED"/>
    <w:rsid w:val="007C5126"/>
    <w:rsid w:val="007C61A4"/>
    <w:rsid w:val="007C645B"/>
    <w:rsid w:val="007C6BE1"/>
    <w:rsid w:val="007C6C2F"/>
    <w:rsid w:val="007D00A1"/>
    <w:rsid w:val="007D00B6"/>
    <w:rsid w:val="007D0989"/>
    <w:rsid w:val="007D0B1F"/>
    <w:rsid w:val="007D0CE2"/>
    <w:rsid w:val="007D0FFC"/>
    <w:rsid w:val="007D1304"/>
    <w:rsid w:val="007D1734"/>
    <w:rsid w:val="007D1D2E"/>
    <w:rsid w:val="007D262E"/>
    <w:rsid w:val="007D2A08"/>
    <w:rsid w:val="007D30A4"/>
    <w:rsid w:val="007D30A7"/>
    <w:rsid w:val="007D352B"/>
    <w:rsid w:val="007D42B7"/>
    <w:rsid w:val="007D443B"/>
    <w:rsid w:val="007D4A69"/>
    <w:rsid w:val="007D4B57"/>
    <w:rsid w:val="007D4B5B"/>
    <w:rsid w:val="007D5094"/>
    <w:rsid w:val="007D52BA"/>
    <w:rsid w:val="007D5B7B"/>
    <w:rsid w:val="007D5D7D"/>
    <w:rsid w:val="007D63B7"/>
    <w:rsid w:val="007D643B"/>
    <w:rsid w:val="007D6467"/>
    <w:rsid w:val="007D67B3"/>
    <w:rsid w:val="007D686E"/>
    <w:rsid w:val="007D7693"/>
    <w:rsid w:val="007D7839"/>
    <w:rsid w:val="007D7C78"/>
    <w:rsid w:val="007D7FB9"/>
    <w:rsid w:val="007E0265"/>
    <w:rsid w:val="007E04FE"/>
    <w:rsid w:val="007E0522"/>
    <w:rsid w:val="007E068E"/>
    <w:rsid w:val="007E09E4"/>
    <w:rsid w:val="007E0A48"/>
    <w:rsid w:val="007E187B"/>
    <w:rsid w:val="007E1C6B"/>
    <w:rsid w:val="007E203D"/>
    <w:rsid w:val="007E20AA"/>
    <w:rsid w:val="007E2FFB"/>
    <w:rsid w:val="007E430B"/>
    <w:rsid w:val="007E4485"/>
    <w:rsid w:val="007E4D11"/>
    <w:rsid w:val="007E5382"/>
    <w:rsid w:val="007E53C3"/>
    <w:rsid w:val="007E54C4"/>
    <w:rsid w:val="007E552B"/>
    <w:rsid w:val="007E57A6"/>
    <w:rsid w:val="007E57CE"/>
    <w:rsid w:val="007E5915"/>
    <w:rsid w:val="007E6172"/>
    <w:rsid w:val="007E62AF"/>
    <w:rsid w:val="007E67E5"/>
    <w:rsid w:val="007E6A2C"/>
    <w:rsid w:val="007E76BD"/>
    <w:rsid w:val="007E7CC2"/>
    <w:rsid w:val="007F050A"/>
    <w:rsid w:val="007F0DEC"/>
    <w:rsid w:val="007F121E"/>
    <w:rsid w:val="007F17B0"/>
    <w:rsid w:val="007F27BB"/>
    <w:rsid w:val="007F32C5"/>
    <w:rsid w:val="007F33DF"/>
    <w:rsid w:val="007F3504"/>
    <w:rsid w:val="007F3BC9"/>
    <w:rsid w:val="007F4120"/>
    <w:rsid w:val="007F4374"/>
    <w:rsid w:val="007F4E21"/>
    <w:rsid w:val="007F51AC"/>
    <w:rsid w:val="007F51B1"/>
    <w:rsid w:val="007F5C65"/>
    <w:rsid w:val="007F5CFC"/>
    <w:rsid w:val="007F5E8D"/>
    <w:rsid w:val="007F6451"/>
    <w:rsid w:val="007F6517"/>
    <w:rsid w:val="007F6AF8"/>
    <w:rsid w:val="007F7D3C"/>
    <w:rsid w:val="00800203"/>
    <w:rsid w:val="00800388"/>
    <w:rsid w:val="00800B0D"/>
    <w:rsid w:val="00800D45"/>
    <w:rsid w:val="00801288"/>
    <w:rsid w:val="008013A9"/>
    <w:rsid w:val="008014A6"/>
    <w:rsid w:val="00801D2A"/>
    <w:rsid w:val="008020B1"/>
    <w:rsid w:val="008025D1"/>
    <w:rsid w:val="008028DF"/>
    <w:rsid w:val="00802E52"/>
    <w:rsid w:val="00803564"/>
    <w:rsid w:val="00803816"/>
    <w:rsid w:val="00803937"/>
    <w:rsid w:val="00803CAB"/>
    <w:rsid w:val="0080414A"/>
    <w:rsid w:val="00804B75"/>
    <w:rsid w:val="00804F19"/>
    <w:rsid w:val="008061B8"/>
    <w:rsid w:val="008064D6"/>
    <w:rsid w:val="00806B1D"/>
    <w:rsid w:val="00806D49"/>
    <w:rsid w:val="008074D7"/>
    <w:rsid w:val="00807AD2"/>
    <w:rsid w:val="00807D6A"/>
    <w:rsid w:val="008106CE"/>
    <w:rsid w:val="00810889"/>
    <w:rsid w:val="00810AC1"/>
    <w:rsid w:val="00810AD4"/>
    <w:rsid w:val="00810B03"/>
    <w:rsid w:val="00810B8F"/>
    <w:rsid w:val="008119EC"/>
    <w:rsid w:val="00812818"/>
    <w:rsid w:val="00812B57"/>
    <w:rsid w:val="00812F6E"/>
    <w:rsid w:val="00813235"/>
    <w:rsid w:val="008133E3"/>
    <w:rsid w:val="0081371C"/>
    <w:rsid w:val="008137B8"/>
    <w:rsid w:val="00813A43"/>
    <w:rsid w:val="00813AD0"/>
    <w:rsid w:val="00814143"/>
    <w:rsid w:val="00814604"/>
    <w:rsid w:val="0081483B"/>
    <w:rsid w:val="008148CE"/>
    <w:rsid w:val="00814C3D"/>
    <w:rsid w:val="00815223"/>
    <w:rsid w:val="008159E7"/>
    <w:rsid w:val="008163DA"/>
    <w:rsid w:val="008168B3"/>
    <w:rsid w:val="00816D2A"/>
    <w:rsid w:val="0081761D"/>
    <w:rsid w:val="00817694"/>
    <w:rsid w:val="008202E1"/>
    <w:rsid w:val="00820465"/>
    <w:rsid w:val="00820517"/>
    <w:rsid w:val="00820B36"/>
    <w:rsid w:val="00820B7B"/>
    <w:rsid w:val="00820D83"/>
    <w:rsid w:val="00821825"/>
    <w:rsid w:val="00823A80"/>
    <w:rsid w:val="0082436F"/>
    <w:rsid w:val="00824A47"/>
    <w:rsid w:val="00824D30"/>
    <w:rsid w:val="00824FCA"/>
    <w:rsid w:val="00825295"/>
    <w:rsid w:val="0082542B"/>
    <w:rsid w:val="00825A36"/>
    <w:rsid w:val="00825BF4"/>
    <w:rsid w:val="008268C2"/>
    <w:rsid w:val="00826E59"/>
    <w:rsid w:val="00826F63"/>
    <w:rsid w:val="00826FA6"/>
    <w:rsid w:val="00827047"/>
    <w:rsid w:val="0082722D"/>
    <w:rsid w:val="0082727A"/>
    <w:rsid w:val="008272F7"/>
    <w:rsid w:val="00827584"/>
    <w:rsid w:val="00827B1D"/>
    <w:rsid w:val="0083015C"/>
    <w:rsid w:val="008306FF"/>
    <w:rsid w:val="00830D18"/>
    <w:rsid w:val="00830F39"/>
    <w:rsid w:val="00831633"/>
    <w:rsid w:val="00831BAA"/>
    <w:rsid w:val="00831FCC"/>
    <w:rsid w:val="00832603"/>
    <w:rsid w:val="00832659"/>
    <w:rsid w:val="00832A54"/>
    <w:rsid w:val="00832F5F"/>
    <w:rsid w:val="00833E18"/>
    <w:rsid w:val="0083428B"/>
    <w:rsid w:val="00834667"/>
    <w:rsid w:val="0083497A"/>
    <w:rsid w:val="00834BA9"/>
    <w:rsid w:val="0083554D"/>
    <w:rsid w:val="0083580A"/>
    <w:rsid w:val="00835A13"/>
    <w:rsid w:val="00835F81"/>
    <w:rsid w:val="00835F83"/>
    <w:rsid w:val="0083667A"/>
    <w:rsid w:val="00836CA1"/>
    <w:rsid w:val="0083716D"/>
    <w:rsid w:val="00837EE6"/>
    <w:rsid w:val="00840355"/>
    <w:rsid w:val="008413F8"/>
    <w:rsid w:val="00841844"/>
    <w:rsid w:val="00841A7F"/>
    <w:rsid w:val="00841AA0"/>
    <w:rsid w:val="008423AF"/>
    <w:rsid w:val="008425EC"/>
    <w:rsid w:val="00842F93"/>
    <w:rsid w:val="008430ED"/>
    <w:rsid w:val="00843F3F"/>
    <w:rsid w:val="0084420C"/>
    <w:rsid w:val="00844912"/>
    <w:rsid w:val="00845006"/>
    <w:rsid w:val="008453CB"/>
    <w:rsid w:val="00845860"/>
    <w:rsid w:val="00845B4F"/>
    <w:rsid w:val="00845CA7"/>
    <w:rsid w:val="0084602E"/>
    <w:rsid w:val="00846083"/>
    <w:rsid w:val="00846541"/>
    <w:rsid w:val="008467AA"/>
    <w:rsid w:val="00846FAB"/>
    <w:rsid w:val="00847010"/>
    <w:rsid w:val="0084729F"/>
    <w:rsid w:val="00847B92"/>
    <w:rsid w:val="008504B1"/>
    <w:rsid w:val="00850A64"/>
    <w:rsid w:val="00850C15"/>
    <w:rsid w:val="0085168F"/>
    <w:rsid w:val="0085186F"/>
    <w:rsid w:val="00851895"/>
    <w:rsid w:val="008519DE"/>
    <w:rsid w:val="0085289C"/>
    <w:rsid w:val="00853088"/>
    <w:rsid w:val="008530FA"/>
    <w:rsid w:val="0085315E"/>
    <w:rsid w:val="008555BD"/>
    <w:rsid w:val="00855C92"/>
    <w:rsid w:val="00855D34"/>
    <w:rsid w:val="008563E1"/>
    <w:rsid w:val="00856D83"/>
    <w:rsid w:val="00857C3E"/>
    <w:rsid w:val="0086020C"/>
    <w:rsid w:val="008604C7"/>
    <w:rsid w:val="008612FE"/>
    <w:rsid w:val="008616B3"/>
    <w:rsid w:val="0086191E"/>
    <w:rsid w:val="008619FE"/>
    <w:rsid w:val="00861B76"/>
    <w:rsid w:val="00862051"/>
    <w:rsid w:val="0086264F"/>
    <w:rsid w:val="00862952"/>
    <w:rsid w:val="00862C1A"/>
    <w:rsid w:val="00863192"/>
    <w:rsid w:val="008632F6"/>
    <w:rsid w:val="00863581"/>
    <w:rsid w:val="00863605"/>
    <w:rsid w:val="00863779"/>
    <w:rsid w:val="008641BA"/>
    <w:rsid w:val="008643B7"/>
    <w:rsid w:val="00864719"/>
    <w:rsid w:val="00864D30"/>
    <w:rsid w:val="00865412"/>
    <w:rsid w:val="00865583"/>
    <w:rsid w:val="008657D2"/>
    <w:rsid w:val="008659D0"/>
    <w:rsid w:val="00865E53"/>
    <w:rsid w:val="008674AA"/>
    <w:rsid w:val="0086751C"/>
    <w:rsid w:val="00867532"/>
    <w:rsid w:val="008676EE"/>
    <w:rsid w:val="00867ACE"/>
    <w:rsid w:val="00867AE7"/>
    <w:rsid w:val="00867B89"/>
    <w:rsid w:val="00867C92"/>
    <w:rsid w:val="00867D59"/>
    <w:rsid w:val="00870890"/>
    <w:rsid w:val="00870F3C"/>
    <w:rsid w:val="0087104E"/>
    <w:rsid w:val="008710DA"/>
    <w:rsid w:val="00871554"/>
    <w:rsid w:val="008717EE"/>
    <w:rsid w:val="00871E9B"/>
    <w:rsid w:val="00871ECB"/>
    <w:rsid w:val="00871EF3"/>
    <w:rsid w:val="00872032"/>
    <w:rsid w:val="0087237C"/>
    <w:rsid w:val="00873D60"/>
    <w:rsid w:val="00873E7A"/>
    <w:rsid w:val="00873FB5"/>
    <w:rsid w:val="00873FF1"/>
    <w:rsid w:val="00874071"/>
    <w:rsid w:val="00874088"/>
    <w:rsid w:val="008740FC"/>
    <w:rsid w:val="008743A8"/>
    <w:rsid w:val="00874C19"/>
    <w:rsid w:val="00874CAD"/>
    <w:rsid w:val="00874F28"/>
    <w:rsid w:val="008750B4"/>
    <w:rsid w:val="008752B4"/>
    <w:rsid w:val="00875AB8"/>
    <w:rsid w:val="00875FE7"/>
    <w:rsid w:val="008765C3"/>
    <w:rsid w:val="00876CCD"/>
    <w:rsid w:val="0087750B"/>
    <w:rsid w:val="00880E9F"/>
    <w:rsid w:val="00880ECB"/>
    <w:rsid w:val="00881379"/>
    <w:rsid w:val="0088188D"/>
    <w:rsid w:val="00881AF9"/>
    <w:rsid w:val="008825F9"/>
    <w:rsid w:val="008831D1"/>
    <w:rsid w:val="008833CC"/>
    <w:rsid w:val="00883640"/>
    <w:rsid w:val="00883B8E"/>
    <w:rsid w:val="00883CEB"/>
    <w:rsid w:val="00883EEA"/>
    <w:rsid w:val="00884057"/>
    <w:rsid w:val="00884490"/>
    <w:rsid w:val="0088459E"/>
    <w:rsid w:val="00884693"/>
    <w:rsid w:val="008848A0"/>
    <w:rsid w:val="00884EE5"/>
    <w:rsid w:val="00885D1D"/>
    <w:rsid w:val="00885DFB"/>
    <w:rsid w:val="00886713"/>
    <w:rsid w:val="00886B27"/>
    <w:rsid w:val="00886C90"/>
    <w:rsid w:val="0088745D"/>
    <w:rsid w:val="00887AF3"/>
    <w:rsid w:val="0089029F"/>
    <w:rsid w:val="008902EF"/>
    <w:rsid w:val="008908DE"/>
    <w:rsid w:val="00890B91"/>
    <w:rsid w:val="00890EDA"/>
    <w:rsid w:val="008910C0"/>
    <w:rsid w:val="008911C1"/>
    <w:rsid w:val="0089141C"/>
    <w:rsid w:val="00891906"/>
    <w:rsid w:val="00891FDF"/>
    <w:rsid w:val="00892023"/>
    <w:rsid w:val="0089218E"/>
    <w:rsid w:val="00892600"/>
    <w:rsid w:val="00892BF1"/>
    <w:rsid w:val="00895764"/>
    <w:rsid w:val="00895783"/>
    <w:rsid w:val="00895A1E"/>
    <w:rsid w:val="00895D56"/>
    <w:rsid w:val="00896167"/>
    <w:rsid w:val="008963BF"/>
    <w:rsid w:val="0089643A"/>
    <w:rsid w:val="00896625"/>
    <w:rsid w:val="00897313"/>
    <w:rsid w:val="00897583"/>
    <w:rsid w:val="0089760B"/>
    <w:rsid w:val="00897701"/>
    <w:rsid w:val="00897924"/>
    <w:rsid w:val="00897B56"/>
    <w:rsid w:val="00897F65"/>
    <w:rsid w:val="008A0684"/>
    <w:rsid w:val="008A083B"/>
    <w:rsid w:val="008A09A1"/>
    <w:rsid w:val="008A1153"/>
    <w:rsid w:val="008A15EE"/>
    <w:rsid w:val="008A17FB"/>
    <w:rsid w:val="008A1A75"/>
    <w:rsid w:val="008A1BD1"/>
    <w:rsid w:val="008A1EB9"/>
    <w:rsid w:val="008A24F8"/>
    <w:rsid w:val="008A2DAF"/>
    <w:rsid w:val="008A327B"/>
    <w:rsid w:val="008A39A5"/>
    <w:rsid w:val="008A4A52"/>
    <w:rsid w:val="008A4E0E"/>
    <w:rsid w:val="008A4E40"/>
    <w:rsid w:val="008A4E4B"/>
    <w:rsid w:val="008A59E7"/>
    <w:rsid w:val="008A5C75"/>
    <w:rsid w:val="008A5D87"/>
    <w:rsid w:val="008A62D2"/>
    <w:rsid w:val="008A6398"/>
    <w:rsid w:val="008A6A6B"/>
    <w:rsid w:val="008A6F23"/>
    <w:rsid w:val="008A71B2"/>
    <w:rsid w:val="008A73C6"/>
    <w:rsid w:val="008A7728"/>
    <w:rsid w:val="008A78DB"/>
    <w:rsid w:val="008A7EA5"/>
    <w:rsid w:val="008B086F"/>
    <w:rsid w:val="008B09A2"/>
    <w:rsid w:val="008B09D9"/>
    <w:rsid w:val="008B0C7C"/>
    <w:rsid w:val="008B0D4C"/>
    <w:rsid w:val="008B1155"/>
    <w:rsid w:val="008B15C1"/>
    <w:rsid w:val="008B17FD"/>
    <w:rsid w:val="008B1E11"/>
    <w:rsid w:val="008B2161"/>
    <w:rsid w:val="008B259D"/>
    <w:rsid w:val="008B25BF"/>
    <w:rsid w:val="008B2B7B"/>
    <w:rsid w:val="008B2DDD"/>
    <w:rsid w:val="008B368C"/>
    <w:rsid w:val="008B391B"/>
    <w:rsid w:val="008B45B4"/>
    <w:rsid w:val="008B483E"/>
    <w:rsid w:val="008B4DE9"/>
    <w:rsid w:val="008B4F28"/>
    <w:rsid w:val="008B5050"/>
    <w:rsid w:val="008B5551"/>
    <w:rsid w:val="008B5921"/>
    <w:rsid w:val="008B5995"/>
    <w:rsid w:val="008B5A49"/>
    <w:rsid w:val="008B5CD3"/>
    <w:rsid w:val="008B62F0"/>
    <w:rsid w:val="008B6958"/>
    <w:rsid w:val="008B6D49"/>
    <w:rsid w:val="008B6DE4"/>
    <w:rsid w:val="008B6E86"/>
    <w:rsid w:val="008B736E"/>
    <w:rsid w:val="008B751E"/>
    <w:rsid w:val="008B772C"/>
    <w:rsid w:val="008B7B3E"/>
    <w:rsid w:val="008C0092"/>
    <w:rsid w:val="008C06A7"/>
    <w:rsid w:val="008C070D"/>
    <w:rsid w:val="008C0CB5"/>
    <w:rsid w:val="008C1930"/>
    <w:rsid w:val="008C1BAB"/>
    <w:rsid w:val="008C1E66"/>
    <w:rsid w:val="008C23D3"/>
    <w:rsid w:val="008C2844"/>
    <w:rsid w:val="008C29AC"/>
    <w:rsid w:val="008C2FD7"/>
    <w:rsid w:val="008C30C4"/>
    <w:rsid w:val="008C38C4"/>
    <w:rsid w:val="008C3A07"/>
    <w:rsid w:val="008C3A25"/>
    <w:rsid w:val="008C4017"/>
    <w:rsid w:val="008C4099"/>
    <w:rsid w:val="008C40C1"/>
    <w:rsid w:val="008C4356"/>
    <w:rsid w:val="008C4567"/>
    <w:rsid w:val="008C45B2"/>
    <w:rsid w:val="008C4ADA"/>
    <w:rsid w:val="008C5427"/>
    <w:rsid w:val="008C56E8"/>
    <w:rsid w:val="008C5DD1"/>
    <w:rsid w:val="008C5E76"/>
    <w:rsid w:val="008C5FAE"/>
    <w:rsid w:val="008C611F"/>
    <w:rsid w:val="008C6405"/>
    <w:rsid w:val="008C663B"/>
    <w:rsid w:val="008C68C5"/>
    <w:rsid w:val="008C6992"/>
    <w:rsid w:val="008C70DB"/>
    <w:rsid w:val="008C7556"/>
    <w:rsid w:val="008C7603"/>
    <w:rsid w:val="008C7ACC"/>
    <w:rsid w:val="008C7B33"/>
    <w:rsid w:val="008C7F47"/>
    <w:rsid w:val="008D0075"/>
    <w:rsid w:val="008D03FC"/>
    <w:rsid w:val="008D0A68"/>
    <w:rsid w:val="008D0DF3"/>
    <w:rsid w:val="008D214A"/>
    <w:rsid w:val="008D23D5"/>
    <w:rsid w:val="008D2984"/>
    <w:rsid w:val="008D3754"/>
    <w:rsid w:val="008D37FD"/>
    <w:rsid w:val="008D3E60"/>
    <w:rsid w:val="008D435B"/>
    <w:rsid w:val="008D493B"/>
    <w:rsid w:val="008D4B18"/>
    <w:rsid w:val="008D4B1F"/>
    <w:rsid w:val="008D589C"/>
    <w:rsid w:val="008D6727"/>
    <w:rsid w:val="008D6A73"/>
    <w:rsid w:val="008D7549"/>
    <w:rsid w:val="008D75C2"/>
    <w:rsid w:val="008D7883"/>
    <w:rsid w:val="008E068E"/>
    <w:rsid w:val="008E13BB"/>
    <w:rsid w:val="008E1569"/>
    <w:rsid w:val="008E1BD6"/>
    <w:rsid w:val="008E2516"/>
    <w:rsid w:val="008E276A"/>
    <w:rsid w:val="008E29C1"/>
    <w:rsid w:val="008E3070"/>
    <w:rsid w:val="008E338C"/>
    <w:rsid w:val="008E397B"/>
    <w:rsid w:val="008E3CDF"/>
    <w:rsid w:val="008E436E"/>
    <w:rsid w:val="008E45B8"/>
    <w:rsid w:val="008E4B3B"/>
    <w:rsid w:val="008E4C90"/>
    <w:rsid w:val="008E4FFD"/>
    <w:rsid w:val="008E5045"/>
    <w:rsid w:val="008E518A"/>
    <w:rsid w:val="008E56EF"/>
    <w:rsid w:val="008E5915"/>
    <w:rsid w:val="008E60FE"/>
    <w:rsid w:val="008E62E0"/>
    <w:rsid w:val="008E68AC"/>
    <w:rsid w:val="008E69CF"/>
    <w:rsid w:val="008E7503"/>
    <w:rsid w:val="008E7861"/>
    <w:rsid w:val="008E79E4"/>
    <w:rsid w:val="008F00B1"/>
    <w:rsid w:val="008F045C"/>
    <w:rsid w:val="008F0AAC"/>
    <w:rsid w:val="008F0D31"/>
    <w:rsid w:val="008F1543"/>
    <w:rsid w:val="008F17C1"/>
    <w:rsid w:val="008F2721"/>
    <w:rsid w:val="008F29D2"/>
    <w:rsid w:val="008F2C7D"/>
    <w:rsid w:val="008F2DAB"/>
    <w:rsid w:val="008F2F14"/>
    <w:rsid w:val="008F31F6"/>
    <w:rsid w:val="008F35AC"/>
    <w:rsid w:val="008F38AF"/>
    <w:rsid w:val="008F3BB1"/>
    <w:rsid w:val="008F3DAA"/>
    <w:rsid w:val="008F445F"/>
    <w:rsid w:val="008F5B2E"/>
    <w:rsid w:val="008F5D5A"/>
    <w:rsid w:val="008F60A8"/>
    <w:rsid w:val="008F65FE"/>
    <w:rsid w:val="008F6929"/>
    <w:rsid w:val="008F6A09"/>
    <w:rsid w:val="008F6C73"/>
    <w:rsid w:val="008F7457"/>
    <w:rsid w:val="008F78FC"/>
    <w:rsid w:val="008F79E3"/>
    <w:rsid w:val="008F7FCF"/>
    <w:rsid w:val="00900D81"/>
    <w:rsid w:val="00901DDA"/>
    <w:rsid w:val="00902474"/>
    <w:rsid w:val="00902DEE"/>
    <w:rsid w:val="00902FC2"/>
    <w:rsid w:val="00903589"/>
    <w:rsid w:val="009039F6"/>
    <w:rsid w:val="00903B5E"/>
    <w:rsid w:val="0090407D"/>
    <w:rsid w:val="009044E2"/>
    <w:rsid w:val="009049C6"/>
    <w:rsid w:val="009056EE"/>
    <w:rsid w:val="009057B1"/>
    <w:rsid w:val="0090600E"/>
    <w:rsid w:val="00906123"/>
    <w:rsid w:val="0090619B"/>
    <w:rsid w:val="009067C1"/>
    <w:rsid w:val="00906B3C"/>
    <w:rsid w:val="0090773A"/>
    <w:rsid w:val="00907C0C"/>
    <w:rsid w:val="00907DEF"/>
    <w:rsid w:val="00910222"/>
    <w:rsid w:val="00910AD9"/>
    <w:rsid w:val="00910C6F"/>
    <w:rsid w:val="00911066"/>
    <w:rsid w:val="009116E4"/>
    <w:rsid w:val="00911D64"/>
    <w:rsid w:val="00912DED"/>
    <w:rsid w:val="00912E88"/>
    <w:rsid w:val="00913063"/>
    <w:rsid w:val="0091327F"/>
    <w:rsid w:val="00913790"/>
    <w:rsid w:val="00913D54"/>
    <w:rsid w:val="00914047"/>
    <w:rsid w:val="0091565D"/>
    <w:rsid w:val="0091607A"/>
    <w:rsid w:val="00916B8B"/>
    <w:rsid w:val="009170C8"/>
    <w:rsid w:val="009176D2"/>
    <w:rsid w:val="00920507"/>
    <w:rsid w:val="009209D8"/>
    <w:rsid w:val="00921262"/>
    <w:rsid w:val="009216CC"/>
    <w:rsid w:val="00921AF4"/>
    <w:rsid w:val="00921B31"/>
    <w:rsid w:val="00921F9D"/>
    <w:rsid w:val="0092217A"/>
    <w:rsid w:val="00922E0C"/>
    <w:rsid w:val="00923D25"/>
    <w:rsid w:val="00923EA8"/>
    <w:rsid w:val="009241CA"/>
    <w:rsid w:val="0092496B"/>
    <w:rsid w:val="00924D41"/>
    <w:rsid w:val="00924F37"/>
    <w:rsid w:val="009250A0"/>
    <w:rsid w:val="00926DBA"/>
    <w:rsid w:val="00927D33"/>
    <w:rsid w:val="00927FD1"/>
    <w:rsid w:val="00930045"/>
    <w:rsid w:val="009300D5"/>
    <w:rsid w:val="00930F49"/>
    <w:rsid w:val="0093102C"/>
    <w:rsid w:val="0093177B"/>
    <w:rsid w:val="00932762"/>
    <w:rsid w:val="00932A2F"/>
    <w:rsid w:val="00932DAB"/>
    <w:rsid w:val="00933810"/>
    <w:rsid w:val="00933AF8"/>
    <w:rsid w:val="00934309"/>
    <w:rsid w:val="00934413"/>
    <w:rsid w:val="00934777"/>
    <w:rsid w:val="0093483A"/>
    <w:rsid w:val="00935684"/>
    <w:rsid w:val="009360E3"/>
    <w:rsid w:val="00936577"/>
    <w:rsid w:val="00936F1A"/>
    <w:rsid w:val="0093720F"/>
    <w:rsid w:val="009379F0"/>
    <w:rsid w:val="00937A06"/>
    <w:rsid w:val="00937D19"/>
    <w:rsid w:val="0094003F"/>
    <w:rsid w:val="00940520"/>
    <w:rsid w:val="009405E7"/>
    <w:rsid w:val="0094097F"/>
    <w:rsid w:val="009409B3"/>
    <w:rsid w:val="00941407"/>
    <w:rsid w:val="0094147D"/>
    <w:rsid w:val="00941E87"/>
    <w:rsid w:val="00941E9C"/>
    <w:rsid w:val="00942AC5"/>
    <w:rsid w:val="00942ADC"/>
    <w:rsid w:val="00942CFA"/>
    <w:rsid w:val="0094304A"/>
    <w:rsid w:val="00943342"/>
    <w:rsid w:val="00943DCF"/>
    <w:rsid w:val="00944641"/>
    <w:rsid w:val="00944875"/>
    <w:rsid w:val="00945056"/>
    <w:rsid w:val="00945F35"/>
    <w:rsid w:val="00946061"/>
    <w:rsid w:val="00946225"/>
    <w:rsid w:val="0094670D"/>
    <w:rsid w:val="009469CF"/>
    <w:rsid w:val="00946E42"/>
    <w:rsid w:val="0094730E"/>
    <w:rsid w:val="00947B7D"/>
    <w:rsid w:val="0095049E"/>
    <w:rsid w:val="00950D4A"/>
    <w:rsid w:val="00950DE1"/>
    <w:rsid w:val="00951E2C"/>
    <w:rsid w:val="0095279B"/>
    <w:rsid w:val="00952D48"/>
    <w:rsid w:val="00953472"/>
    <w:rsid w:val="00953DBA"/>
    <w:rsid w:val="00953F02"/>
    <w:rsid w:val="00953F7F"/>
    <w:rsid w:val="00954684"/>
    <w:rsid w:val="00954F2C"/>
    <w:rsid w:val="00955120"/>
    <w:rsid w:val="00955AC4"/>
    <w:rsid w:val="00955B20"/>
    <w:rsid w:val="00956340"/>
    <w:rsid w:val="0095659C"/>
    <w:rsid w:val="009579E1"/>
    <w:rsid w:val="00957D53"/>
    <w:rsid w:val="00957EAB"/>
    <w:rsid w:val="00960213"/>
    <w:rsid w:val="00960397"/>
    <w:rsid w:val="009606E4"/>
    <w:rsid w:val="00960823"/>
    <w:rsid w:val="00960917"/>
    <w:rsid w:val="00960C51"/>
    <w:rsid w:val="00960FB7"/>
    <w:rsid w:val="009612EC"/>
    <w:rsid w:val="00961DA4"/>
    <w:rsid w:val="00962180"/>
    <w:rsid w:val="0096222F"/>
    <w:rsid w:val="0096272C"/>
    <w:rsid w:val="00962C6F"/>
    <w:rsid w:val="0096351D"/>
    <w:rsid w:val="00963635"/>
    <w:rsid w:val="00963B54"/>
    <w:rsid w:val="00963FCB"/>
    <w:rsid w:val="00964115"/>
    <w:rsid w:val="0096429E"/>
    <w:rsid w:val="009644DB"/>
    <w:rsid w:val="009647E5"/>
    <w:rsid w:val="00964853"/>
    <w:rsid w:val="00964E49"/>
    <w:rsid w:val="00965822"/>
    <w:rsid w:val="00965AE6"/>
    <w:rsid w:val="00965E1F"/>
    <w:rsid w:val="00965E99"/>
    <w:rsid w:val="0096650D"/>
    <w:rsid w:val="00966968"/>
    <w:rsid w:val="00966ACD"/>
    <w:rsid w:val="00966CD3"/>
    <w:rsid w:val="009670B2"/>
    <w:rsid w:val="0096717F"/>
    <w:rsid w:val="00967D73"/>
    <w:rsid w:val="00970628"/>
    <w:rsid w:val="0097067D"/>
    <w:rsid w:val="009708FB"/>
    <w:rsid w:val="00970FAA"/>
    <w:rsid w:val="0097106F"/>
    <w:rsid w:val="009713BA"/>
    <w:rsid w:val="00971449"/>
    <w:rsid w:val="00971AA0"/>
    <w:rsid w:val="00972D86"/>
    <w:rsid w:val="00972ECB"/>
    <w:rsid w:val="009730AC"/>
    <w:rsid w:val="009731FE"/>
    <w:rsid w:val="0097336A"/>
    <w:rsid w:val="009739CC"/>
    <w:rsid w:val="0097427A"/>
    <w:rsid w:val="0097434A"/>
    <w:rsid w:val="009745EF"/>
    <w:rsid w:val="00974642"/>
    <w:rsid w:val="00974CA0"/>
    <w:rsid w:val="00974F95"/>
    <w:rsid w:val="00975976"/>
    <w:rsid w:val="00975CD1"/>
    <w:rsid w:val="00976854"/>
    <w:rsid w:val="00976895"/>
    <w:rsid w:val="00976C82"/>
    <w:rsid w:val="00976D4A"/>
    <w:rsid w:val="009776A2"/>
    <w:rsid w:val="0098037A"/>
    <w:rsid w:val="00980591"/>
    <w:rsid w:val="0098102B"/>
    <w:rsid w:val="009810EC"/>
    <w:rsid w:val="009812CB"/>
    <w:rsid w:val="0098130A"/>
    <w:rsid w:val="00981FE2"/>
    <w:rsid w:val="009830F0"/>
    <w:rsid w:val="0098346A"/>
    <w:rsid w:val="00983ADA"/>
    <w:rsid w:val="00983EA7"/>
    <w:rsid w:val="00983FFC"/>
    <w:rsid w:val="009843BC"/>
    <w:rsid w:val="009844E0"/>
    <w:rsid w:val="0098466D"/>
    <w:rsid w:val="009846DD"/>
    <w:rsid w:val="0098550C"/>
    <w:rsid w:val="00985C6F"/>
    <w:rsid w:val="00985D26"/>
    <w:rsid w:val="009862A8"/>
    <w:rsid w:val="0098631D"/>
    <w:rsid w:val="009865A4"/>
    <w:rsid w:val="009868B6"/>
    <w:rsid w:val="00986C0C"/>
    <w:rsid w:val="00986DC2"/>
    <w:rsid w:val="00986F9D"/>
    <w:rsid w:val="009873BB"/>
    <w:rsid w:val="00990C4F"/>
    <w:rsid w:val="00991792"/>
    <w:rsid w:val="00991A5B"/>
    <w:rsid w:val="00991BA5"/>
    <w:rsid w:val="00991FC5"/>
    <w:rsid w:val="0099294D"/>
    <w:rsid w:val="00992DEC"/>
    <w:rsid w:val="009947D7"/>
    <w:rsid w:val="009949D3"/>
    <w:rsid w:val="009951C2"/>
    <w:rsid w:val="00995A64"/>
    <w:rsid w:val="0099609D"/>
    <w:rsid w:val="009961D0"/>
    <w:rsid w:val="00996590"/>
    <w:rsid w:val="00996918"/>
    <w:rsid w:val="00996C06"/>
    <w:rsid w:val="00996FD5"/>
    <w:rsid w:val="00997067"/>
    <w:rsid w:val="009A03E1"/>
    <w:rsid w:val="009A0417"/>
    <w:rsid w:val="009A05AA"/>
    <w:rsid w:val="009A06FB"/>
    <w:rsid w:val="009A10B1"/>
    <w:rsid w:val="009A10CC"/>
    <w:rsid w:val="009A1F71"/>
    <w:rsid w:val="009A202E"/>
    <w:rsid w:val="009A22C1"/>
    <w:rsid w:val="009A2C1B"/>
    <w:rsid w:val="009A2E71"/>
    <w:rsid w:val="009A395D"/>
    <w:rsid w:val="009A3C74"/>
    <w:rsid w:val="009A3EDF"/>
    <w:rsid w:val="009A4919"/>
    <w:rsid w:val="009A4A57"/>
    <w:rsid w:val="009A4E09"/>
    <w:rsid w:val="009A4F71"/>
    <w:rsid w:val="009A5333"/>
    <w:rsid w:val="009A540F"/>
    <w:rsid w:val="009A5A4F"/>
    <w:rsid w:val="009A5B9A"/>
    <w:rsid w:val="009A5ECB"/>
    <w:rsid w:val="009A63CB"/>
    <w:rsid w:val="009A6462"/>
    <w:rsid w:val="009A6971"/>
    <w:rsid w:val="009A7227"/>
    <w:rsid w:val="009A7CD3"/>
    <w:rsid w:val="009B05C4"/>
    <w:rsid w:val="009B096B"/>
    <w:rsid w:val="009B0CE1"/>
    <w:rsid w:val="009B0EBE"/>
    <w:rsid w:val="009B1851"/>
    <w:rsid w:val="009B1981"/>
    <w:rsid w:val="009B1D9A"/>
    <w:rsid w:val="009B1DD4"/>
    <w:rsid w:val="009B1F3C"/>
    <w:rsid w:val="009B210F"/>
    <w:rsid w:val="009B2434"/>
    <w:rsid w:val="009B2AF2"/>
    <w:rsid w:val="009B2EE7"/>
    <w:rsid w:val="009B3458"/>
    <w:rsid w:val="009B3813"/>
    <w:rsid w:val="009B4116"/>
    <w:rsid w:val="009B429A"/>
    <w:rsid w:val="009B42D1"/>
    <w:rsid w:val="009B47BE"/>
    <w:rsid w:val="009B4C3B"/>
    <w:rsid w:val="009B508D"/>
    <w:rsid w:val="009B5273"/>
    <w:rsid w:val="009B53AB"/>
    <w:rsid w:val="009B5C6B"/>
    <w:rsid w:val="009B6301"/>
    <w:rsid w:val="009B63B2"/>
    <w:rsid w:val="009B65A7"/>
    <w:rsid w:val="009B65A8"/>
    <w:rsid w:val="009B66B4"/>
    <w:rsid w:val="009B67A4"/>
    <w:rsid w:val="009B6C1D"/>
    <w:rsid w:val="009B6CF7"/>
    <w:rsid w:val="009B6E1B"/>
    <w:rsid w:val="009B767D"/>
    <w:rsid w:val="009B7695"/>
    <w:rsid w:val="009B7774"/>
    <w:rsid w:val="009B7A7D"/>
    <w:rsid w:val="009B7AA9"/>
    <w:rsid w:val="009B7B31"/>
    <w:rsid w:val="009C0182"/>
    <w:rsid w:val="009C088B"/>
    <w:rsid w:val="009C0E39"/>
    <w:rsid w:val="009C1342"/>
    <w:rsid w:val="009C19BD"/>
    <w:rsid w:val="009C211E"/>
    <w:rsid w:val="009C2B1F"/>
    <w:rsid w:val="009C2D1F"/>
    <w:rsid w:val="009C2EE0"/>
    <w:rsid w:val="009C3677"/>
    <w:rsid w:val="009C40C3"/>
    <w:rsid w:val="009C4BD3"/>
    <w:rsid w:val="009C5139"/>
    <w:rsid w:val="009C53F2"/>
    <w:rsid w:val="009C543B"/>
    <w:rsid w:val="009C5683"/>
    <w:rsid w:val="009C5B1B"/>
    <w:rsid w:val="009C5B4E"/>
    <w:rsid w:val="009C5BDD"/>
    <w:rsid w:val="009C6C59"/>
    <w:rsid w:val="009C708A"/>
    <w:rsid w:val="009C7496"/>
    <w:rsid w:val="009C7AFC"/>
    <w:rsid w:val="009C7CFF"/>
    <w:rsid w:val="009D002F"/>
    <w:rsid w:val="009D04C2"/>
    <w:rsid w:val="009D0FDB"/>
    <w:rsid w:val="009D1347"/>
    <w:rsid w:val="009D1B28"/>
    <w:rsid w:val="009D26E7"/>
    <w:rsid w:val="009D331B"/>
    <w:rsid w:val="009D3AD3"/>
    <w:rsid w:val="009D420D"/>
    <w:rsid w:val="009D4DB1"/>
    <w:rsid w:val="009D4F3D"/>
    <w:rsid w:val="009D603B"/>
    <w:rsid w:val="009D62F5"/>
    <w:rsid w:val="009D6550"/>
    <w:rsid w:val="009D6BAE"/>
    <w:rsid w:val="009D6C2F"/>
    <w:rsid w:val="009D6FA6"/>
    <w:rsid w:val="009D7595"/>
    <w:rsid w:val="009D76A6"/>
    <w:rsid w:val="009D76B7"/>
    <w:rsid w:val="009D76DA"/>
    <w:rsid w:val="009D76F1"/>
    <w:rsid w:val="009E0140"/>
    <w:rsid w:val="009E0265"/>
    <w:rsid w:val="009E0621"/>
    <w:rsid w:val="009E086B"/>
    <w:rsid w:val="009E0C98"/>
    <w:rsid w:val="009E1127"/>
    <w:rsid w:val="009E1765"/>
    <w:rsid w:val="009E227E"/>
    <w:rsid w:val="009E2B78"/>
    <w:rsid w:val="009E34E6"/>
    <w:rsid w:val="009E3900"/>
    <w:rsid w:val="009E3A29"/>
    <w:rsid w:val="009E3E63"/>
    <w:rsid w:val="009E501F"/>
    <w:rsid w:val="009E54AA"/>
    <w:rsid w:val="009E5980"/>
    <w:rsid w:val="009E63DF"/>
    <w:rsid w:val="009E64C2"/>
    <w:rsid w:val="009E68B7"/>
    <w:rsid w:val="009E6986"/>
    <w:rsid w:val="009E6D02"/>
    <w:rsid w:val="009E6FF9"/>
    <w:rsid w:val="009E72FF"/>
    <w:rsid w:val="009E7864"/>
    <w:rsid w:val="009E7AD4"/>
    <w:rsid w:val="009E7E3A"/>
    <w:rsid w:val="009F06A7"/>
    <w:rsid w:val="009F0726"/>
    <w:rsid w:val="009F0ACA"/>
    <w:rsid w:val="009F11C4"/>
    <w:rsid w:val="009F1322"/>
    <w:rsid w:val="009F179F"/>
    <w:rsid w:val="009F199F"/>
    <w:rsid w:val="009F19F3"/>
    <w:rsid w:val="009F1B9F"/>
    <w:rsid w:val="009F2350"/>
    <w:rsid w:val="009F3219"/>
    <w:rsid w:val="009F3BBA"/>
    <w:rsid w:val="009F3D07"/>
    <w:rsid w:val="009F44AC"/>
    <w:rsid w:val="009F4783"/>
    <w:rsid w:val="009F4B29"/>
    <w:rsid w:val="009F5557"/>
    <w:rsid w:val="009F58C0"/>
    <w:rsid w:val="009F5E06"/>
    <w:rsid w:val="009F66F9"/>
    <w:rsid w:val="009F67D2"/>
    <w:rsid w:val="009F6810"/>
    <w:rsid w:val="00A0078E"/>
    <w:rsid w:val="00A00FBD"/>
    <w:rsid w:val="00A0150B"/>
    <w:rsid w:val="00A0189C"/>
    <w:rsid w:val="00A01DE6"/>
    <w:rsid w:val="00A024E4"/>
    <w:rsid w:val="00A027FF"/>
    <w:rsid w:val="00A0284B"/>
    <w:rsid w:val="00A02A73"/>
    <w:rsid w:val="00A03132"/>
    <w:rsid w:val="00A036D0"/>
    <w:rsid w:val="00A03775"/>
    <w:rsid w:val="00A04C04"/>
    <w:rsid w:val="00A04F81"/>
    <w:rsid w:val="00A05D9C"/>
    <w:rsid w:val="00A05F3A"/>
    <w:rsid w:val="00A064A8"/>
    <w:rsid w:val="00A06670"/>
    <w:rsid w:val="00A07809"/>
    <w:rsid w:val="00A07E27"/>
    <w:rsid w:val="00A07FD5"/>
    <w:rsid w:val="00A10009"/>
    <w:rsid w:val="00A10400"/>
    <w:rsid w:val="00A1069E"/>
    <w:rsid w:val="00A10759"/>
    <w:rsid w:val="00A10B88"/>
    <w:rsid w:val="00A10EC6"/>
    <w:rsid w:val="00A10EDF"/>
    <w:rsid w:val="00A10F13"/>
    <w:rsid w:val="00A11E8B"/>
    <w:rsid w:val="00A12275"/>
    <w:rsid w:val="00A122CC"/>
    <w:rsid w:val="00A12704"/>
    <w:rsid w:val="00A12878"/>
    <w:rsid w:val="00A1297A"/>
    <w:rsid w:val="00A12E90"/>
    <w:rsid w:val="00A12F47"/>
    <w:rsid w:val="00A13AC3"/>
    <w:rsid w:val="00A13FE4"/>
    <w:rsid w:val="00A141F3"/>
    <w:rsid w:val="00A14B0E"/>
    <w:rsid w:val="00A14B9B"/>
    <w:rsid w:val="00A14D37"/>
    <w:rsid w:val="00A14E5F"/>
    <w:rsid w:val="00A15245"/>
    <w:rsid w:val="00A15DAD"/>
    <w:rsid w:val="00A16004"/>
    <w:rsid w:val="00A1703E"/>
    <w:rsid w:val="00A17606"/>
    <w:rsid w:val="00A179A9"/>
    <w:rsid w:val="00A17C5A"/>
    <w:rsid w:val="00A17E6D"/>
    <w:rsid w:val="00A20A72"/>
    <w:rsid w:val="00A20C3D"/>
    <w:rsid w:val="00A21166"/>
    <w:rsid w:val="00A2121B"/>
    <w:rsid w:val="00A2154B"/>
    <w:rsid w:val="00A22164"/>
    <w:rsid w:val="00A22385"/>
    <w:rsid w:val="00A22402"/>
    <w:rsid w:val="00A23245"/>
    <w:rsid w:val="00A23D6F"/>
    <w:rsid w:val="00A2468D"/>
    <w:rsid w:val="00A24C7D"/>
    <w:rsid w:val="00A24F29"/>
    <w:rsid w:val="00A25208"/>
    <w:rsid w:val="00A25252"/>
    <w:rsid w:val="00A25916"/>
    <w:rsid w:val="00A25A7E"/>
    <w:rsid w:val="00A25F4C"/>
    <w:rsid w:val="00A277DF"/>
    <w:rsid w:val="00A27D01"/>
    <w:rsid w:val="00A27FF8"/>
    <w:rsid w:val="00A302F1"/>
    <w:rsid w:val="00A30AB4"/>
    <w:rsid w:val="00A30E71"/>
    <w:rsid w:val="00A30FC9"/>
    <w:rsid w:val="00A312D8"/>
    <w:rsid w:val="00A316B9"/>
    <w:rsid w:val="00A31820"/>
    <w:rsid w:val="00A31B63"/>
    <w:rsid w:val="00A32293"/>
    <w:rsid w:val="00A32616"/>
    <w:rsid w:val="00A327DD"/>
    <w:rsid w:val="00A32809"/>
    <w:rsid w:val="00A32B98"/>
    <w:rsid w:val="00A32C83"/>
    <w:rsid w:val="00A336B7"/>
    <w:rsid w:val="00A3372D"/>
    <w:rsid w:val="00A33BA7"/>
    <w:rsid w:val="00A34570"/>
    <w:rsid w:val="00A345BF"/>
    <w:rsid w:val="00A34955"/>
    <w:rsid w:val="00A349B2"/>
    <w:rsid w:val="00A35861"/>
    <w:rsid w:val="00A35D3F"/>
    <w:rsid w:val="00A36200"/>
    <w:rsid w:val="00A36646"/>
    <w:rsid w:val="00A377B0"/>
    <w:rsid w:val="00A37B6D"/>
    <w:rsid w:val="00A37CCA"/>
    <w:rsid w:val="00A37D1D"/>
    <w:rsid w:val="00A4126B"/>
    <w:rsid w:val="00A41305"/>
    <w:rsid w:val="00A416F6"/>
    <w:rsid w:val="00A420E0"/>
    <w:rsid w:val="00A4245F"/>
    <w:rsid w:val="00A42544"/>
    <w:rsid w:val="00A43521"/>
    <w:rsid w:val="00A43710"/>
    <w:rsid w:val="00A43997"/>
    <w:rsid w:val="00A4400C"/>
    <w:rsid w:val="00A4457C"/>
    <w:rsid w:val="00A44C20"/>
    <w:rsid w:val="00A44CFF"/>
    <w:rsid w:val="00A44ED6"/>
    <w:rsid w:val="00A45372"/>
    <w:rsid w:val="00A46EA1"/>
    <w:rsid w:val="00A47270"/>
    <w:rsid w:val="00A4755A"/>
    <w:rsid w:val="00A47B2E"/>
    <w:rsid w:val="00A47C36"/>
    <w:rsid w:val="00A504E0"/>
    <w:rsid w:val="00A50899"/>
    <w:rsid w:val="00A508FC"/>
    <w:rsid w:val="00A50A71"/>
    <w:rsid w:val="00A51823"/>
    <w:rsid w:val="00A519C6"/>
    <w:rsid w:val="00A51CB2"/>
    <w:rsid w:val="00A51DA7"/>
    <w:rsid w:val="00A51E1E"/>
    <w:rsid w:val="00A52FC0"/>
    <w:rsid w:val="00A53163"/>
    <w:rsid w:val="00A537F3"/>
    <w:rsid w:val="00A53EC4"/>
    <w:rsid w:val="00A54045"/>
    <w:rsid w:val="00A54386"/>
    <w:rsid w:val="00A54927"/>
    <w:rsid w:val="00A54986"/>
    <w:rsid w:val="00A549E6"/>
    <w:rsid w:val="00A55323"/>
    <w:rsid w:val="00A55420"/>
    <w:rsid w:val="00A55552"/>
    <w:rsid w:val="00A55CF0"/>
    <w:rsid w:val="00A55F20"/>
    <w:rsid w:val="00A562A2"/>
    <w:rsid w:val="00A5719C"/>
    <w:rsid w:val="00A578C1"/>
    <w:rsid w:val="00A60185"/>
    <w:rsid w:val="00A60486"/>
    <w:rsid w:val="00A60A0D"/>
    <w:rsid w:val="00A60C4B"/>
    <w:rsid w:val="00A6115C"/>
    <w:rsid w:val="00A6130F"/>
    <w:rsid w:val="00A616CA"/>
    <w:rsid w:val="00A61806"/>
    <w:rsid w:val="00A61968"/>
    <w:rsid w:val="00A61EAB"/>
    <w:rsid w:val="00A627B1"/>
    <w:rsid w:val="00A62ED6"/>
    <w:rsid w:val="00A63726"/>
    <w:rsid w:val="00A63B9F"/>
    <w:rsid w:val="00A64056"/>
    <w:rsid w:val="00A64065"/>
    <w:rsid w:val="00A643AE"/>
    <w:rsid w:val="00A64ACC"/>
    <w:rsid w:val="00A65118"/>
    <w:rsid w:val="00A65723"/>
    <w:rsid w:val="00A659DB"/>
    <w:rsid w:val="00A65EE0"/>
    <w:rsid w:val="00A65FAF"/>
    <w:rsid w:val="00A660D0"/>
    <w:rsid w:val="00A66E63"/>
    <w:rsid w:val="00A66F91"/>
    <w:rsid w:val="00A67199"/>
    <w:rsid w:val="00A6738A"/>
    <w:rsid w:val="00A679CA"/>
    <w:rsid w:val="00A67D7F"/>
    <w:rsid w:val="00A7017D"/>
    <w:rsid w:val="00A70393"/>
    <w:rsid w:val="00A707CB"/>
    <w:rsid w:val="00A70CCF"/>
    <w:rsid w:val="00A71260"/>
    <w:rsid w:val="00A71669"/>
    <w:rsid w:val="00A71BC8"/>
    <w:rsid w:val="00A71D7D"/>
    <w:rsid w:val="00A7232C"/>
    <w:rsid w:val="00A72A8E"/>
    <w:rsid w:val="00A72B1C"/>
    <w:rsid w:val="00A72B86"/>
    <w:rsid w:val="00A72CFF"/>
    <w:rsid w:val="00A7329C"/>
    <w:rsid w:val="00A7392D"/>
    <w:rsid w:val="00A73D01"/>
    <w:rsid w:val="00A74384"/>
    <w:rsid w:val="00A743D0"/>
    <w:rsid w:val="00A74595"/>
    <w:rsid w:val="00A74660"/>
    <w:rsid w:val="00A747EF"/>
    <w:rsid w:val="00A7548D"/>
    <w:rsid w:val="00A75926"/>
    <w:rsid w:val="00A75D4D"/>
    <w:rsid w:val="00A7608C"/>
    <w:rsid w:val="00A76F4D"/>
    <w:rsid w:val="00A774FC"/>
    <w:rsid w:val="00A8039A"/>
    <w:rsid w:val="00A8068A"/>
    <w:rsid w:val="00A80787"/>
    <w:rsid w:val="00A80826"/>
    <w:rsid w:val="00A809FB"/>
    <w:rsid w:val="00A80AE6"/>
    <w:rsid w:val="00A810D5"/>
    <w:rsid w:val="00A8155A"/>
    <w:rsid w:val="00A81579"/>
    <w:rsid w:val="00A81B25"/>
    <w:rsid w:val="00A81CC2"/>
    <w:rsid w:val="00A824F4"/>
    <w:rsid w:val="00A82D84"/>
    <w:rsid w:val="00A830DF"/>
    <w:rsid w:val="00A83116"/>
    <w:rsid w:val="00A83504"/>
    <w:rsid w:val="00A83550"/>
    <w:rsid w:val="00A835B3"/>
    <w:rsid w:val="00A83900"/>
    <w:rsid w:val="00A84B54"/>
    <w:rsid w:val="00A85877"/>
    <w:rsid w:val="00A85A57"/>
    <w:rsid w:val="00A85C35"/>
    <w:rsid w:val="00A86035"/>
    <w:rsid w:val="00A86101"/>
    <w:rsid w:val="00A866F3"/>
    <w:rsid w:val="00A868F1"/>
    <w:rsid w:val="00A87211"/>
    <w:rsid w:val="00A873F7"/>
    <w:rsid w:val="00A87ACC"/>
    <w:rsid w:val="00A87B8C"/>
    <w:rsid w:val="00A902CD"/>
    <w:rsid w:val="00A90AEC"/>
    <w:rsid w:val="00A90B02"/>
    <w:rsid w:val="00A90D39"/>
    <w:rsid w:val="00A90ECB"/>
    <w:rsid w:val="00A91006"/>
    <w:rsid w:val="00A91300"/>
    <w:rsid w:val="00A91CF1"/>
    <w:rsid w:val="00A91E0F"/>
    <w:rsid w:val="00A92361"/>
    <w:rsid w:val="00A92972"/>
    <w:rsid w:val="00A92F12"/>
    <w:rsid w:val="00A93110"/>
    <w:rsid w:val="00A93138"/>
    <w:rsid w:val="00A94732"/>
    <w:rsid w:val="00A9481F"/>
    <w:rsid w:val="00A952B3"/>
    <w:rsid w:val="00A955BF"/>
    <w:rsid w:val="00A95B55"/>
    <w:rsid w:val="00A96E4D"/>
    <w:rsid w:val="00A97273"/>
    <w:rsid w:val="00A973E7"/>
    <w:rsid w:val="00A9773A"/>
    <w:rsid w:val="00A97A5A"/>
    <w:rsid w:val="00A97AD0"/>
    <w:rsid w:val="00A97CFC"/>
    <w:rsid w:val="00AA0227"/>
    <w:rsid w:val="00AA0C24"/>
    <w:rsid w:val="00AA1238"/>
    <w:rsid w:val="00AA14E4"/>
    <w:rsid w:val="00AA19F5"/>
    <w:rsid w:val="00AA1A95"/>
    <w:rsid w:val="00AA210D"/>
    <w:rsid w:val="00AA2572"/>
    <w:rsid w:val="00AA2CCB"/>
    <w:rsid w:val="00AA3083"/>
    <w:rsid w:val="00AA38E9"/>
    <w:rsid w:val="00AA406E"/>
    <w:rsid w:val="00AA438C"/>
    <w:rsid w:val="00AA5D90"/>
    <w:rsid w:val="00AA632F"/>
    <w:rsid w:val="00AA65A2"/>
    <w:rsid w:val="00AA65EE"/>
    <w:rsid w:val="00AA6A8D"/>
    <w:rsid w:val="00AA6B8A"/>
    <w:rsid w:val="00AA6E55"/>
    <w:rsid w:val="00AA6F85"/>
    <w:rsid w:val="00AA733F"/>
    <w:rsid w:val="00AA7A23"/>
    <w:rsid w:val="00AA7C70"/>
    <w:rsid w:val="00AB004F"/>
    <w:rsid w:val="00AB0495"/>
    <w:rsid w:val="00AB0813"/>
    <w:rsid w:val="00AB0A14"/>
    <w:rsid w:val="00AB0CFF"/>
    <w:rsid w:val="00AB108B"/>
    <w:rsid w:val="00AB144E"/>
    <w:rsid w:val="00AB1B48"/>
    <w:rsid w:val="00AB1C28"/>
    <w:rsid w:val="00AB364F"/>
    <w:rsid w:val="00AB3BFF"/>
    <w:rsid w:val="00AB400E"/>
    <w:rsid w:val="00AB4236"/>
    <w:rsid w:val="00AB44F9"/>
    <w:rsid w:val="00AB4635"/>
    <w:rsid w:val="00AB4E95"/>
    <w:rsid w:val="00AB535B"/>
    <w:rsid w:val="00AB54E0"/>
    <w:rsid w:val="00AB56F0"/>
    <w:rsid w:val="00AB58F2"/>
    <w:rsid w:val="00AB5A9E"/>
    <w:rsid w:val="00AB5B49"/>
    <w:rsid w:val="00AB6050"/>
    <w:rsid w:val="00AB6258"/>
    <w:rsid w:val="00AB70F5"/>
    <w:rsid w:val="00AB72F5"/>
    <w:rsid w:val="00AB744F"/>
    <w:rsid w:val="00AB7545"/>
    <w:rsid w:val="00AB76AB"/>
    <w:rsid w:val="00AB770F"/>
    <w:rsid w:val="00AB78AC"/>
    <w:rsid w:val="00AB7EFE"/>
    <w:rsid w:val="00AC0A51"/>
    <w:rsid w:val="00AC0A97"/>
    <w:rsid w:val="00AC0AEF"/>
    <w:rsid w:val="00AC0DC0"/>
    <w:rsid w:val="00AC0F47"/>
    <w:rsid w:val="00AC1F74"/>
    <w:rsid w:val="00AC2D6C"/>
    <w:rsid w:val="00AC329D"/>
    <w:rsid w:val="00AC3C50"/>
    <w:rsid w:val="00AC487E"/>
    <w:rsid w:val="00AC5081"/>
    <w:rsid w:val="00AC5559"/>
    <w:rsid w:val="00AC5943"/>
    <w:rsid w:val="00AC64DC"/>
    <w:rsid w:val="00AC695E"/>
    <w:rsid w:val="00AC6D64"/>
    <w:rsid w:val="00AC6DE1"/>
    <w:rsid w:val="00AC6ED1"/>
    <w:rsid w:val="00AC7758"/>
    <w:rsid w:val="00AC7D69"/>
    <w:rsid w:val="00AC7F1F"/>
    <w:rsid w:val="00AD00B6"/>
    <w:rsid w:val="00AD05BE"/>
    <w:rsid w:val="00AD107D"/>
    <w:rsid w:val="00AD138B"/>
    <w:rsid w:val="00AD370C"/>
    <w:rsid w:val="00AD371B"/>
    <w:rsid w:val="00AD3BEA"/>
    <w:rsid w:val="00AD3CAD"/>
    <w:rsid w:val="00AD3EAA"/>
    <w:rsid w:val="00AD4F98"/>
    <w:rsid w:val="00AD68CB"/>
    <w:rsid w:val="00AD6D79"/>
    <w:rsid w:val="00AE0075"/>
    <w:rsid w:val="00AE00D9"/>
    <w:rsid w:val="00AE138D"/>
    <w:rsid w:val="00AE1712"/>
    <w:rsid w:val="00AE186A"/>
    <w:rsid w:val="00AE1A29"/>
    <w:rsid w:val="00AE1BC4"/>
    <w:rsid w:val="00AE2112"/>
    <w:rsid w:val="00AE243E"/>
    <w:rsid w:val="00AE2F53"/>
    <w:rsid w:val="00AE319C"/>
    <w:rsid w:val="00AE32FC"/>
    <w:rsid w:val="00AE3C60"/>
    <w:rsid w:val="00AE3E12"/>
    <w:rsid w:val="00AE3E6F"/>
    <w:rsid w:val="00AE511F"/>
    <w:rsid w:val="00AE52B7"/>
    <w:rsid w:val="00AE54A6"/>
    <w:rsid w:val="00AE5E9F"/>
    <w:rsid w:val="00AE613E"/>
    <w:rsid w:val="00AE6678"/>
    <w:rsid w:val="00AE670B"/>
    <w:rsid w:val="00AE697B"/>
    <w:rsid w:val="00AE6E85"/>
    <w:rsid w:val="00AE721E"/>
    <w:rsid w:val="00AE72C7"/>
    <w:rsid w:val="00AF045A"/>
    <w:rsid w:val="00AF0E59"/>
    <w:rsid w:val="00AF1134"/>
    <w:rsid w:val="00AF1950"/>
    <w:rsid w:val="00AF1B6A"/>
    <w:rsid w:val="00AF1E27"/>
    <w:rsid w:val="00AF26EC"/>
    <w:rsid w:val="00AF288E"/>
    <w:rsid w:val="00AF2D20"/>
    <w:rsid w:val="00AF32B1"/>
    <w:rsid w:val="00AF33CF"/>
    <w:rsid w:val="00AF407C"/>
    <w:rsid w:val="00AF437E"/>
    <w:rsid w:val="00AF4687"/>
    <w:rsid w:val="00AF529A"/>
    <w:rsid w:val="00AF57AA"/>
    <w:rsid w:val="00AF5940"/>
    <w:rsid w:val="00AF5CB3"/>
    <w:rsid w:val="00AF5FCE"/>
    <w:rsid w:val="00AF6774"/>
    <w:rsid w:val="00AF7474"/>
    <w:rsid w:val="00AF7B8B"/>
    <w:rsid w:val="00AF7C77"/>
    <w:rsid w:val="00B00307"/>
    <w:rsid w:val="00B00BDF"/>
    <w:rsid w:val="00B011B3"/>
    <w:rsid w:val="00B013B7"/>
    <w:rsid w:val="00B01E90"/>
    <w:rsid w:val="00B01F0B"/>
    <w:rsid w:val="00B02329"/>
    <w:rsid w:val="00B023B4"/>
    <w:rsid w:val="00B02958"/>
    <w:rsid w:val="00B03393"/>
    <w:rsid w:val="00B0383F"/>
    <w:rsid w:val="00B03907"/>
    <w:rsid w:val="00B039AE"/>
    <w:rsid w:val="00B03AD1"/>
    <w:rsid w:val="00B04207"/>
    <w:rsid w:val="00B044CF"/>
    <w:rsid w:val="00B046C1"/>
    <w:rsid w:val="00B05CC9"/>
    <w:rsid w:val="00B06407"/>
    <w:rsid w:val="00B06705"/>
    <w:rsid w:val="00B06A39"/>
    <w:rsid w:val="00B07049"/>
    <w:rsid w:val="00B0777F"/>
    <w:rsid w:val="00B101AC"/>
    <w:rsid w:val="00B1031C"/>
    <w:rsid w:val="00B107A0"/>
    <w:rsid w:val="00B10AAE"/>
    <w:rsid w:val="00B10B5A"/>
    <w:rsid w:val="00B11022"/>
    <w:rsid w:val="00B115FA"/>
    <w:rsid w:val="00B1167C"/>
    <w:rsid w:val="00B11A46"/>
    <w:rsid w:val="00B120A5"/>
    <w:rsid w:val="00B126DA"/>
    <w:rsid w:val="00B12929"/>
    <w:rsid w:val="00B12AFC"/>
    <w:rsid w:val="00B12BAF"/>
    <w:rsid w:val="00B13CFA"/>
    <w:rsid w:val="00B13FF3"/>
    <w:rsid w:val="00B14106"/>
    <w:rsid w:val="00B14179"/>
    <w:rsid w:val="00B14321"/>
    <w:rsid w:val="00B15196"/>
    <w:rsid w:val="00B151E6"/>
    <w:rsid w:val="00B154AD"/>
    <w:rsid w:val="00B15DDA"/>
    <w:rsid w:val="00B15F2F"/>
    <w:rsid w:val="00B16786"/>
    <w:rsid w:val="00B17569"/>
    <w:rsid w:val="00B17B7C"/>
    <w:rsid w:val="00B17DE6"/>
    <w:rsid w:val="00B17FFC"/>
    <w:rsid w:val="00B20165"/>
    <w:rsid w:val="00B204B1"/>
    <w:rsid w:val="00B20A89"/>
    <w:rsid w:val="00B2140B"/>
    <w:rsid w:val="00B214BD"/>
    <w:rsid w:val="00B21A2B"/>
    <w:rsid w:val="00B21AA0"/>
    <w:rsid w:val="00B22273"/>
    <w:rsid w:val="00B224C2"/>
    <w:rsid w:val="00B22626"/>
    <w:rsid w:val="00B22B03"/>
    <w:rsid w:val="00B22FB4"/>
    <w:rsid w:val="00B239AA"/>
    <w:rsid w:val="00B23A2E"/>
    <w:rsid w:val="00B24057"/>
    <w:rsid w:val="00B24168"/>
    <w:rsid w:val="00B244D2"/>
    <w:rsid w:val="00B2471C"/>
    <w:rsid w:val="00B25EB1"/>
    <w:rsid w:val="00B25F9E"/>
    <w:rsid w:val="00B261C4"/>
    <w:rsid w:val="00B261EB"/>
    <w:rsid w:val="00B26216"/>
    <w:rsid w:val="00B262EC"/>
    <w:rsid w:val="00B26458"/>
    <w:rsid w:val="00B27075"/>
    <w:rsid w:val="00B27212"/>
    <w:rsid w:val="00B27523"/>
    <w:rsid w:val="00B27891"/>
    <w:rsid w:val="00B27B4E"/>
    <w:rsid w:val="00B27BE6"/>
    <w:rsid w:val="00B300F8"/>
    <w:rsid w:val="00B3074D"/>
    <w:rsid w:val="00B30803"/>
    <w:rsid w:val="00B309A9"/>
    <w:rsid w:val="00B30E9B"/>
    <w:rsid w:val="00B30F7A"/>
    <w:rsid w:val="00B31380"/>
    <w:rsid w:val="00B31403"/>
    <w:rsid w:val="00B31ED2"/>
    <w:rsid w:val="00B31F72"/>
    <w:rsid w:val="00B3207C"/>
    <w:rsid w:val="00B320AE"/>
    <w:rsid w:val="00B32108"/>
    <w:rsid w:val="00B32768"/>
    <w:rsid w:val="00B32F17"/>
    <w:rsid w:val="00B33206"/>
    <w:rsid w:val="00B3354B"/>
    <w:rsid w:val="00B33CD0"/>
    <w:rsid w:val="00B3408F"/>
    <w:rsid w:val="00B3491A"/>
    <w:rsid w:val="00B35326"/>
    <w:rsid w:val="00B355FC"/>
    <w:rsid w:val="00B35922"/>
    <w:rsid w:val="00B35DEC"/>
    <w:rsid w:val="00B36B3A"/>
    <w:rsid w:val="00B37003"/>
    <w:rsid w:val="00B37415"/>
    <w:rsid w:val="00B37475"/>
    <w:rsid w:val="00B37939"/>
    <w:rsid w:val="00B406EE"/>
    <w:rsid w:val="00B40986"/>
    <w:rsid w:val="00B40C13"/>
    <w:rsid w:val="00B40C77"/>
    <w:rsid w:val="00B40D76"/>
    <w:rsid w:val="00B40E91"/>
    <w:rsid w:val="00B4108E"/>
    <w:rsid w:val="00B4173D"/>
    <w:rsid w:val="00B42217"/>
    <w:rsid w:val="00B42A69"/>
    <w:rsid w:val="00B42B38"/>
    <w:rsid w:val="00B42B7B"/>
    <w:rsid w:val="00B42CB4"/>
    <w:rsid w:val="00B43310"/>
    <w:rsid w:val="00B4364E"/>
    <w:rsid w:val="00B43821"/>
    <w:rsid w:val="00B44A31"/>
    <w:rsid w:val="00B45583"/>
    <w:rsid w:val="00B4599A"/>
    <w:rsid w:val="00B45E79"/>
    <w:rsid w:val="00B4618A"/>
    <w:rsid w:val="00B46524"/>
    <w:rsid w:val="00B46935"/>
    <w:rsid w:val="00B4718A"/>
    <w:rsid w:val="00B500FB"/>
    <w:rsid w:val="00B50385"/>
    <w:rsid w:val="00B50491"/>
    <w:rsid w:val="00B5074A"/>
    <w:rsid w:val="00B508A5"/>
    <w:rsid w:val="00B51172"/>
    <w:rsid w:val="00B51768"/>
    <w:rsid w:val="00B517A0"/>
    <w:rsid w:val="00B51A1C"/>
    <w:rsid w:val="00B51B7C"/>
    <w:rsid w:val="00B51D6A"/>
    <w:rsid w:val="00B525B8"/>
    <w:rsid w:val="00B52714"/>
    <w:rsid w:val="00B527B7"/>
    <w:rsid w:val="00B5343E"/>
    <w:rsid w:val="00B534F5"/>
    <w:rsid w:val="00B53C6F"/>
    <w:rsid w:val="00B53DA7"/>
    <w:rsid w:val="00B54054"/>
    <w:rsid w:val="00B547CD"/>
    <w:rsid w:val="00B54E63"/>
    <w:rsid w:val="00B54ED5"/>
    <w:rsid w:val="00B55365"/>
    <w:rsid w:val="00B55386"/>
    <w:rsid w:val="00B56001"/>
    <w:rsid w:val="00B56736"/>
    <w:rsid w:val="00B56A02"/>
    <w:rsid w:val="00B56C58"/>
    <w:rsid w:val="00B575F7"/>
    <w:rsid w:val="00B57683"/>
    <w:rsid w:val="00B57706"/>
    <w:rsid w:val="00B577F1"/>
    <w:rsid w:val="00B57967"/>
    <w:rsid w:val="00B5796D"/>
    <w:rsid w:val="00B600E4"/>
    <w:rsid w:val="00B60155"/>
    <w:rsid w:val="00B60157"/>
    <w:rsid w:val="00B60665"/>
    <w:rsid w:val="00B606D1"/>
    <w:rsid w:val="00B60AAB"/>
    <w:rsid w:val="00B60E1F"/>
    <w:rsid w:val="00B610B4"/>
    <w:rsid w:val="00B6142B"/>
    <w:rsid w:val="00B619F5"/>
    <w:rsid w:val="00B62092"/>
    <w:rsid w:val="00B63109"/>
    <w:rsid w:val="00B6344C"/>
    <w:rsid w:val="00B63527"/>
    <w:rsid w:val="00B6387E"/>
    <w:rsid w:val="00B63A07"/>
    <w:rsid w:val="00B64464"/>
    <w:rsid w:val="00B6499E"/>
    <w:rsid w:val="00B65443"/>
    <w:rsid w:val="00B65482"/>
    <w:rsid w:val="00B65771"/>
    <w:rsid w:val="00B664BB"/>
    <w:rsid w:val="00B66BBA"/>
    <w:rsid w:val="00B66F62"/>
    <w:rsid w:val="00B66FB8"/>
    <w:rsid w:val="00B67616"/>
    <w:rsid w:val="00B67B76"/>
    <w:rsid w:val="00B70297"/>
    <w:rsid w:val="00B704FA"/>
    <w:rsid w:val="00B712FA"/>
    <w:rsid w:val="00B714BB"/>
    <w:rsid w:val="00B71505"/>
    <w:rsid w:val="00B71DD1"/>
    <w:rsid w:val="00B71E0C"/>
    <w:rsid w:val="00B72AA6"/>
    <w:rsid w:val="00B72E64"/>
    <w:rsid w:val="00B72E89"/>
    <w:rsid w:val="00B735AF"/>
    <w:rsid w:val="00B73680"/>
    <w:rsid w:val="00B737A2"/>
    <w:rsid w:val="00B737D8"/>
    <w:rsid w:val="00B73929"/>
    <w:rsid w:val="00B73CBA"/>
    <w:rsid w:val="00B7421B"/>
    <w:rsid w:val="00B74440"/>
    <w:rsid w:val="00B7489A"/>
    <w:rsid w:val="00B74B67"/>
    <w:rsid w:val="00B752CB"/>
    <w:rsid w:val="00B75488"/>
    <w:rsid w:val="00B763F9"/>
    <w:rsid w:val="00B76CD9"/>
    <w:rsid w:val="00B76E77"/>
    <w:rsid w:val="00B7719D"/>
    <w:rsid w:val="00B77C78"/>
    <w:rsid w:val="00B801D1"/>
    <w:rsid w:val="00B803F5"/>
    <w:rsid w:val="00B8040B"/>
    <w:rsid w:val="00B80489"/>
    <w:rsid w:val="00B805E1"/>
    <w:rsid w:val="00B80621"/>
    <w:rsid w:val="00B81100"/>
    <w:rsid w:val="00B811C6"/>
    <w:rsid w:val="00B81346"/>
    <w:rsid w:val="00B81413"/>
    <w:rsid w:val="00B814E3"/>
    <w:rsid w:val="00B8175F"/>
    <w:rsid w:val="00B8197B"/>
    <w:rsid w:val="00B82B1A"/>
    <w:rsid w:val="00B82E8F"/>
    <w:rsid w:val="00B83AF7"/>
    <w:rsid w:val="00B84027"/>
    <w:rsid w:val="00B846C6"/>
    <w:rsid w:val="00B854CE"/>
    <w:rsid w:val="00B85A26"/>
    <w:rsid w:val="00B85D71"/>
    <w:rsid w:val="00B860A7"/>
    <w:rsid w:val="00B86143"/>
    <w:rsid w:val="00B86AD7"/>
    <w:rsid w:val="00B86E1D"/>
    <w:rsid w:val="00B90F95"/>
    <w:rsid w:val="00B913FE"/>
    <w:rsid w:val="00B91465"/>
    <w:rsid w:val="00B91561"/>
    <w:rsid w:val="00B918F3"/>
    <w:rsid w:val="00B92EF1"/>
    <w:rsid w:val="00B93486"/>
    <w:rsid w:val="00B94463"/>
    <w:rsid w:val="00B94588"/>
    <w:rsid w:val="00B94D2D"/>
    <w:rsid w:val="00B94FAC"/>
    <w:rsid w:val="00B959C0"/>
    <w:rsid w:val="00B96A64"/>
    <w:rsid w:val="00B97D1F"/>
    <w:rsid w:val="00BA012D"/>
    <w:rsid w:val="00BA04E2"/>
    <w:rsid w:val="00BA0527"/>
    <w:rsid w:val="00BA05B6"/>
    <w:rsid w:val="00BA0AA8"/>
    <w:rsid w:val="00BA0D7A"/>
    <w:rsid w:val="00BA0E97"/>
    <w:rsid w:val="00BA0F68"/>
    <w:rsid w:val="00BA1207"/>
    <w:rsid w:val="00BA1A6C"/>
    <w:rsid w:val="00BA1CD2"/>
    <w:rsid w:val="00BA28BF"/>
    <w:rsid w:val="00BA3D90"/>
    <w:rsid w:val="00BA49D6"/>
    <w:rsid w:val="00BA4C89"/>
    <w:rsid w:val="00BA4F42"/>
    <w:rsid w:val="00BA58AD"/>
    <w:rsid w:val="00BA58C4"/>
    <w:rsid w:val="00BA5DE2"/>
    <w:rsid w:val="00BA603E"/>
    <w:rsid w:val="00BA67F3"/>
    <w:rsid w:val="00BA7008"/>
    <w:rsid w:val="00BA77CA"/>
    <w:rsid w:val="00BA781A"/>
    <w:rsid w:val="00BA7B03"/>
    <w:rsid w:val="00BB0553"/>
    <w:rsid w:val="00BB0906"/>
    <w:rsid w:val="00BB0B20"/>
    <w:rsid w:val="00BB10CD"/>
    <w:rsid w:val="00BB1293"/>
    <w:rsid w:val="00BB1793"/>
    <w:rsid w:val="00BB1B41"/>
    <w:rsid w:val="00BB2CD7"/>
    <w:rsid w:val="00BB3098"/>
    <w:rsid w:val="00BB32F8"/>
    <w:rsid w:val="00BB37FC"/>
    <w:rsid w:val="00BB55D5"/>
    <w:rsid w:val="00BB57E6"/>
    <w:rsid w:val="00BB6094"/>
    <w:rsid w:val="00BB6557"/>
    <w:rsid w:val="00BB737F"/>
    <w:rsid w:val="00BB7A26"/>
    <w:rsid w:val="00BC029A"/>
    <w:rsid w:val="00BC03F4"/>
    <w:rsid w:val="00BC0483"/>
    <w:rsid w:val="00BC0B0D"/>
    <w:rsid w:val="00BC0C26"/>
    <w:rsid w:val="00BC1611"/>
    <w:rsid w:val="00BC1694"/>
    <w:rsid w:val="00BC17B4"/>
    <w:rsid w:val="00BC21A9"/>
    <w:rsid w:val="00BC2806"/>
    <w:rsid w:val="00BC4036"/>
    <w:rsid w:val="00BC537F"/>
    <w:rsid w:val="00BC55F6"/>
    <w:rsid w:val="00BC569B"/>
    <w:rsid w:val="00BC5D81"/>
    <w:rsid w:val="00BC5F27"/>
    <w:rsid w:val="00BC61CC"/>
    <w:rsid w:val="00BC74E1"/>
    <w:rsid w:val="00BC7584"/>
    <w:rsid w:val="00BC75FA"/>
    <w:rsid w:val="00BC78CF"/>
    <w:rsid w:val="00BD0DCB"/>
    <w:rsid w:val="00BD0EBF"/>
    <w:rsid w:val="00BD0F3E"/>
    <w:rsid w:val="00BD1195"/>
    <w:rsid w:val="00BD13FE"/>
    <w:rsid w:val="00BD19C1"/>
    <w:rsid w:val="00BD1F26"/>
    <w:rsid w:val="00BD295F"/>
    <w:rsid w:val="00BD2BCE"/>
    <w:rsid w:val="00BD2F40"/>
    <w:rsid w:val="00BD3697"/>
    <w:rsid w:val="00BD3B5F"/>
    <w:rsid w:val="00BD4349"/>
    <w:rsid w:val="00BD4486"/>
    <w:rsid w:val="00BD4627"/>
    <w:rsid w:val="00BD4B32"/>
    <w:rsid w:val="00BD4BA2"/>
    <w:rsid w:val="00BD4CD4"/>
    <w:rsid w:val="00BD5863"/>
    <w:rsid w:val="00BD5F35"/>
    <w:rsid w:val="00BD5F5B"/>
    <w:rsid w:val="00BD5FF9"/>
    <w:rsid w:val="00BD6E4D"/>
    <w:rsid w:val="00BD6E92"/>
    <w:rsid w:val="00BD7378"/>
    <w:rsid w:val="00BD7865"/>
    <w:rsid w:val="00BE0CEE"/>
    <w:rsid w:val="00BE1E20"/>
    <w:rsid w:val="00BE2211"/>
    <w:rsid w:val="00BE2257"/>
    <w:rsid w:val="00BE2B7A"/>
    <w:rsid w:val="00BE2F9A"/>
    <w:rsid w:val="00BE316F"/>
    <w:rsid w:val="00BE378E"/>
    <w:rsid w:val="00BE37E9"/>
    <w:rsid w:val="00BE3D64"/>
    <w:rsid w:val="00BE573D"/>
    <w:rsid w:val="00BE5B8F"/>
    <w:rsid w:val="00BE5BE2"/>
    <w:rsid w:val="00BE63A7"/>
    <w:rsid w:val="00BE6490"/>
    <w:rsid w:val="00BE6691"/>
    <w:rsid w:val="00BE6E46"/>
    <w:rsid w:val="00BE71C7"/>
    <w:rsid w:val="00BE7583"/>
    <w:rsid w:val="00BE7B34"/>
    <w:rsid w:val="00BE7E8C"/>
    <w:rsid w:val="00BF1171"/>
    <w:rsid w:val="00BF1675"/>
    <w:rsid w:val="00BF1A16"/>
    <w:rsid w:val="00BF1FE4"/>
    <w:rsid w:val="00BF2210"/>
    <w:rsid w:val="00BF2266"/>
    <w:rsid w:val="00BF233B"/>
    <w:rsid w:val="00BF2625"/>
    <w:rsid w:val="00BF276C"/>
    <w:rsid w:val="00BF2CF7"/>
    <w:rsid w:val="00BF3589"/>
    <w:rsid w:val="00BF3686"/>
    <w:rsid w:val="00BF36A9"/>
    <w:rsid w:val="00BF4280"/>
    <w:rsid w:val="00BF46CE"/>
    <w:rsid w:val="00BF4D8B"/>
    <w:rsid w:val="00BF55E9"/>
    <w:rsid w:val="00BF56BF"/>
    <w:rsid w:val="00BF5D55"/>
    <w:rsid w:val="00BF5E6C"/>
    <w:rsid w:val="00BF6383"/>
    <w:rsid w:val="00BF686C"/>
    <w:rsid w:val="00BF72CD"/>
    <w:rsid w:val="00BF7762"/>
    <w:rsid w:val="00C004BD"/>
    <w:rsid w:val="00C00D4F"/>
    <w:rsid w:val="00C00DE2"/>
    <w:rsid w:val="00C00DE3"/>
    <w:rsid w:val="00C0100B"/>
    <w:rsid w:val="00C011BC"/>
    <w:rsid w:val="00C01F56"/>
    <w:rsid w:val="00C02085"/>
    <w:rsid w:val="00C0258A"/>
    <w:rsid w:val="00C025C4"/>
    <w:rsid w:val="00C027E8"/>
    <w:rsid w:val="00C029A5"/>
    <w:rsid w:val="00C02EDD"/>
    <w:rsid w:val="00C0304F"/>
    <w:rsid w:val="00C030D6"/>
    <w:rsid w:val="00C03AF9"/>
    <w:rsid w:val="00C03E38"/>
    <w:rsid w:val="00C043CD"/>
    <w:rsid w:val="00C045EC"/>
    <w:rsid w:val="00C04D58"/>
    <w:rsid w:val="00C0518F"/>
    <w:rsid w:val="00C05348"/>
    <w:rsid w:val="00C0558E"/>
    <w:rsid w:val="00C05DC2"/>
    <w:rsid w:val="00C06ADF"/>
    <w:rsid w:val="00C06AF5"/>
    <w:rsid w:val="00C06CEC"/>
    <w:rsid w:val="00C06F07"/>
    <w:rsid w:val="00C07278"/>
    <w:rsid w:val="00C0759D"/>
    <w:rsid w:val="00C0767C"/>
    <w:rsid w:val="00C079B1"/>
    <w:rsid w:val="00C079C8"/>
    <w:rsid w:val="00C07A8E"/>
    <w:rsid w:val="00C07F35"/>
    <w:rsid w:val="00C1031D"/>
    <w:rsid w:val="00C1087C"/>
    <w:rsid w:val="00C10A5A"/>
    <w:rsid w:val="00C10CA6"/>
    <w:rsid w:val="00C10F56"/>
    <w:rsid w:val="00C1161A"/>
    <w:rsid w:val="00C11C2B"/>
    <w:rsid w:val="00C1227F"/>
    <w:rsid w:val="00C124D3"/>
    <w:rsid w:val="00C125E0"/>
    <w:rsid w:val="00C1286E"/>
    <w:rsid w:val="00C1422F"/>
    <w:rsid w:val="00C1453A"/>
    <w:rsid w:val="00C14B0B"/>
    <w:rsid w:val="00C14BF8"/>
    <w:rsid w:val="00C14FB7"/>
    <w:rsid w:val="00C14FE3"/>
    <w:rsid w:val="00C1515F"/>
    <w:rsid w:val="00C157AF"/>
    <w:rsid w:val="00C15E5B"/>
    <w:rsid w:val="00C16425"/>
    <w:rsid w:val="00C16860"/>
    <w:rsid w:val="00C16F56"/>
    <w:rsid w:val="00C1753A"/>
    <w:rsid w:val="00C17B1F"/>
    <w:rsid w:val="00C17DB5"/>
    <w:rsid w:val="00C20178"/>
    <w:rsid w:val="00C203CB"/>
    <w:rsid w:val="00C20A46"/>
    <w:rsid w:val="00C21088"/>
    <w:rsid w:val="00C2189A"/>
    <w:rsid w:val="00C21C16"/>
    <w:rsid w:val="00C227F9"/>
    <w:rsid w:val="00C22920"/>
    <w:rsid w:val="00C24985"/>
    <w:rsid w:val="00C25399"/>
    <w:rsid w:val="00C25484"/>
    <w:rsid w:val="00C25C24"/>
    <w:rsid w:val="00C261D1"/>
    <w:rsid w:val="00C26496"/>
    <w:rsid w:val="00C26510"/>
    <w:rsid w:val="00C26695"/>
    <w:rsid w:val="00C26EAC"/>
    <w:rsid w:val="00C2793C"/>
    <w:rsid w:val="00C306A1"/>
    <w:rsid w:val="00C3072D"/>
    <w:rsid w:val="00C309B9"/>
    <w:rsid w:val="00C30FBF"/>
    <w:rsid w:val="00C313DE"/>
    <w:rsid w:val="00C313FA"/>
    <w:rsid w:val="00C315E3"/>
    <w:rsid w:val="00C31771"/>
    <w:rsid w:val="00C31CEA"/>
    <w:rsid w:val="00C320A3"/>
    <w:rsid w:val="00C321A4"/>
    <w:rsid w:val="00C32482"/>
    <w:rsid w:val="00C3265E"/>
    <w:rsid w:val="00C32844"/>
    <w:rsid w:val="00C328D3"/>
    <w:rsid w:val="00C329BC"/>
    <w:rsid w:val="00C33058"/>
    <w:rsid w:val="00C339CB"/>
    <w:rsid w:val="00C33BC6"/>
    <w:rsid w:val="00C33EAA"/>
    <w:rsid w:val="00C345E1"/>
    <w:rsid w:val="00C34A22"/>
    <w:rsid w:val="00C34D79"/>
    <w:rsid w:val="00C34ECC"/>
    <w:rsid w:val="00C352D7"/>
    <w:rsid w:val="00C359D5"/>
    <w:rsid w:val="00C36CE5"/>
    <w:rsid w:val="00C36DB3"/>
    <w:rsid w:val="00C371A2"/>
    <w:rsid w:val="00C377D8"/>
    <w:rsid w:val="00C409F9"/>
    <w:rsid w:val="00C40B2D"/>
    <w:rsid w:val="00C40BF8"/>
    <w:rsid w:val="00C41D4E"/>
    <w:rsid w:val="00C429A6"/>
    <w:rsid w:val="00C42C47"/>
    <w:rsid w:val="00C430A6"/>
    <w:rsid w:val="00C43785"/>
    <w:rsid w:val="00C43A69"/>
    <w:rsid w:val="00C43FA3"/>
    <w:rsid w:val="00C44647"/>
    <w:rsid w:val="00C447CF"/>
    <w:rsid w:val="00C45111"/>
    <w:rsid w:val="00C452F0"/>
    <w:rsid w:val="00C45B94"/>
    <w:rsid w:val="00C45C59"/>
    <w:rsid w:val="00C45E9C"/>
    <w:rsid w:val="00C45EFE"/>
    <w:rsid w:val="00C4601C"/>
    <w:rsid w:val="00C460F6"/>
    <w:rsid w:val="00C46DBC"/>
    <w:rsid w:val="00C4770B"/>
    <w:rsid w:val="00C4791C"/>
    <w:rsid w:val="00C5020A"/>
    <w:rsid w:val="00C5130D"/>
    <w:rsid w:val="00C51373"/>
    <w:rsid w:val="00C519FB"/>
    <w:rsid w:val="00C51FEB"/>
    <w:rsid w:val="00C520A6"/>
    <w:rsid w:val="00C52767"/>
    <w:rsid w:val="00C528A8"/>
    <w:rsid w:val="00C52B1A"/>
    <w:rsid w:val="00C52B31"/>
    <w:rsid w:val="00C52CD5"/>
    <w:rsid w:val="00C52D40"/>
    <w:rsid w:val="00C53167"/>
    <w:rsid w:val="00C53593"/>
    <w:rsid w:val="00C5363F"/>
    <w:rsid w:val="00C53A0E"/>
    <w:rsid w:val="00C53A7E"/>
    <w:rsid w:val="00C53D2D"/>
    <w:rsid w:val="00C53DDB"/>
    <w:rsid w:val="00C54906"/>
    <w:rsid w:val="00C54952"/>
    <w:rsid w:val="00C55423"/>
    <w:rsid w:val="00C5567C"/>
    <w:rsid w:val="00C55D50"/>
    <w:rsid w:val="00C562EB"/>
    <w:rsid w:val="00C5703B"/>
    <w:rsid w:val="00C57634"/>
    <w:rsid w:val="00C57FA0"/>
    <w:rsid w:val="00C60079"/>
    <w:rsid w:val="00C602D9"/>
    <w:rsid w:val="00C604A3"/>
    <w:rsid w:val="00C60757"/>
    <w:rsid w:val="00C60766"/>
    <w:rsid w:val="00C60F5D"/>
    <w:rsid w:val="00C61476"/>
    <w:rsid w:val="00C614ED"/>
    <w:rsid w:val="00C61812"/>
    <w:rsid w:val="00C61A9C"/>
    <w:rsid w:val="00C62211"/>
    <w:rsid w:val="00C6224C"/>
    <w:rsid w:val="00C62551"/>
    <w:rsid w:val="00C62B4E"/>
    <w:rsid w:val="00C62B55"/>
    <w:rsid w:val="00C62FF0"/>
    <w:rsid w:val="00C631BB"/>
    <w:rsid w:val="00C637EC"/>
    <w:rsid w:val="00C64053"/>
    <w:rsid w:val="00C64C11"/>
    <w:rsid w:val="00C64CD5"/>
    <w:rsid w:val="00C6523E"/>
    <w:rsid w:val="00C6546A"/>
    <w:rsid w:val="00C65A8E"/>
    <w:rsid w:val="00C65DAD"/>
    <w:rsid w:val="00C66603"/>
    <w:rsid w:val="00C6691F"/>
    <w:rsid w:val="00C66C67"/>
    <w:rsid w:val="00C673DD"/>
    <w:rsid w:val="00C679B2"/>
    <w:rsid w:val="00C67AC9"/>
    <w:rsid w:val="00C707C3"/>
    <w:rsid w:val="00C707EF"/>
    <w:rsid w:val="00C70CE5"/>
    <w:rsid w:val="00C71052"/>
    <w:rsid w:val="00C71256"/>
    <w:rsid w:val="00C725DE"/>
    <w:rsid w:val="00C72B0C"/>
    <w:rsid w:val="00C72CE8"/>
    <w:rsid w:val="00C72D61"/>
    <w:rsid w:val="00C731AF"/>
    <w:rsid w:val="00C731C4"/>
    <w:rsid w:val="00C736B9"/>
    <w:rsid w:val="00C73C35"/>
    <w:rsid w:val="00C73FDD"/>
    <w:rsid w:val="00C749B4"/>
    <w:rsid w:val="00C74CF1"/>
    <w:rsid w:val="00C75B7C"/>
    <w:rsid w:val="00C75BDB"/>
    <w:rsid w:val="00C75DD7"/>
    <w:rsid w:val="00C760C9"/>
    <w:rsid w:val="00C76791"/>
    <w:rsid w:val="00C76AC6"/>
    <w:rsid w:val="00C7707E"/>
    <w:rsid w:val="00C774A3"/>
    <w:rsid w:val="00C776C8"/>
    <w:rsid w:val="00C7796A"/>
    <w:rsid w:val="00C77C9C"/>
    <w:rsid w:val="00C77F44"/>
    <w:rsid w:val="00C77F77"/>
    <w:rsid w:val="00C800B1"/>
    <w:rsid w:val="00C802A5"/>
    <w:rsid w:val="00C815AF"/>
    <w:rsid w:val="00C819A9"/>
    <w:rsid w:val="00C820DF"/>
    <w:rsid w:val="00C82303"/>
    <w:rsid w:val="00C83419"/>
    <w:rsid w:val="00C838A3"/>
    <w:rsid w:val="00C84B1E"/>
    <w:rsid w:val="00C84B9D"/>
    <w:rsid w:val="00C84C06"/>
    <w:rsid w:val="00C85262"/>
    <w:rsid w:val="00C85599"/>
    <w:rsid w:val="00C8592F"/>
    <w:rsid w:val="00C85EC2"/>
    <w:rsid w:val="00C86381"/>
    <w:rsid w:val="00C866BA"/>
    <w:rsid w:val="00C86B54"/>
    <w:rsid w:val="00C86BEB"/>
    <w:rsid w:val="00C86FBD"/>
    <w:rsid w:val="00C87623"/>
    <w:rsid w:val="00C90191"/>
    <w:rsid w:val="00C901F0"/>
    <w:rsid w:val="00C90263"/>
    <w:rsid w:val="00C905C2"/>
    <w:rsid w:val="00C906C7"/>
    <w:rsid w:val="00C9072F"/>
    <w:rsid w:val="00C908E6"/>
    <w:rsid w:val="00C90BB0"/>
    <w:rsid w:val="00C90D5C"/>
    <w:rsid w:val="00C91D38"/>
    <w:rsid w:val="00C92A2D"/>
    <w:rsid w:val="00C93497"/>
    <w:rsid w:val="00C93D54"/>
    <w:rsid w:val="00C94778"/>
    <w:rsid w:val="00C94797"/>
    <w:rsid w:val="00C95361"/>
    <w:rsid w:val="00C95926"/>
    <w:rsid w:val="00C9656A"/>
    <w:rsid w:val="00C96A6E"/>
    <w:rsid w:val="00C972DC"/>
    <w:rsid w:val="00C976D1"/>
    <w:rsid w:val="00C97995"/>
    <w:rsid w:val="00CA03BB"/>
    <w:rsid w:val="00CA0B49"/>
    <w:rsid w:val="00CA0C14"/>
    <w:rsid w:val="00CA1418"/>
    <w:rsid w:val="00CA144D"/>
    <w:rsid w:val="00CA16D6"/>
    <w:rsid w:val="00CA18BF"/>
    <w:rsid w:val="00CA1CA1"/>
    <w:rsid w:val="00CA21B9"/>
    <w:rsid w:val="00CA2707"/>
    <w:rsid w:val="00CA27C1"/>
    <w:rsid w:val="00CA27F6"/>
    <w:rsid w:val="00CA2843"/>
    <w:rsid w:val="00CA2903"/>
    <w:rsid w:val="00CA2D6B"/>
    <w:rsid w:val="00CA30F1"/>
    <w:rsid w:val="00CA435F"/>
    <w:rsid w:val="00CA43A3"/>
    <w:rsid w:val="00CA44EC"/>
    <w:rsid w:val="00CA4648"/>
    <w:rsid w:val="00CA47C1"/>
    <w:rsid w:val="00CA5E40"/>
    <w:rsid w:val="00CA61F9"/>
    <w:rsid w:val="00CA6B52"/>
    <w:rsid w:val="00CA7756"/>
    <w:rsid w:val="00CA7945"/>
    <w:rsid w:val="00CA7C97"/>
    <w:rsid w:val="00CA7CD6"/>
    <w:rsid w:val="00CB0013"/>
    <w:rsid w:val="00CB00A9"/>
    <w:rsid w:val="00CB0176"/>
    <w:rsid w:val="00CB0DF8"/>
    <w:rsid w:val="00CB1496"/>
    <w:rsid w:val="00CB1D11"/>
    <w:rsid w:val="00CB2370"/>
    <w:rsid w:val="00CB2417"/>
    <w:rsid w:val="00CB26D6"/>
    <w:rsid w:val="00CB2B56"/>
    <w:rsid w:val="00CB3A69"/>
    <w:rsid w:val="00CB3D66"/>
    <w:rsid w:val="00CB3FA9"/>
    <w:rsid w:val="00CB4161"/>
    <w:rsid w:val="00CB45A6"/>
    <w:rsid w:val="00CB468F"/>
    <w:rsid w:val="00CB496C"/>
    <w:rsid w:val="00CB4ED5"/>
    <w:rsid w:val="00CB5201"/>
    <w:rsid w:val="00CB551E"/>
    <w:rsid w:val="00CB556F"/>
    <w:rsid w:val="00CB5EF2"/>
    <w:rsid w:val="00CB647B"/>
    <w:rsid w:val="00CB6614"/>
    <w:rsid w:val="00CB6B84"/>
    <w:rsid w:val="00CB6F25"/>
    <w:rsid w:val="00CB6F8A"/>
    <w:rsid w:val="00CB78D9"/>
    <w:rsid w:val="00CB7EA8"/>
    <w:rsid w:val="00CB7F4A"/>
    <w:rsid w:val="00CC014A"/>
    <w:rsid w:val="00CC0278"/>
    <w:rsid w:val="00CC035B"/>
    <w:rsid w:val="00CC0EF4"/>
    <w:rsid w:val="00CC0F84"/>
    <w:rsid w:val="00CC0F91"/>
    <w:rsid w:val="00CC117A"/>
    <w:rsid w:val="00CC135F"/>
    <w:rsid w:val="00CC2994"/>
    <w:rsid w:val="00CC29FF"/>
    <w:rsid w:val="00CC2BDC"/>
    <w:rsid w:val="00CC3253"/>
    <w:rsid w:val="00CC3310"/>
    <w:rsid w:val="00CC41F9"/>
    <w:rsid w:val="00CC4738"/>
    <w:rsid w:val="00CC494E"/>
    <w:rsid w:val="00CC506A"/>
    <w:rsid w:val="00CC6346"/>
    <w:rsid w:val="00CC66A7"/>
    <w:rsid w:val="00CC6BE4"/>
    <w:rsid w:val="00CC6BF2"/>
    <w:rsid w:val="00CC6BFD"/>
    <w:rsid w:val="00CC723A"/>
    <w:rsid w:val="00CC74B5"/>
    <w:rsid w:val="00CC751B"/>
    <w:rsid w:val="00CC791E"/>
    <w:rsid w:val="00CD0028"/>
    <w:rsid w:val="00CD0388"/>
    <w:rsid w:val="00CD11DF"/>
    <w:rsid w:val="00CD182B"/>
    <w:rsid w:val="00CD19A4"/>
    <w:rsid w:val="00CD20D6"/>
    <w:rsid w:val="00CD231B"/>
    <w:rsid w:val="00CD286E"/>
    <w:rsid w:val="00CD2964"/>
    <w:rsid w:val="00CD2E28"/>
    <w:rsid w:val="00CD31DD"/>
    <w:rsid w:val="00CD3580"/>
    <w:rsid w:val="00CD376D"/>
    <w:rsid w:val="00CD378E"/>
    <w:rsid w:val="00CD379F"/>
    <w:rsid w:val="00CD3951"/>
    <w:rsid w:val="00CD3CB1"/>
    <w:rsid w:val="00CD41DB"/>
    <w:rsid w:val="00CD4723"/>
    <w:rsid w:val="00CD4A3C"/>
    <w:rsid w:val="00CD5F0E"/>
    <w:rsid w:val="00CD6B6D"/>
    <w:rsid w:val="00CD74B8"/>
    <w:rsid w:val="00CD7F6D"/>
    <w:rsid w:val="00CE003A"/>
    <w:rsid w:val="00CE0B9E"/>
    <w:rsid w:val="00CE0CB4"/>
    <w:rsid w:val="00CE0DF8"/>
    <w:rsid w:val="00CE10F1"/>
    <w:rsid w:val="00CE1C78"/>
    <w:rsid w:val="00CE1CD4"/>
    <w:rsid w:val="00CE1FBF"/>
    <w:rsid w:val="00CE2391"/>
    <w:rsid w:val="00CE2824"/>
    <w:rsid w:val="00CE3868"/>
    <w:rsid w:val="00CE38D0"/>
    <w:rsid w:val="00CE3A8F"/>
    <w:rsid w:val="00CE48F9"/>
    <w:rsid w:val="00CE584B"/>
    <w:rsid w:val="00CE58ED"/>
    <w:rsid w:val="00CE5A37"/>
    <w:rsid w:val="00CE5D26"/>
    <w:rsid w:val="00CE5EC1"/>
    <w:rsid w:val="00CE60E8"/>
    <w:rsid w:val="00CE61E3"/>
    <w:rsid w:val="00CE6217"/>
    <w:rsid w:val="00CE6479"/>
    <w:rsid w:val="00CE799F"/>
    <w:rsid w:val="00CF07D3"/>
    <w:rsid w:val="00CF0884"/>
    <w:rsid w:val="00CF0920"/>
    <w:rsid w:val="00CF0928"/>
    <w:rsid w:val="00CF13B8"/>
    <w:rsid w:val="00CF24EE"/>
    <w:rsid w:val="00CF285A"/>
    <w:rsid w:val="00CF29AC"/>
    <w:rsid w:val="00CF33F7"/>
    <w:rsid w:val="00CF36B8"/>
    <w:rsid w:val="00CF3E44"/>
    <w:rsid w:val="00CF433F"/>
    <w:rsid w:val="00CF4A69"/>
    <w:rsid w:val="00CF4C22"/>
    <w:rsid w:val="00CF4C56"/>
    <w:rsid w:val="00CF5977"/>
    <w:rsid w:val="00CF616B"/>
    <w:rsid w:val="00CF63BA"/>
    <w:rsid w:val="00CF6B1F"/>
    <w:rsid w:val="00CF725E"/>
    <w:rsid w:val="00CF7440"/>
    <w:rsid w:val="00CF7B94"/>
    <w:rsid w:val="00CF7F4E"/>
    <w:rsid w:val="00D018C3"/>
    <w:rsid w:val="00D01A61"/>
    <w:rsid w:val="00D01D15"/>
    <w:rsid w:val="00D021BF"/>
    <w:rsid w:val="00D027E4"/>
    <w:rsid w:val="00D02AFC"/>
    <w:rsid w:val="00D02CB4"/>
    <w:rsid w:val="00D033EB"/>
    <w:rsid w:val="00D041D0"/>
    <w:rsid w:val="00D04F34"/>
    <w:rsid w:val="00D058B0"/>
    <w:rsid w:val="00D061F2"/>
    <w:rsid w:val="00D06430"/>
    <w:rsid w:val="00D065FB"/>
    <w:rsid w:val="00D066B5"/>
    <w:rsid w:val="00D10157"/>
    <w:rsid w:val="00D1054F"/>
    <w:rsid w:val="00D11CFF"/>
    <w:rsid w:val="00D11E3D"/>
    <w:rsid w:val="00D120C7"/>
    <w:rsid w:val="00D12455"/>
    <w:rsid w:val="00D1271A"/>
    <w:rsid w:val="00D1307F"/>
    <w:rsid w:val="00D135C5"/>
    <w:rsid w:val="00D13715"/>
    <w:rsid w:val="00D13B60"/>
    <w:rsid w:val="00D13D40"/>
    <w:rsid w:val="00D13F82"/>
    <w:rsid w:val="00D14A54"/>
    <w:rsid w:val="00D14C15"/>
    <w:rsid w:val="00D15C3E"/>
    <w:rsid w:val="00D16AED"/>
    <w:rsid w:val="00D16F65"/>
    <w:rsid w:val="00D16F8C"/>
    <w:rsid w:val="00D171ED"/>
    <w:rsid w:val="00D17594"/>
    <w:rsid w:val="00D1775E"/>
    <w:rsid w:val="00D205BA"/>
    <w:rsid w:val="00D2076D"/>
    <w:rsid w:val="00D207A4"/>
    <w:rsid w:val="00D209E5"/>
    <w:rsid w:val="00D20E01"/>
    <w:rsid w:val="00D221A4"/>
    <w:rsid w:val="00D2243D"/>
    <w:rsid w:val="00D22606"/>
    <w:rsid w:val="00D22A1A"/>
    <w:rsid w:val="00D22F93"/>
    <w:rsid w:val="00D22FDC"/>
    <w:rsid w:val="00D23384"/>
    <w:rsid w:val="00D2338F"/>
    <w:rsid w:val="00D233A0"/>
    <w:rsid w:val="00D237C1"/>
    <w:rsid w:val="00D239D7"/>
    <w:rsid w:val="00D23CB1"/>
    <w:rsid w:val="00D2459C"/>
    <w:rsid w:val="00D24778"/>
    <w:rsid w:val="00D257FB"/>
    <w:rsid w:val="00D25858"/>
    <w:rsid w:val="00D25E2D"/>
    <w:rsid w:val="00D26015"/>
    <w:rsid w:val="00D26936"/>
    <w:rsid w:val="00D26FB6"/>
    <w:rsid w:val="00D27138"/>
    <w:rsid w:val="00D27313"/>
    <w:rsid w:val="00D275A6"/>
    <w:rsid w:val="00D27943"/>
    <w:rsid w:val="00D3013F"/>
    <w:rsid w:val="00D308AC"/>
    <w:rsid w:val="00D30C40"/>
    <w:rsid w:val="00D30C91"/>
    <w:rsid w:val="00D30DFE"/>
    <w:rsid w:val="00D30E4D"/>
    <w:rsid w:val="00D3103A"/>
    <w:rsid w:val="00D31B40"/>
    <w:rsid w:val="00D31E07"/>
    <w:rsid w:val="00D3229E"/>
    <w:rsid w:val="00D32703"/>
    <w:rsid w:val="00D329AA"/>
    <w:rsid w:val="00D33303"/>
    <w:rsid w:val="00D33516"/>
    <w:rsid w:val="00D33584"/>
    <w:rsid w:val="00D35143"/>
    <w:rsid w:val="00D35622"/>
    <w:rsid w:val="00D35DD4"/>
    <w:rsid w:val="00D36276"/>
    <w:rsid w:val="00D363B2"/>
    <w:rsid w:val="00D363F8"/>
    <w:rsid w:val="00D36E10"/>
    <w:rsid w:val="00D37385"/>
    <w:rsid w:val="00D3750B"/>
    <w:rsid w:val="00D37F5A"/>
    <w:rsid w:val="00D401C2"/>
    <w:rsid w:val="00D4046A"/>
    <w:rsid w:val="00D409D0"/>
    <w:rsid w:val="00D41185"/>
    <w:rsid w:val="00D411FC"/>
    <w:rsid w:val="00D4142E"/>
    <w:rsid w:val="00D4159F"/>
    <w:rsid w:val="00D41672"/>
    <w:rsid w:val="00D4184E"/>
    <w:rsid w:val="00D4199B"/>
    <w:rsid w:val="00D41CB8"/>
    <w:rsid w:val="00D41EE5"/>
    <w:rsid w:val="00D41F37"/>
    <w:rsid w:val="00D42466"/>
    <w:rsid w:val="00D42668"/>
    <w:rsid w:val="00D42881"/>
    <w:rsid w:val="00D42A08"/>
    <w:rsid w:val="00D42A17"/>
    <w:rsid w:val="00D437AA"/>
    <w:rsid w:val="00D43E4E"/>
    <w:rsid w:val="00D450C0"/>
    <w:rsid w:val="00D4525B"/>
    <w:rsid w:val="00D45B2E"/>
    <w:rsid w:val="00D46334"/>
    <w:rsid w:val="00D465CA"/>
    <w:rsid w:val="00D46717"/>
    <w:rsid w:val="00D47809"/>
    <w:rsid w:val="00D47D0A"/>
    <w:rsid w:val="00D47D21"/>
    <w:rsid w:val="00D50204"/>
    <w:rsid w:val="00D50C12"/>
    <w:rsid w:val="00D50EB6"/>
    <w:rsid w:val="00D50F77"/>
    <w:rsid w:val="00D50FC0"/>
    <w:rsid w:val="00D5108A"/>
    <w:rsid w:val="00D513E0"/>
    <w:rsid w:val="00D52C1D"/>
    <w:rsid w:val="00D531CD"/>
    <w:rsid w:val="00D533EC"/>
    <w:rsid w:val="00D53DB6"/>
    <w:rsid w:val="00D543C6"/>
    <w:rsid w:val="00D547AC"/>
    <w:rsid w:val="00D55333"/>
    <w:rsid w:val="00D55EBC"/>
    <w:rsid w:val="00D56355"/>
    <w:rsid w:val="00D564A7"/>
    <w:rsid w:val="00D56AE4"/>
    <w:rsid w:val="00D56C75"/>
    <w:rsid w:val="00D56EC8"/>
    <w:rsid w:val="00D571A4"/>
    <w:rsid w:val="00D5739E"/>
    <w:rsid w:val="00D57716"/>
    <w:rsid w:val="00D5773C"/>
    <w:rsid w:val="00D578F8"/>
    <w:rsid w:val="00D57B92"/>
    <w:rsid w:val="00D57F7F"/>
    <w:rsid w:val="00D57FA5"/>
    <w:rsid w:val="00D6080B"/>
    <w:rsid w:val="00D608CC"/>
    <w:rsid w:val="00D60CB2"/>
    <w:rsid w:val="00D61678"/>
    <w:rsid w:val="00D61695"/>
    <w:rsid w:val="00D620FD"/>
    <w:rsid w:val="00D623EF"/>
    <w:rsid w:val="00D626C5"/>
    <w:rsid w:val="00D62756"/>
    <w:rsid w:val="00D62E85"/>
    <w:rsid w:val="00D63234"/>
    <w:rsid w:val="00D63D56"/>
    <w:rsid w:val="00D63D87"/>
    <w:rsid w:val="00D64259"/>
    <w:rsid w:val="00D643CA"/>
    <w:rsid w:val="00D64534"/>
    <w:rsid w:val="00D646CD"/>
    <w:rsid w:val="00D64AAF"/>
    <w:rsid w:val="00D64FE3"/>
    <w:rsid w:val="00D65091"/>
    <w:rsid w:val="00D65A7A"/>
    <w:rsid w:val="00D65E63"/>
    <w:rsid w:val="00D66700"/>
    <w:rsid w:val="00D6678F"/>
    <w:rsid w:val="00D66A4E"/>
    <w:rsid w:val="00D67223"/>
    <w:rsid w:val="00D673E1"/>
    <w:rsid w:val="00D7118F"/>
    <w:rsid w:val="00D7165E"/>
    <w:rsid w:val="00D71A34"/>
    <w:rsid w:val="00D71D4B"/>
    <w:rsid w:val="00D71D98"/>
    <w:rsid w:val="00D71FBF"/>
    <w:rsid w:val="00D72209"/>
    <w:rsid w:val="00D727B9"/>
    <w:rsid w:val="00D72C18"/>
    <w:rsid w:val="00D72F30"/>
    <w:rsid w:val="00D7314B"/>
    <w:rsid w:val="00D7331A"/>
    <w:rsid w:val="00D739AC"/>
    <w:rsid w:val="00D73ECF"/>
    <w:rsid w:val="00D741C0"/>
    <w:rsid w:val="00D75D43"/>
    <w:rsid w:val="00D75F18"/>
    <w:rsid w:val="00D75F76"/>
    <w:rsid w:val="00D760DB"/>
    <w:rsid w:val="00D76178"/>
    <w:rsid w:val="00D7623A"/>
    <w:rsid w:val="00D76505"/>
    <w:rsid w:val="00D76FE0"/>
    <w:rsid w:val="00D771B4"/>
    <w:rsid w:val="00D7751B"/>
    <w:rsid w:val="00D775CC"/>
    <w:rsid w:val="00D77673"/>
    <w:rsid w:val="00D77BD6"/>
    <w:rsid w:val="00D77D85"/>
    <w:rsid w:val="00D77F40"/>
    <w:rsid w:val="00D80B66"/>
    <w:rsid w:val="00D80C08"/>
    <w:rsid w:val="00D80EE0"/>
    <w:rsid w:val="00D811CA"/>
    <w:rsid w:val="00D814B8"/>
    <w:rsid w:val="00D81A9A"/>
    <w:rsid w:val="00D828C1"/>
    <w:rsid w:val="00D8360B"/>
    <w:rsid w:val="00D83663"/>
    <w:rsid w:val="00D8374A"/>
    <w:rsid w:val="00D83E4B"/>
    <w:rsid w:val="00D850D1"/>
    <w:rsid w:val="00D853CC"/>
    <w:rsid w:val="00D854A0"/>
    <w:rsid w:val="00D8595F"/>
    <w:rsid w:val="00D860E3"/>
    <w:rsid w:val="00D865DB"/>
    <w:rsid w:val="00D87551"/>
    <w:rsid w:val="00D903BA"/>
    <w:rsid w:val="00D917D5"/>
    <w:rsid w:val="00D91E79"/>
    <w:rsid w:val="00D92170"/>
    <w:rsid w:val="00D93173"/>
    <w:rsid w:val="00D931DA"/>
    <w:rsid w:val="00D933B8"/>
    <w:rsid w:val="00D934AD"/>
    <w:rsid w:val="00D939AF"/>
    <w:rsid w:val="00D93F19"/>
    <w:rsid w:val="00D93F83"/>
    <w:rsid w:val="00D94020"/>
    <w:rsid w:val="00D9407D"/>
    <w:rsid w:val="00D942E8"/>
    <w:rsid w:val="00D94380"/>
    <w:rsid w:val="00D94778"/>
    <w:rsid w:val="00D94A6A"/>
    <w:rsid w:val="00D94CC4"/>
    <w:rsid w:val="00D950C5"/>
    <w:rsid w:val="00D96311"/>
    <w:rsid w:val="00D96318"/>
    <w:rsid w:val="00D96AE4"/>
    <w:rsid w:val="00D96CEB"/>
    <w:rsid w:val="00D9710C"/>
    <w:rsid w:val="00D9720C"/>
    <w:rsid w:val="00D97454"/>
    <w:rsid w:val="00D9799D"/>
    <w:rsid w:val="00D979C7"/>
    <w:rsid w:val="00D97B84"/>
    <w:rsid w:val="00D97B96"/>
    <w:rsid w:val="00D97FCF"/>
    <w:rsid w:val="00DA04D8"/>
    <w:rsid w:val="00DA10EC"/>
    <w:rsid w:val="00DA11C3"/>
    <w:rsid w:val="00DA1729"/>
    <w:rsid w:val="00DA1AB8"/>
    <w:rsid w:val="00DA1B8B"/>
    <w:rsid w:val="00DA1E0C"/>
    <w:rsid w:val="00DA25BB"/>
    <w:rsid w:val="00DA3209"/>
    <w:rsid w:val="00DA36BE"/>
    <w:rsid w:val="00DA3896"/>
    <w:rsid w:val="00DA41C9"/>
    <w:rsid w:val="00DA43E4"/>
    <w:rsid w:val="00DA4C00"/>
    <w:rsid w:val="00DA5405"/>
    <w:rsid w:val="00DA54D1"/>
    <w:rsid w:val="00DA552C"/>
    <w:rsid w:val="00DA553E"/>
    <w:rsid w:val="00DA59C7"/>
    <w:rsid w:val="00DA628D"/>
    <w:rsid w:val="00DA673D"/>
    <w:rsid w:val="00DA6881"/>
    <w:rsid w:val="00DA6D97"/>
    <w:rsid w:val="00DA7171"/>
    <w:rsid w:val="00DA76EC"/>
    <w:rsid w:val="00DB0161"/>
    <w:rsid w:val="00DB0C53"/>
    <w:rsid w:val="00DB0F8C"/>
    <w:rsid w:val="00DB1420"/>
    <w:rsid w:val="00DB177C"/>
    <w:rsid w:val="00DB1D38"/>
    <w:rsid w:val="00DB1E6B"/>
    <w:rsid w:val="00DB350C"/>
    <w:rsid w:val="00DB3786"/>
    <w:rsid w:val="00DB3B02"/>
    <w:rsid w:val="00DB401C"/>
    <w:rsid w:val="00DB4138"/>
    <w:rsid w:val="00DB4418"/>
    <w:rsid w:val="00DB4580"/>
    <w:rsid w:val="00DB4CDA"/>
    <w:rsid w:val="00DB4D01"/>
    <w:rsid w:val="00DB61C3"/>
    <w:rsid w:val="00DB6238"/>
    <w:rsid w:val="00DB6951"/>
    <w:rsid w:val="00DB6AB3"/>
    <w:rsid w:val="00DB724C"/>
    <w:rsid w:val="00DB727F"/>
    <w:rsid w:val="00DB7647"/>
    <w:rsid w:val="00DB765C"/>
    <w:rsid w:val="00DB766D"/>
    <w:rsid w:val="00DC0349"/>
    <w:rsid w:val="00DC098F"/>
    <w:rsid w:val="00DC0C9E"/>
    <w:rsid w:val="00DC167A"/>
    <w:rsid w:val="00DC16E6"/>
    <w:rsid w:val="00DC171A"/>
    <w:rsid w:val="00DC17F0"/>
    <w:rsid w:val="00DC183E"/>
    <w:rsid w:val="00DC18CE"/>
    <w:rsid w:val="00DC29B9"/>
    <w:rsid w:val="00DC434C"/>
    <w:rsid w:val="00DC4D22"/>
    <w:rsid w:val="00DC6003"/>
    <w:rsid w:val="00DC604F"/>
    <w:rsid w:val="00DC63C9"/>
    <w:rsid w:val="00DC679F"/>
    <w:rsid w:val="00DC6C4E"/>
    <w:rsid w:val="00DC7845"/>
    <w:rsid w:val="00DD015B"/>
    <w:rsid w:val="00DD064F"/>
    <w:rsid w:val="00DD0676"/>
    <w:rsid w:val="00DD06F3"/>
    <w:rsid w:val="00DD0893"/>
    <w:rsid w:val="00DD0A23"/>
    <w:rsid w:val="00DD0E0E"/>
    <w:rsid w:val="00DD181E"/>
    <w:rsid w:val="00DD1BBF"/>
    <w:rsid w:val="00DD1E3A"/>
    <w:rsid w:val="00DD1E51"/>
    <w:rsid w:val="00DD2213"/>
    <w:rsid w:val="00DD23EC"/>
    <w:rsid w:val="00DD29E7"/>
    <w:rsid w:val="00DD2A60"/>
    <w:rsid w:val="00DD3635"/>
    <w:rsid w:val="00DD433D"/>
    <w:rsid w:val="00DD44BB"/>
    <w:rsid w:val="00DD454C"/>
    <w:rsid w:val="00DD4EAF"/>
    <w:rsid w:val="00DD4F33"/>
    <w:rsid w:val="00DD53BD"/>
    <w:rsid w:val="00DD5488"/>
    <w:rsid w:val="00DD55C6"/>
    <w:rsid w:val="00DD5BFE"/>
    <w:rsid w:val="00DD5E13"/>
    <w:rsid w:val="00DD5F31"/>
    <w:rsid w:val="00DD5F5A"/>
    <w:rsid w:val="00DD7134"/>
    <w:rsid w:val="00DD75C9"/>
    <w:rsid w:val="00DD7818"/>
    <w:rsid w:val="00DD7854"/>
    <w:rsid w:val="00DD7B52"/>
    <w:rsid w:val="00DD7BBB"/>
    <w:rsid w:val="00DE0715"/>
    <w:rsid w:val="00DE0809"/>
    <w:rsid w:val="00DE097D"/>
    <w:rsid w:val="00DE09C0"/>
    <w:rsid w:val="00DE1B4B"/>
    <w:rsid w:val="00DE1D6C"/>
    <w:rsid w:val="00DE1E11"/>
    <w:rsid w:val="00DE23AC"/>
    <w:rsid w:val="00DE3050"/>
    <w:rsid w:val="00DE3130"/>
    <w:rsid w:val="00DE37CE"/>
    <w:rsid w:val="00DE3BA6"/>
    <w:rsid w:val="00DE3FBF"/>
    <w:rsid w:val="00DE448C"/>
    <w:rsid w:val="00DE46D0"/>
    <w:rsid w:val="00DE52F5"/>
    <w:rsid w:val="00DE533E"/>
    <w:rsid w:val="00DE5797"/>
    <w:rsid w:val="00DE5BEC"/>
    <w:rsid w:val="00DE5DD1"/>
    <w:rsid w:val="00DE6932"/>
    <w:rsid w:val="00DE6CA1"/>
    <w:rsid w:val="00DE6DDA"/>
    <w:rsid w:val="00DE71B2"/>
    <w:rsid w:val="00DE7273"/>
    <w:rsid w:val="00DF0263"/>
    <w:rsid w:val="00DF0790"/>
    <w:rsid w:val="00DF090E"/>
    <w:rsid w:val="00DF1DDE"/>
    <w:rsid w:val="00DF1EE5"/>
    <w:rsid w:val="00DF2404"/>
    <w:rsid w:val="00DF263A"/>
    <w:rsid w:val="00DF290E"/>
    <w:rsid w:val="00DF354B"/>
    <w:rsid w:val="00DF38DF"/>
    <w:rsid w:val="00DF398A"/>
    <w:rsid w:val="00DF39DB"/>
    <w:rsid w:val="00DF4669"/>
    <w:rsid w:val="00DF524F"/>
    <w:rsid w:val="00DF52B6"/>
    <w:rsid w:val="00DF544E"/>
    <w:rsid w:val="00DF5B61"/>
    <w:rsid w:val="00DF5D54"/>
    <w:rsid w:val="00DF7431"/>
    <w:rsid w:val="00DF755E"/>
    <w:rsid w:val="00DF764B"/>
    <w:rsid w:val="00DF7C1D"/>
    <w:rsid w:val="00E0016F"/>
    <w:rsid w:val="00E001C7"/>
    <w:rsid w:val="00E00E0B"/>
    <w:rsid w:val="00E012F9"/>
    <w:rsid w:val="00E01436"/>
    <w:rsid w:val="00E01C1E"/>
    <w:rsid w:val="00E01C6C"/>
    <w:rsid w:val="00E02018"/>
    <w:rsid w:val="00E020E8"/>
    <w:rsid w:val="00E03221"/>
    <w:rsid w:val="00E0325D"/>
    <w:rsid w:val="00E037D4"/>
    <w:rsid w:val="00E04226"/>
    <w:rsid w:val="00E04469"/>
    <w:rsid w:val="00E048CC"/>
    <w:rsid w:val="00E05A38"/>
    <w:rsid w:val="00E05D2E"/>
    <w:rsid w:val="00E06663"/>
    <w:rsid w:val="00E070D1"/>
    <w:rsid w:val="00E07FDC"/>
    <w:rsid w:val="00E109D0"/>
    <w:rsid w:val="00E10AD7"/>
    <w:rsid w:val="00E10FF0"/>
    <w:rsid w:val="00E117CE"/>
    <w:rsid w:val="00E12F39"/>
    <w:rsid w:val="00E134C0"/>
    <w:rsid w:val="00E138AF"/>
    <w:rsid w:val="00E13FEE"/>
    <w:rsid w:val="00E142F1"/>
    <w:rsid w:val="00E144DB"/>
    <w:rsid w:val="00E146EE"/>
    <w:rsid w:val="00E147C3"/>
    <w:rsid w:val="00E14EE7"/>
    <w:rsid w:val="00E15746"/>
    <w:rsid w:val="00E15A1D"/>
    <w:rsid w:val="00E1625C"/>
    <w:rsid w:val="00E16FBD"/>
    <w:rsid w:val="00E1704C"/>
    <w:rsid w:val="00E171AA"/>
    <w:rsid w:val="00E175F4"/>
    <w:rsid w:val="00E17D8B"/>
    <w:rsid w:val="00E20258"/>
    <w:rsid w:val="00E202E5"/>
    <w:rsid w:val="00E20397"/>
    <w:rsid w:val="00E2137F"/>
    <w:rsid w:val="00E218D8"/>
    <w:rsid w:val="00E21A1C"/>
    <w:rsid w:val="00E21D2D"/>
    <w:rsid w:val="00E21F72"/>
    <w:rsid w:val="00E224DA"/>
    <w:rsid w:val="00E22771"/>
    <w:rsid w:val="00E22831"/>
    <w:rsid w:val="00E22D32"/>
    <w:rsid w:val="00E2303B"/>
    <w:rsid w:val="00E24C6D"/>
    <w:rsid w:val="00E25321"/>
    <w:rsid w:val="00E25C46"/>
    <w:rsid w:val="00E25DD3"/>
    <w:rsid w:val="00E26262"/>
    <w:rsid w:val="00E2694D"/>
    <w:rsid w:val="00E26D56"/>
    <w:rsid w:val="00E26DB7"/>
    <w:rsid w:val="00E26FED"/>
    <w:rsid w:val="00E27767"/>
    <w:rsid w:val="00E27FAB"/>
    <w:rsid w:val="00E301E1"/>
    <w:rsid w:val="00E30313"/>
    <w:rsid w:val="00E30350"/>
    <w:rsid w:val="00E30AB4"/>
    <w:rsid w:val="00E30C5D"/>
    <w:rsid w:val="00E30E8A"/>
    <w:rsid w:val="00E3161E"/>
    <w:rsid w:val="00E32792"/>
    <w:rsid w:val="00E329F4"/>
    <w:rsid w:val="00E330FC"/>
    <w:rsid w:val="00E334EB"/>
    <w:rsid w:val="00E3361A"/>
    <w:rsid w:val="00E33780"/>
    <w:rsid w:val="00E34F12"/>
    <w:rsid w:val="00E34FB2"/>
    <w:rsid w:val="00E3501A"/>
    <w:rsid w:val="00E35949"/>
    <w:rsid w:val="00E3596C"/>
    <w:rsid w:val="00E35ADA"/>
    <w:rsid w:val="00E35AF8"/>
    <w:rsid w:val="00E35F55"/>
    <w:rsid w:val="00E35FBD"/>
    <w:rsid w:val="00E3628D"/>
    <w:rsid w:val="00E36479"/>
    <w:rsid w:val="00E36656"/>
    <w:rsid w:val="00E370C4"/>
    <w:rsid w:val="00E37442"/>
    <w:rsid w:val="00E379DD"/>
    <w:rsid w:val="00E40AE8"/>
    <w:rsid w:val="00E4164E"/>
    <w:rsid w:val="00E4387C"/>
    <w:rsid w:val="00E43BB9"/>
    <w:rsid w:val="00E43CDE"/>
    <w:rsid w:val="00E43F8B"/>
    <w:rsid w:val="00E44077"/>
    <w:rsid w:val="00E449AF"/>
    <w:rsid w:val="00E44A7C"/>
    <w:rsid w:val="00E44AB5"/>
    <w:rsid w:val="00E44EE2"/>
    <w:rsid w:val="00E4520B"/>
    <w:rsid w:val="00E453DB"/>
    <w:rsid w:val="00E46121"/>
    <w:rsid w:val="00E46203"/>
    <w:rsid w:val="00E46441"/>
    <w:rsid w:val="00E466EB"/>
    <w:rsid w:val="00E47989"/>
    <w:rsid w:val="00E501CB"/>
    <w:rsid w:val="00E50234"/>
    <w:rsid w:val="00E503CF"/>
    <w:rsid w:val="00E507F8"/>
    <w:rsid w:val="00E509EB"/>
    <w:rsid w:val="00E50A66"/>
    <w:rsid w:val="00E50A6D"/>
    <w:rsid w:val="00E50AA7"/>
    <w:rsid w:val="00E50FDD"/>
    <w:rsid w:val="00E5100B"/>
    <w:rsid w:val="00E51597"/>
    <w:rsid w:val="00E51AA8"/>
    <w:rsid w:val="00E52821"/>
    <w:rsid w:val="00E52B40"/>
    <w:rsid w:val="00E52F3A"/>
    <w:rsid w:val="00E531FB"/>
    <w:rsid w:val="00E55AE1"/>
    <w:rsid w:val="00E55CC6"/>
    <w:rsid w:val="00E55D61"/>
    <w:rsid w:val="00E56542"/>
    <w:rsid w:val="00E56CD3"/>
    <w:rsid w:val="00E56DFC"/>
    <w:rsid w:val="00E57142"/>
    <w:rsid w:val="00E5732D"/>
    <w:rsid w:val="00E6016C"/>
    <w:rsid w:val="00E6045F"/>
    <w:rsid w:val="00E6072B"/>
    <w:rsid w:val="00E61076"/>
    <w:rsid w:val="00E61333"/>
    <w:rsid w:val="00E6149C"/>
    <w:rsid w:val="00E61545"/>
    <w:rsid w:val="00E619EE"/>
    <w:rsid w:val="00E6240A"/>
    <w:rsid w:val="00E62C3B"/>
    <w:rsid w:val="00E62D63"/>
    <w:rsid w:val="00E6336E"/>
    <w:rsid w:val="00E635F6"/>
    <w:rsid w:val="00E63735"/>
    <w:rsid w:val="00E63C6D"/>
    <w:rsid w:val="00E64421"/>
    <w:rsid w:val="00E64618"/>
    <w:rsid w:val="00E65208"/>
    <w:rsid w:val="00E65324"/>
    <w:rsid w:val="00E654CB"/>
    <w:rsid w:val="00E655B6"/>
    <w:rsid w:val="00E659F7"/>
    <w:rsid w:val="00E65BA0"/>
    <w:rsid w:val="00E66284"/>
    <w:rsid w:val="00E663D6"/>
    <w:rsid w:val="00E66704"/>
    <w:rsid w:val="00E667E1"/>
    <w:rsid w:val="00E66CDE"/>
    <w:rsid w:val="00E66F83"/>
    <w:rsid w:val="00E676A9"/>
    <w:rsid w:val="00E7001E"/>
    <w:rsid w:val="00E702D8"/>
    <w:rsid w:val="00E71069"/>
    <w:rsid w:val="00E7109F"/>
    <w:rsid w:val="00E710B8"/>
    <w:rsid w:val="00E71E89"/>
    <w:rsid w:val="00E72466"/>
    <w:rsid w:val="00E72486"/>
    <w:rsid w:val="00E72527"/>
    <w:rsid w:val="00E725C8"/>
    <w:rsid w:val="00E72A8C"/>
    <w:rsid w:val="00E72AC4"/>
    <w:rsid w:val="00E73642"/>
    <w:rsid w:val="00E7394A"/>
    <w:rsid w:val="00E73B6E"/>
    <w:rsid w:val="00E7442E"/>
    <w:rsid w:val="00E74A3F"/>
    <w:rsid w:val="00E75239"/>
    <w:rsid w:val="00E755E0"/>
    <w:rsid w:val="00E75784"/>
    <w:rsid w:val="00E75A32"/>
    <w:rsid w:val="00E75AE4"/>
    <w:rsid w:val="00E761C9"/>
    <w:rsid w:val="00E7625F"/>
    <w:rsid w:val="00E76338"/>
    <w:rsid w:val="00E7650B"/>
    <w:rsid w:val="00E76C4E"/>
    <w:rsid w:val="00E76D39"/>
    <w:rsid w:val="00E76E50"/>
    <w:rsid w:val="00E7712F"/>
    <w:rsid w:val="00E77238"/>
    <w:rsid w:val="00E775FD"/>
    <w:rsid w:val="00E802EC"/>
    <w:rsid w:val="00E808F0"/>
    <w:rsid w:val="00E816D7"/>
    <w:rsid w:val="00E81C88"/>
    <w:rsid w:val="00E822DD"/>
    <w:rsid w:val="00E82A5E"/>
    <w:rsid w:val="00E82D92"/>
    <w:rsid w:val="00E82E13"/>
    <w:rsid w:val="00E832CA"/>
    <w:rsid w:val="00E83322"/>
    <w:rsid w:val="00E83508"/>
    <w:rsid w:val="00E8353B"/>
    <w:rsid w:val="00E836F7"/>
    <w:rsid w:val="00E837CE"/>
    <w:rsid w:val="00E83C0A"/>
    <w:rsid w:val="00E8485B"/>
    <w:rsid w:val="00E84AD0"/>
    <w:rsid w:val="00E84F7E"/>
    <w:rsid w:val="00E85143"/>
    <w:rsid w:val="00E857D3"/>
    <w:rsid w:val="00E85BF5"/>
    <w:rsid w:val="00E85DB5"/>
    <w:rsid w:val="00E864A5"/>
    <w:rsid w:val="00E86AC2"/>
    <w:rsid w:val="00E86C5C"/>
    <w:rsid w:val="00E87572"/>
    <w:rsid w:val="00E87B09"/>
    <w:rsid w:val="00E90683"/>
    <w:rsid w:val="00E90C48"/>
    <w:rsid w:val="00E90E36"/>
    <w:rsid w:val="00E90F19"/>
    <w:rsid w:val="00E91327"/>
    <w:rsid w:val="00E91932"/>
    <w:rsid w:val="00E9217C"/>
    <w:rsid w:val="00E92A27"/>
    <w:rsid w:val="00E93CAC"/>
    <w:rsid w:val="00E93FD6"/>
    <w:rsid w:val="00E94E89"/>
    <w:rsid w:val="00E94FAA"/>
    <w:rsid w:val="00E9505D"/>
    <w:rsid w:val="00E9552F"/>
    <w:rsid w:val="00E9588C"/>
    <w:rsid w:val="00E96DB9"/>
    <w:rsid w:val="00E97D56"/>
    <w:rsid w:val="00E97E30"/>
    <w:rsid w:val="00EA0118"/>
    <w:rsid w:val="00EA021C"/>
    <w:rsid w:val="00EA03B9"/>
    <w:rsid w:val="00EA0747"/>
    <w:rsid w:val="00EA074B"/>
    <w:rsid w:val="00EA0A69"/>
    <w:rsid w:val="00EA0C81"/>
    <w:rsid w:val="00EA1BF2"/>
    <w:rsid w:val="00EA1BFE"/>
    <w:rsid w:val="00EA231B"/>
    <w:rsid w:val="00EA2BB5"/>
    <w:rsid w:val="00EA2CFA"/>
    <w:rsid w:val="00EA2E1F"/>
    <w:rsid w:val="00EA2E22"/>
    <w:rsid w:val="00EA36DE"/>
    <w:rsid w:val="00EA3B00"/>
    <w:rsid w:val="00EA3B22"/>
    <w:rsid w:val="00EA43B6"/>
    <w:rsid w:val="00EA4451"/>
    <w:rsid w:val="00EA485E"/>
    <w:rsid w:val="00EA5259"/>
    <w:rsid w:val="00EA571A"/>
    <w:rsid w:val="00EA5C25"/>
    <w:rsid w:val="00EA5D12"/>
    <w:rsid w:val="00EA5D76"/>
    <w:rsid w:val="00EA628A"/>
    <w:rsid w:val="00EA62F1"/>
    <w:rsid w:val="00EA6490"/>
    <w:rsid w:val="00EA65DA"/>
    <w:rsid w:val="00EA6658"/>
    <w:rsid w:val="00EA6A59"/>
    <w:rsid w:val="00EA6BA0"/>
    <w:rsid w:val="00EA6C32"/>
    <w:rsid w:val="00EA6F14"/>
    <w:rsid w:val="00EA6FE6"/>
    <w:rsid w:val="00EA7326"/>
    <w:rsid w:val="00EA7CC0"/>
    <w:rsid w:val="00EB0028"/>
    <w:rsid w:val="00EB0386"/>
    <w:rsid w:val="00EB051D"/>
    <w:rsid w:val="00EB0F89"/>
    <w:rsid w:val="00EB1064"/>
    <w:rsid w:val="00EB1975"/>
    <w:rsid w:val="00EB1DE9"/>
    <w:rsid w:val="00EB204E"/>
    <w:rsid w:val="00EB2302"/>
    <w:rsid w:val="00EB28AC"/>
    <w:rsid w:val="00EB28BE"/>
    <w:rsid w:val="00EB2FE2"/>
    <w:rsid w:val="00EB2FFF"/>
    <w:rsid w:val="00EB314C"/>
    <w:rsid w:val="00EB3358"/>
    <w:rsid w:val="00EB3D4D"/>
    <w:rsid w:val="00EB4351"/>
    <w:rsid w:val="00EB439E"/>
    <w:rsid w:val="00EB445A"/>
    <w:rsid w:val="00EB575E"/>
    <w:rsid w:val="00EB5F7A"/>
    <w:rsid w:val="00EB6129"/>
    <w:rsid w:val="00EB61C3"/>
    <w:rsid w:val="00EB627D"/>
    <w:rsid w:val="00EB64EA"/>
    <w:rsid w:val="00EB67FD"/>
    <w:rsid w:val="00EB6935"/>
    <w:rsid w:val="00EB6AAB"/>
    <w:rsid w:val="00EB76C8"/>
    <w:rsid w:val="00EB78BF"/>
    <w:rsid w:val="00EB7AD2"/>
    <w:rsid w:val="00EB7DAA"/>
    <w:rsid w:val="00EB7E8D"/>
    <w:rsid w:val="00EC01AC"/>
    <w:rsid w:val="00EC01FC"/>
    <w:rsid w:val="00EC02BB"/>
    <w:rsid w:val="00EC041E"/>
    <w:rsid w:val="00EC0DE7"/>
    <w:rsid w:val="00EC0EAA"/>
    <w:rsid w:val="00EC122E"/>
    <w:rsid w:val="00EC13CA"/>
    <w:rsid w:val="00EC1D86"/>
    <w:rsid w:val="00EC20E9"/>
    <w:rsid w:val="00EC2567"/>
    <w:rsid w:val="00EC2A35"/>
    <w:rsid w:val="00EC2E86"/>
    <w:rsid w:val="00EC2F81"/>
    <w:rsid w:val="00EC38D2"/>
    <w:rsid w:val="00EC3DE5"/>
    <w:rsid w:val="00EC4183"/>
    <w:rsid w:val="00EC480E"/>
    <w:rsid w:val="00EC4983"/>
    <w:rsid w:val="00EC5248"/>
    <w:rsid w:val="00EC527F"/>
    <w:rsid w:val="00EC5C14"/>
    <w:rsid w:val="00EC61FF"/>
    <w:rsid w:val="00EC647E"/>
    <w:rsid w:val="00EC6F7D"/>
    <w:rsid w:val="00EC73E9"/>
    <w:rsid w:val="00EC7505"/>
    <w:rsid w:val="00EC7797"/>
    <w:rsid w:val="00EC7916"/>
    <w:rsid w:val="00EC79AF"/>
    <w:rsid w:val="00EC7AD0"/>
    <w:rsid w:val="00EC7E08"/>
    <w:rsid w:val="00EC7F0B"/>
    <w:rsid w:val="00ED112C"/>
    <w:rsid w:val="00ED12BE"/>
    <w:rsid w:val="00ED1E93"/>
    <w:rsid w:val="00ED2BCA"/>
    <w:rsid w:val="00ED2D49"/>
    <w:rsid w:val="00ED351B"/>
    <w:rsid w:val="00ED3889"/>
    <w:rsid w:val="00ED3907"/>
    <w:rsid w:val="00ED3B20"/>
    <w:rsid w:val="00ED45E9"/>
    <w:rsid w:val="00ED477C"/>
    <w:rsid w:val="00ED4D60"/>
    <w:rsid w:val="00ED5A18"/>
    <w:rsid w:val="00ED5BEA"/>
    <w:rsid w:val="00ED612F"/>
    <w:rsid w:val="00ED70B5"/>
    <w:rsid w:val="00ED7153"/>
    <w:rsid w:val="00ED766A"/>
    <w:rsid w:val="00ED7AC5"/>
    <w:rsid w:val="00EE0296"/>
    <w:rsid w:val="00EE02B7"/>
    <w:rsid w:val="00EE0458"/>
    <w:rsid w:val="00EE0852"/>
    <w:rsid w:val="00EE0C7B"/>
    <w:rsid w:val="00EE0D1E"/>
    <w:rsid w:val="00EE0EAC"/>
    <w:rsid w:val="00EE142D"/>
    <w:rsid w:val="00EE158C"/>
    <w:rsid w:val="00EE1697"/>
    <w:rsid w:val="00EE1775"/>
    <w:rsid w:val="00EE1803"/>
    <w:rsid w:val="00EE1A68"/>
    <w:rsid w:val="00EE1BA8"/>
    <w:rsid w:val="00EE2906"/>
    <w:rsid w:val="00EE3344"/>
    <w:rsid w:val="00EE3640"/>
    <w:rsid w:val="00EE37E4"/>
    <w:rsid w:val="00EE4370"/>
    <w:rsid w:val="00EE48C6"/>
    <w:rsid w:val="00EE4A0E"/>
    <w:rsid w:val="00EE4A3A"/>
    <w:rsid w:val="00EE5555"/>
    <w:rsid w:val="00EE56B5"/>
    <w:rsid w:val="00EE5A90"/>
    <w:rsid w:val="00EE5B4B"/>
    <w:rsid w:val="00EE62BF"/>
    <w:rsid w:val="00EE729B"/>
    <w:rsid w:val="00EE7871"/>
    <w:rsid w:val="00EE7B70"/>
    <w:rsid w:val="00EE7ED7"/>
    <w:rsid w:val="00EF009F"/>
    <w:rsid w:val="00EF069D"/>
    <w:rsid w:val="00EF0A6A"/>
    <w:rsid w:val="00EF0AF2"/>
    <w:rsid w:val="00EF0F20"/>
    <w:rsid w:val="00EF0F3C"/>
    <w:rsid w:val="00EF1868"/>
    <w:rsid w:val="00EF1CCA"/>
    <w:rsid w:val="00EF2AA2"/>
    <w:rsid w:val="00EF2D8F"/>
    <w:rsid w:val="00EF2E93"/>
    <w:rsid w:val="00EF3DAB"/>
    <w:rsid w:val="00EF406E"/>
    <w:rsid w:val="00EF44F0"/>
    <w:rsid w:val="00EF464F"/>
    <w:rsid w:val="00EF4AFB"/>
    <w:rsid w:val="00EF4F11"/>
    <w:rsid w:val="00EF5524"/>
    <w:rsid w:val="00EF67B3"/>
    <w:rsid w:val="00EF6C99"/>
    <w:rsid w:val="00EF6E2A"/>
    <w:rsid w:val="00F0004B"/>
    <w:rsid w:val="00F0015D"/>
    <w:rsid w:val="00F001A7"/>
    <w:rsid w:val="00F005A5"/>
    <w:rsid w:val="00F005F4"/>
    <w:rsid w:val="00F00A0F"/>
    <w:rsid w:val="00F00AC7"/>
    <w:rsid w:val="00F014E7"/>
    <w:rsid w:val="00F015B4"/>
    <w:rsid w:val="00F0240E"/>
    <w:rsid w:val="00F029D6"/>
    <w:rsid w:val="00F0359B"/>
    <w:rsid w:val="00F03769"/>
    <w:rsid w:val="00F03D24"/>
    <w:rsid w:val="00F040CD"/>
    <w:rsid w:val="00F04CEE"/>
    <w:rsid w:val="00F04EE9"/>
    <w:rsid w:val="00F05108"/>
    <w:rsid w:val="00F054B6"/>
    <w:rsid w:val="00F05864"/>
    <w:rsid w:val="00F0616D"/>
    <w:rsid w:val="00F06199"/>
    <w:rsid w:val="00F06213"/>
    <w:rsid w:val="00F06377"/>
    <w:rsid w:val="00F066CB"/>
    <w:rsid w:val="00F07022"/>
    <w:rsid w:val="00F07244"/>
    <w:rsid w:val="00F07564"/>
    <w:rsid w:val="00F07704"/>
    <w:rsid w:val="00F0777C"/>
    <w:rsid w:val="00F07874"/>
    <w:rsid w:val="00F07C18"/>
    <w:rsid w:val="00F10CA3"/>
    <w:rsid w:val="00F11559"/>
    <w:rsid w:val="00F1182B"/>
    <w:rsid w:val="00F12408"/>
    <w:rsid w:val="00F1285F"/>
    <w:rsid w:val="00F12A9B"/>
    <w:rsid w:val="00F13012"/>
    <w:rsid w:val="00F13AAF"/>
    <w:rsid w:val="00F14263"/>
    <w:rsid w:val="00F14952"/>
    <w:rsid w:val="00F14B1E"/>
    <w:rsid w:val="00F151CA"/>
    <w:rsid w:val="00F158B2"/>
    <w:rsid w:val="00F15A19"/>
    <w:rsid w:val="00F1612A"/>
    <w:rsid w:val="00F16844"/>
    <w:rsid w:val="00F16922"/>
    <w:rsid w:val="00F16BDC"/>
    <w:rsid w:val="00F16F2A"/>
    <w:rsid w:val="00F172BC"/>
    <w:rsid w:val="00F17D6C"/>
    <w:rsid w:val="00F200CD"/>
    <w:rsid w:val="00F2064D"/>
    <w:rsid w:val="00F206BF"/>
    <w:rsid w:val="00F20C0F"/>
    <w:rsid w:val="00F20D8A"/>
    <w:rsid w:val="00F21979"/>
    <w:rsid w:val="00F21C69"/>
    <w:rsid w:val="00F21CFC"/>
    <w:rsid w:val="00F21EA9"/>
    <w:rsid w:val="00F21F8A"/>
    <w:rsid w:val="00F22162"/>
    <w:rsid w:val="00F22C8F"/>
    <w:rsid w:val="00F236F5"/>
    <w:rsid w:val="00F238D5"/>
    <w:rsid w:val="00F23A05"/>
    <w:rsid w:val="00F24608"/>
    <w:rsid w:val="00F24B80"/>
    <w:rsid w:val="00F250AE"/>
    <w:rsid w:val="00F2639B"/>
    <w:rsid w:val="00F26523"/>
    <w:rsid w:val="00F267E4"/>
    <w:rsid w:val="00F26F1B"/>
    <w:rsid w:val="00F2743A"/>
    <w:rsid w:val="00F27875"/>
    <w:rsid w:val="00F2E035"/>
    <w:rsid w:val="00F30301"/>
    <w:rsid w:val="00F3088C"/>
    <w:rsid w:val="00F3091D"/>
    <w:rsid w:val="00F31270"/>
    <w:rsid w:val="00F3178F"/>
    <w:rsid w:val="00F31918"/>
    <w:rsid w:val="00F319A0"/>
    <w:rsid w:val="00F3220C"/>
    <w:rsid w:val="00F323B5"/>
    <w:rsid w:val="00F32786"/>
    <w:rsid w:val="00F32A80"/>
    <w:rsid w:val="00F32AC1"/>
    <w:rsid w:val="00F32CFC"/>
    <w:rsid w:val="00F33736"/>
    <w:rsid w:val="00F33B4C"/>
    <w:rsid w:val="00F33B8A"/>
    <w:rsid w:val="00F34CB6"/>
    <w:rsid w:val="00F3548A"/>
    <w:rsid w:val="00F357BC"/>
    <w:rsid w:val="00F357C2"/>
    <w:rsid w:val="00F358ED"/>
    <w:rsid w:val="00F369D3"/>
    <w:rsid w:val="00F36AE7"/>
    <w:rsid w:val="00F36B4A"/>
    <w:rsid w:val="00F371D3"/>
    <w:rsid w:val="00F37996"/>
    <w:rsid w:val="00F37F01"/>
    <w:rsid w:val="00F40269"/>
    <w:rsid w:val="00F40529"/>
    <w:rsid w:val="00F40967"/>
    <w:rsid w:val="00F41112"/>
    <w:rsid w:val="00F419E7"/>
    <w:rsid w:val="00F419F7"/>
    <w:rsid w:val="00F41C84"/>
    <w:rsid w:val="00F41E36"/>
    <w:rsid w:val="00F42595"/>
    <w:rsid w:val="00F42B68"/>
    <w:rsid w:val="00F42B77"/>
    <w:rsid w:val="00F42F7E"/>
    <w:rsid w:val="00F4343C"/>
    <w:rsid w:val="00F43748"/>
    <w:rsid w:val="00F43976"/>
    <w:rsid w:val="00F43B0C"/>
    <w:rsid w:val="00F4428B"/>
    <w:rsid w:val="00F4462E"/>
    <w:rsid w:val="00F45B25"/>
    <w:rsid w:val="00F46A0A"/>
    <w:rsid w:val="00F46A99"/>
    <w:rsid w:val="00F47051"/>
    <w:rsid w:val="00F470DE"/>
    <w:rsid w:val="00F474F2"/>
    <w:rsid w:val="00F50403"/>
    <w:rsid w:val="00F50EB8"/>
    <w:rsid w:val="00F5164B"/>
    <w:rsid w:val="00F51719"/>
    <w:rsid w:val="00F51C83"/>
    <w:rsid w:val="00F51CB9"/>
    <w:rsid w:val="00F52953"/>
    <w:rsid w:val="00F53103"/>
    <w:rsid w:val="00F53585"/>
    <w:rsid w:val="00F53D35"/>
    <w:rsid w:val="00F544CF"/>
    <w:rsid w:val="00F54610"/>
    <w:rsid w:val="00F547C2"/>
    <w:rsid w:val="00F551CA"/>
    <w:rsid w:val="00F56412"/>
    <w:rsid w:val="00F573C1"/>
    <w:rsid w:val="00F60D44"/>
    <w:rsid w:val="00F60DA3"/>
    <w:rsid w:val="00F60DB1"/>
    <w:rsid w:val="00F61364"/>
    <w:rsid w:val="00F61B97"/>
    <w:rsid w:val="00F61EA7"/>
    <w:rsid w:val="00F61F88"/>
    <w:rsid w:val="00F62978"/>
    <w:rsid w:val="00F62A82"/>
    <w:rsid w:val="00F62D38"/>
    <w:rsid w:val="00F633A0"/>
    <w:rsid w:val="00F635E3"/>
    <w:rsid w:val="00F635E7"/>
    <w:rsid w:val="00F63A9B"/>
    <w:rsid w:val="00F63E7C"/>
    <w:rsid w:val="00F640F3"/>
    <w:rsid w:val="00F65983"/>
    <w:rsid w:val="00F65B44"/>
    <w:rsid w:val="00F663B0"/>
    <w:rsid w:val="00F6644B"/>
    <w:rsid w:val="00F66575"/>
    <w:rsid w:val="00F6691D"/>
    <w:rsid w:val="00F66B57"/>
    <w:rsid w:val="00F66CF6"/>
    <w:rsid w:val="00F6701B"/>
    <w:rsid w:val="00F675D4"/>
    <w:rsid w:val="00F67CC8"/>
    <w:rsid w:val="00F70A66"/>
    <w:rsid w:val="00F71254"/>
    <w:rsid w:val="00F71796"/>
    <w:rsid w:val="00F71C75"/>
    <w:rsid w:val="00F71D40"/>
    <w:rsid w:val="00F71EA2"/>
    <w:rsid w:val="00F724AD"/>
    <w:rsid w:val="00F728AC"/>
    <w:rsid w:val="00F73154"/>
    <w:rsid w:val="00F7383B"/>
    <w:rsid w:val="00F73DA3"/>
    <w:rsid w:val="00F741C6"/>
    <w:rsid w:val="00F74F33"/>
    <w:rsid w:val="00F7574A"/>
    <w:rsid w:val="00F76364"/>
    <w:rsid w:val="00F767BE"/>
    <w:rsid w:val="00F767E7"/>
    <w:rsid w:val="00F76FE6"/>
    <w:rsid w:val="00F7710C"/>
    <w:rsid w:val="00F77203"/>
    <w:rsid w:val="00F773CE"/>
    <w:rsid w:val="00F80EE3"/>
    <w:rsid w:val="00F80EE5"/>
    <w:rsid w:val="00F81386"/>
    <w:rsid w:val="00F817E5"/>
    <w:rsid w:val="00F82197"/>
    <w:rsid w:val="00F8245B"/>
    <w:rsid w:val="00F82DCF"/>
    <w:rsid w:val="00F82E3C"/>
    <w:rsid w:val="00F83017"/>
    <w:rsid w:val="00F83413"/>
    <w:rsid w:val="00F8363E"/>
    <w:rsid w:val="00F84D4C"/>
    <w:rsid w:val="00F85A23"/>
    <w:rsid w:val="00F85C8C"/>
    <w:rsid w:val="00F864EA"/>
    <w:rsid w:val="00F86A40"/>
    <w:rsid w:val="00F86B71"/>
    <w:rsid w:val="00F86E78"/>
    <w:rsid w:val="00F8771D"/>
    <w:rsid w:val="00F87E9F"/>
    <w:rsid w:val="00F90661"/>
    <w:rsid w:val="00F912B8"/>
    <w:rsid w:val="00F91D21"/>
    <w:rsid w:val="00F9377A"/>
    <w:rsid w:val="00F93879"/>
    <w:rsid w:val="00F93D1D"/>
    <w:rsid w:val="00F93F15"/>
    <w:rsid w:val="00F949FE"/>
    <w:rsid w:val="00F94B82"/>
    <w:rsid w:val="00F9545E"/>
    <w:rsid w:val="00F9554C"/>
    <w:rsid w:val="00F95818"/>
    <w:rsid w:val="00F95B9E"/>
    <w:rsid w:val="00F96320"/>
    <w:rsid w:val="00F968CC"/>
    <w:rsid w:val="00F96B6C"/>
    <w:rsid w:val="00F96DF8"/>
    <w:rsid w:val="00F971D0"/>
    <w:rsid w:val="00F97215"/>
    <w:rsid w:val="00F97795"/>
    <w:rsid w:val="00F9797D"/>
    <w:rsid w:val="00F97EBF"/>
    <w:rsid w:val="00F97FD3"/>
    <w:rsid w:val="00FA0019"/>
    <w:rsid w:val="00FA002C"/>
    <w:rsid w:val="00FA0137"/>
    <w:rsid w:val="00FA0F05"/>
    <w:rsid w:val="00FA0FEC"/>
    <w:rsid w:val="00FA10DC"/>
    <w:rsid w:val="00FA1225"/>
    <w:rsid w:val="00FA133F"/>
    <w:rsid w:val="00FA136D"/>
    <w:rsid w:val="00FA19D8"/>
    <w:rsid w:val="00FA1C00"/>
    <w:rsid w:val="00FA1F7B"/>
    <w:rsid w:val="00FA209C"/>
    <w:rsid w:val="00FA3923"/>
    <w:rsid w:val="00FA3DF4"/>
    <w:rsid w:val="00FA44B1"/>
    <w:rsid w:val="00FA4E71"/>
    <w:rsid w:val="00FA4E7E"/>
    <w:rsid w:val="00FA54FA"/>
    <w:rsid w:val="00FA57FE"/>
    <w:rsid w:val="00FA587F"/>
    <w:rsid w:val="00FA699A"/>
    <w:rsid w:val="00FA7408"/>
    <w:rsid w:val="00FA7B22"/>
    <w:rsid w:val="00FB0434"/>
    <w:rsid w:val="00FB0F64"/>
    <w:rsid w:val="00FB0FE2"/>
    <w:rsid w:val="00FB1431"/>
    <w:rsid w:val="00FB18FC"/>
    <w:rsid w:val="00FB1BDF"/>
    <w:rsid w:val="00FB2AD0"/>
    <w:rsid w:val="00FB2B15"/>
    <w:rsid w:val="00FB37E2"/>
    <w:rsid w:val="00FB4178"/>
    <w:rsid w:val="00FB4915"/>
    <w:rsid w:val="00FB4BD6"/>
    <w:rsid w:val="00FB5729"/>
    <w:rsid w:val="00FB5DE2"/>
    <w:rsid w:val="00FB666B"/>
    <w:rsid w:val="00FB6D6A"/>
    <w:rsid w:val="00FB6FC3"/>
    <w:rsid w:val="00FB72B7"/>
    <w:rsid w:val="00FB7553"/>
    <w:rsid w:val="00FB7B10"/>
    <w:rsid w:val="00FB7BDC"/>
    <w:rsid w:val="00FC09D2"/>
    <w:rsid w:val="00FC0CFD"/>
    <w:rsid w:val="00FC0EB4"/>
    <w:rsid w:val="00FC1565"/>
    <w:rsid w:val="00FC17AA"/>
    <w:rsid w:val="00FC1DD3"/>
    <w:rsid w:val="00FC211A"/>
    <w:rsid w:val="00FC2475"/>
    <w:rsid w:val="00FC2A36"/>
    <w:rsid w:val="00FC2AC1"/>
    <w:rsid w:val="00FC38D2"/>
    <w:rsid w:val="00FC41D1"/>
    <w:rsid w:val="00FC45CD"/>
    <w:rsid w:val="00FC4D36"/>
    <w:rsid w:val="00FC501C"/>
    <w:rsid w:val="00FC525C"/>
    <w:rsid w:val="00FC52A7"/>
    <w:rsid w:val="00FC55BB"/>
    <w:rsid w:val="00FC62B1"/>
    <w:rsid w:val="00FC6729"/>
    <w:rsid w:val="00FC6D13"/>
    <w:rsid w:val="00FC70EF"/>
    <w:rsid w:val="00FC7570"/>
    <w:rsid w:val="00FC75FC"/>
    <w:rsid w:val="00FC79A9"/>
    <w:rsid w:val="00FD0558"/>
    <w:rsid w:val="00FD064F"/>
    <w:rsid w:val="00FD07CE"/>
    <w:rsid w:val="00FD0F92"/>
    <w:rsid w:val="00FD12EE"/>
    <w:rsid w:val="00FD16BE"/>
    <w:rsid w:val="00FD1A58"/>
    <w:rsid w:val="00FD1BAC"/>
    <w:rsid w:val="00FD1BBB"/>
    <w:rsid w:val="00FD1E72"/>
    <w:rsid w:val="00FD2750"/>
    <w:rsid w:val="00FD2BE8"/>
    <w:rsid w:val="00FD306C"/>
    <w:rsid w:val="00FD3322"/>
    <w:rsid w:val="00FD33D9"/>
    <w:rsid w:val="00FD34CB"/>
    <w:rsid w:val="00FD3786"/>
    <w:rsid w:val="00FD3B72"/>
    <w:rsid w:val="00FD4030"/>
    <w:rsid w:val="00FD412B"/>
    <w:rsid w:val="00FD4424"/>
    <w:rsid w:val="00FD4AE2"/>
    <w:rsid w:val="00FD4D15"/>
    <w:rsid w:val="00FD4F89"/>
    <w:rsid w:val="00FD5275"/>
    <w:rsid w:val="00FD5F28"/>
    <w:rsid w:val="00FD6A15"/>
    <w:rsid w:val="00FD6AAE"/>
    <w:rsid w:val="00FD6CBF"/>
    <w:rsid w:val="00FD6D72"/>
    <w:rsid w:val="00FD70C1"/>
    <w:rsid w:val="00FD7710"/>
    <w:rsid w:val="00FE0385"/>
    <w:rsid w:val="00FE05A9"/>
    <w:rsid w:val="00FE09A7"/>
    <w:rsid w:val="00FE15DA"/>
    <w:rsid w:val="00FE1612"/>
    <w:rsid w:val="00FE17EF"/>
    <w:rsid w:val="00FE1B77"/>
    <w:rsid w:val="00FE1C25"/>
    <w:rsid w:val="00FE266A"/>
    <w:rsid w:val="00FE274B"/>
    <w:rsid w:val="00FE2837"/>
    <w:rsid w:val="00FE28CA"/>
    <w:rsid w:val="00FE28FE"/>
    <w:rsid w:val="00FE2DBA"/>
    <w:rsid w:val="00FE2EFF"/>
    <w:rsid w:val="00FE2F8E"/>
    <w:rsid w:val="00FE35F8"/>
    <w:rsid w:val="00FE3B70"/>
    <w:rsid w:val="00FE505C"/>
    <w:rsid w:val="00FE5673"/>
    <w:rsid w:val="00FF021E"/>
    <w:rsid w:val="00FF05A3"/>
    <w:rsid w:val="00FF0A64"/>
    <w:rsid w:val="00FF16BB"/>
    <w:rsid w:val="00FF17F1"/>
    <w:rsid w:val="00FF1B00"/>
    <w:rsid w:val="00FF1E54"/>
    <w:rsid w:val="00FF2D80"/>
    <w:rsid w:val="00FF36B9"/>
    <w:rsid w:val="00FF38C8"/>
    <w:rsid w:val="00FF3D9C"/>
    <w:rsid w:val="00FF460D"/>
    <w:rsid w:val="00FF4E2B"/>
    <w:rsid w:val="00FF4E5F"/>
    <w:rsid w:val="00FF4E78"/>
    <w:rsid w:val="00FF5129"/>
    <w:rsid w:val="00FF5569"/>
    <w:rsid w:val="00FF571F"/>
    <w:rsid w:val="00FF5B42"/>
    <w:rsid w:val="00FF6101"/>
    <w:rsid w:val="00FF66DA"/>
    <w:rsid w:val="00FF6C92"/>
    <w:rsid w:val="00FF6E98"/>
    <w:rsid w:val="00FF77EE"/>
    <w:rsid w:val="00FF78A9"/>
    <w:rsid w:val="00FF7DA5"/>
    <w:rsid w:val="00FF7F3D"/>
    <w:rsid w:val="01237F5E"/>
    <w:rsid w:val="0123DA53"/>
    <w:rsid w:val="0126FE50"/>
    <w:rsid w:val="0206B51D"/>
    <w:rsid w:val="028BBFB5"/>
    <w:rsid w:val="02E1D56D"/>
    <w:rsid w:val="02F6364B"/>
    <w:rsid w:val="0353D554"/>
    <w:rsid w:val="035917AE"/>
    <w:rsid w:val="0391A3BB"/>
    <w:rsid w:val="03D7A9B7"/>
    <w:rsid w:val="0421E133"/>
    <w:rsid w:val="04707F3F"/>
    <w:rsid w:val="04FD4C5C"/>
    <w:rsid w:val="053B6D8B"/>
    <w:rsid w:val="053C2796"/>
    <w:rsid w:val="05DF14C8"/>
    <w:rsid w:val="06035CFC"/>
    <w:rsid w:val="063F2EAA"/>
    <w:rsid w:val="064C5CD3"/>
    <w:rsid w:val="0650A1A6"/>
    <w:rsid w:val="06C9E54B"/>
    <w:rsid w:val="06E2F8BF"/>
    <w:rsid w:val="06E44084"/>
    <w:rsid w:val="07330A74"/>
    <w:rsid w:val="0746616C"/>
    <w:rsid w:val="07632619"/>
    <w:rsid w:val="07968466"/>
    <w:rsid w:val="07A9DAD6"/>
    <w:rsid w:val="082F011D"/>
    <w:rsid w:val="08515BBD"/>
    <w:rsid w:val="0881F653"/>
    <w:rsid w:val="08A56316"/>
    <w:rsid w:val="08C9A79F"/>
    <w:rsid w:val="094F3CC5"/>
    <w:rsid w:val="0977F6AE"/>
    <w:rsid w:val="0A731EA8"/>
    <w:rsid w:val="0B2F1D55"/>
    <w:rsid w:val="0B9710CA"/>
    <w:rsid w:val="0C29B0BD"/>
    <w:rsid w:val="0D164111"/>
    <w:rsid w:val="0D8AF944"/>
    <w:rsid w:val="0E5E6170"/>
    <w:rsid w:val="0E63C3B2"/>
    <w:rsid w:val="0ED75235"/>
    <w:rsid w:val="0F044F50"/>
    <w:rsid w:val="0F727D36"/>
    <w:rsid w:val="0F8C8D58"/>
    <w:rsid w:val="0F9586BD"/>
    <w:rsid w:val="10068C4E"/>
    <w:rsid w:val="10345334"/>
    <w:rsid w:val="107D7FCC"/>
    <w:rsid w:val="10A616B8"/>
    <w:rsid w:val="10C24C66"/>
    <w:rsid w:val="11092000"/>
    <w:rsid w:val="11293D32"/>
    <w:rsid w:val="11887617"/>
    <w:rsid w:val="1259B697"/>
    <w:rsid w:val="1295DA6A"/>
    <w:rsid w:val="12BC0EBE"/>
    <w:rsid w:val="13222090"/>
    <w:rsid w:val="13572176"/>
    <w:rsid w:val="138CF1A2"/>
    <w:rsid w:val="13F087B2"/>
    <w:rsid w:val="13FA9627"/>
    <w:rsid w:val="14758A73"/>
    <w:rsid w:val="14885CD8"/>
    <w:rsid w:val="14F8D9B3"/>
    <w:rsid w:val="15121E37"/>
    <w:rsid w:val="153FA783"/>
    <w:rsid w:val="1552AA19"/>
    <w:rsid w:val="15BB1BFD"/>
    <w:rsid w:val="165688EF"/>
    <w:rsid w:val="16A89EA4"/>
    <w:rsid w:val="1725A068"/>
    <w:rsid w:val="17F7D509"/>
    <w:rsid w:val="184BC816"/>
    <w:rsid w:val="18701F2C"/>
    <w:rsid w:val="18982A43"/>
    <w:rsid w:val="18CCED13"/>
    <w:rsid w:val="19A6AEAA"/>
    <w:rsid w:val="19E79877"/>
    <w:rsid w:val="1A105E56"/>
    <w:rsid w:val="1A4EA47F"/>
    <w:rsid w:val="1A527ABA"/>
    <w:rsid w:val="1ADB0433"/>
    <w:rsid w:val="1B2D1F5E"/>
    <w:rsid w:val="1B6C81B5"/>
    <w:rsid w:val="1B9EF085"/>
    <w:rsid w:val="1B9F10D6"/>
    <w:rsid w:val="1C2BF931"/>
    <w:rsid w:val="1C753966"/>
    <w:rsid w:val="1CC79082"/>
    <w:rsid w:val="1CC9CB66"/>
    <w:rsid w:val="1CCEC8EF"/>
    <w:rsid w:val="1D280051"/>
    <w:rsid w:val="1D33D3E8"/>
    <w:rsid w:val="1DA5A692"/>
    <w:rsid w:val="1DB1F961"/>
    <w:rsid w:val="1EC104BB"/>
    <w:rsid w:val="1ED18DB4"/>
    <w:rsid w:val="1F5EDF2A"/>
    <w:rsid w:val="1F63CF43"/>
    <w:rsid w:val="1FED98B3"/>
    <w:rsid w:val="20191C74"/>
    <w:rsid w:val="204F6BD8"/>
    <w:rsid w:val="20625B9E"/>
    <w:rsid w:val="2095D7DE"/>
    <w:rsid w:val="20D09755"/>
    <w:rsid w:val="20D3F58F"/>
    <w:rsid w:val="2225417C"/>
    <w:rsid w:val="22276F2D"/>
    <w:rsid w:val="22367CF3"/>
    <w:rsid w:val="22551206"/>
    <w:rsid w:val="2280E6E2"/>
    <w:rsid w:val="2343FFBB"/>
    <w:rsid w:val="235A2895"/>
    <w:rsid w:val="23622F91"/>
    <w:rsid w:val="236E5001"/>
    <w:rsid w:val="237353DF"/>
    <w:rsid w:val="2389B0A1"/>
    <w:rsid w:val="23AF3C59"/>
    <w:rsid w:val="23CBE8C8"/>
    <w:rsid w:val="23D3A7FF"/>
    <w:rsid w:val="241257A8"/>
    <w:rsid w:val="24981D26"/>
    <w:rsid w:val="249C6B5C"/>
    <w:rsid w:val="24AC9FE9"/>
    <w:rsid w:val="24ADE8DE"/>
    <w:rsid w:val="251130D1"/>
    <w:rsid w:val="26717216"/>
    <w:rsid w:val="27036251"/>
    <w:rsid w:val="277FE696"/>
    <w:rsid w:val="27809D4C"/>
    <w:rsid w:val="278D3B51"/>
    <w:rsid w:val="281957D2"/>
    <w:rsid w:val="29ADA1C0"/>
    <w:rsid w:val="29C4D1D4"/>
    <w:rsid w:val="2A0C3249"/>
    <w:rsid w:val="2A1B50CB"/>
    <w:rsid w:val="2A90AF6F"/>
    <w:rsid w:val="2AA70DC3"/>
    <w:rsid w:val="2AC11090"/>
    <w:rsid w:val="2AFFDDC6"/>
    <w:rsid w:val="2B37E65A"/>
    <w:rsid w:val="2B58C86D"/>
    <w:rsid w:val="2C95D3B8"/>
    <w:rsid w:val="2C98339A"/>
    <w:rsid w:val="2CAEA7BF"/>
    <w:rsid w:val="2CAF356A"/>
    <w:rsid w:val="2CE8DF21"/>
    <w:rsid w:val="2D40CA9E"/>
    <w:rsid w:val="2DD22ABB"/>
    <w:rsid w:val="2E12A7D0"/>
    <w:rsid w:val="2E2F1B17"/>
    <w:rsid w:val="2F4EDC73"/>
    <w:rsid w:val="306423B7"/>
    <w:rsid w:val="3078E65F"/>
    <w:rsid w:val="30D5A8B8"/>
    <w:rsid w:val="30E12BB7"/>
    <w:rsid w:val="30E86549"/>
    <w:rsid w:val="30ED6EAE"/>
    <w:rsid w:val="30F35494"/>
    <w:rsid w:val="314970C8"/>
    <w:rsid w:val="31608DE7"/>
    <w:rsid w:val="31645725"/>
    <w:rsid w:val="318FA5CB"/>
    <w:rsid w:val="31D15368"/>
    <w:rsid w:val="31D54F77"/>
    <w:rsid w:val="320578FC"/>
    <w:rsid w:val="320C658E"/>
    <w:rsid w:val="32229575"/>
    <w:rsid w:val="3233B4DC"/>
    <w:rsid w:val="3246B5C0"/>
    <w:rsid w:val="32B695AA"/>
    <w:rsid w:val="33A97AFD"/>
    <w:rsid w:val="33BBEA71"/>
    <w:rsid w:val="3412A181"/>
    <w:rsid w:val="341B697B"/>
    <w:rsid w:val="348B1104"/>
    <w:rsid w:val="35386BEF"/>
    <w:rsid w:val="358F8F7F"/>
    <w:rsid w:val="361A6445"/>
    <w:rsid w:val="3687424C"/>
    <w:rsid w:val="36C660BB"/>
    <w:rsid w:val="37111EBE"/>
    <w:rsid w:val="3736D1C5"/>
    <w:rsid w:val="375FBB95"/>
    <w:rsid w:val="37919D2C"/>
    <w:rsid w:val="37AB4B54"/>
    <w:rsid w:val="37F109BE"/>
    <w:rsid w:val="3801AF75"/>
    <w:rsid w:val="38500EB0"/>
    <w:rsid w:val="3871F8CB"/>
    <w:rsid w:val="38ED040B"/>
    <w:rsid w:val="391E12CC"/>
    <w:rsid w:val="3955CDAA"/>
    <w:rsid w:val="39869929"/>
    <w:rsid w:val="3A2FF64A"/>
    <w:rsid w:val="3A6A1C69"/>
    <w:rsid w:val="3A960608"/>
    <w:rsid w:val="3AA76DD0"/>
    <w:rsid w:val="3BDC780D"/>
    <w:rsid w:val="3C1C9DAF"/>
    <w:rsid w:val="3C2ACFC5"/>
    <w:rsid w:val="3CD47B23"/>
    <w:rsid w:val="3D17163F"/>
    <w:rsid w:val="3D2ADB41"/>
    <w:rsid w:val="3D42FE46"/>
    <w:rsid w:val="3D86F69F"/>
    <w:rsid w:val="3DFC6A87"/>
    <w:rsid w:val="3E054F77"/>
    <w:rsid w:val="3E33096F"/>
    <w:rsid w:val="3E434B55"/>
    <w:rsid w:val="3E5333F9"/>
    <w:rsid w:val="3E7B13A1"/>
    <w:rsid w:val="3F30DCA6"/>
    <w:rsid w:val="3F8B75EF"/>
    <w:rsid w:val="3F8D50AA"/>
    <w:rsid w:val="40079BF0"/>
    <w:rsid w:val="40189FF2"/>
    <w:rsid w:val="402DA9AC"/>
    <w:rsid w:val="40CA25D8"/>
    <w:rsid w:val="40CCDB4C"/>
    <w:rsid w:val="40D7A318"/>
    <w:rsid w:val="40D9B7FC"/>
    <w:rsid w:val="40DB7C5A"/>
    <w:rsid w:val="41A4DE8C"/>
    <w:rsid w:val="41B3C2C3"/>
    <w:rsid w:val="43532343"/>
    <w:rsid w:val="43657B97"/>
    <w:rsid w:val="439C81DC"/>
    <w:rsid w:val="43D7A1DE"/>
    <w:rsid w:val="43E8890F"/>
    <w:rsid w:val="43F00499"/>
    <w:rsid w:val="4415C048"/>
    <w:rsid w:val="450A3C42"/>
    <w:rsid w:val="45A6C1C8"/>
    <w:rsid w:val="45C81DBD"/>
    <w:rsid w:val="46257E49"/>
    <w:rsid w:val="46519567"/>
    <w:rsid w:val="46A56040"/>
    <w:rsid w:val="46BBB218"/>
    <w:rsid w:val="46EAD305"/>
    <w:rsid w:val="4759FD8F"/>
    <w:rsid w:val="47D03EFF"/>
    <w:rsid w:val="486EB89A"/>
    <w:rsid w:val="48BBF680"/>
    <w:rsid w:val="48E2943A"/>
    <w:rsid w:val="493F0922"/>
    <w:rsid w:val="496CA589"/>
    <w:rsid w:val="49775C85"/>
    <w:rsid w:val="49B862F8"/>
    <w:rsid w:val="4A1C61B7"/>
    <w:rsid w:val="4B07C1D5"/>
    <w:rsid w:val="4B52084A"/>
    <w:rsid w:val="4B66377E"/>
    <w:rsid w:val="4B78F784"/>
    <w:rsid w:val="4BB1AD3F"/>
    <w:rsid w:val="4BE4A124"/>
    <w:rsid w:val="4BE9E90E"/>
    <w:rsid w:val="4C219503"/>
    <w:rsid w:val="4C5974DE"/>
    <w:rsid w:val="4D10211B"/>
    <w:rsid w:val="4DAB67B7"/>
    <w:rsid w:val="4DC4627E"/>
    <w:rsid w:val="4DFBB47D"/>
    <w:rsid w:val="4EAE1DB7"/>
    <w:rsid w:val="4F1A292A"/>
    <w:rsid w:val="4FAE8151"/>
    <w:rsid w:val="4FE75556"/>
    <w:rsid w:val="5079AFD2"/>
    <w:rsid w:val="50A6BC16"/>
    <w:rsid w:val="50D36DD2"/>
    <w:rsid w:val="5133ABBC"/>
    <w:rsid w:val="52DBC936"/>
    <w:rsid w:val="53468AD3"/>
    <w:rsid w:val="536A586E"/>
    <w:rsid w:val="536EE4DB"/>
    <w:rsid w:val="546B391B"/>
    <w:rsid w:val="54A8EEC7"/>
    <w:rsid w:val="54D32BF6"/>
    <w:rsid w:val="54E640D1"/>
    <w:rsid w:val="55067EA8"/>
    <w:rsid w:val="554ECDF5"/>
    <w:rsid w:val="558E744B"/>
    <w:rsid w:val="55BA807E"/>
    <w:rsid w:val="560C9BCF"/>
    <w:rsid w:val="56BCCBC9"/>
    <w:rsid w:val="56CDC23F"/>
    <w:rsid w:val="56E99D04"/>
    <w:rsid w:val="575579C4"/>
    <w:rsid w:val="578DC06A"/>
    <w:rsid w:val="57C10199"/>
    <w:rsid w:val="58A2A00F"/>
    <w:rsid w:val="59008620"/>
    <w:rsid w:val="591FC556"/>
    <w:rsid w:val="599B9D5E"/>
    <w:rsid w:val="5A220B44"/>
    <w:rsid w:val="5A3A4A2F"/>
    <w:rsid w:val="5A4FFD9C"/>
    <w:rsid w:val="5A723C36"/>
    <w:rsid w:val="5A7E3C94"/>
    <w:rsid w:val="5B29B834"/>
    <w:rsid w:val="5B33F776"/>
    <w:rsid w:val="5BEAA56F"/>
    <w:rsid w:val="5C020516"/>
    <w:rsid w:val="5CDE7999"/>
    <w:rsid w:val="5D0D925A"/>
    <w:rsid w:val="5D0DA8FB"/>
    <w:rsid w:val="5D91E567"/>
    <w:rsid w:val="5DB241B5"/>
    <w:rsid w:val="5DB889F5"/>
    <w:rsid w:val="5DF81969"/>
    <w:rsid w:val="5E4CB04B"/>
    <w:rsid w:val="5E510CF2"/>
    <w:rsid w:val="5E9F83DA"/>
    <w:rsid w:val="5EAEC2C5"/>
    <w:rsid w:val="5F801E50"/>
    <w:rsid w:val="5FD41E00"/>
    <w:rsid w:val="603FE3FE"/>
    <w:rsid w:val="6044F80F"/>
    <w:rsid w:val="6074D0F3"/>
    <w:rsid w:val="608B91B4"/>
    <w:rsid w:val="60DAC1FB"/>
    <w:rsid w:val="60DEFC13"/>
    <w:rsid w:val="6131750E"/>
    <w:rsid w:val="61353B36"/>
    <w:rsid w:val="6187B16C"/>
    <w:rsid w:val="61F1F468"/>
    <w:rsid w:val="62032C04"/>
    <w:rsid w:val="621D5BFC"/>
    <w:rsid w:val="624CC41C"/>
    <w:rsid w:val="62B1E2CE"/>
    <w:rsid w:val="62D4891C"/>
    <w:rsid w:val="630FFD97"/>
    <w:rsid w:val="6347D494"/>
    <w:rsid w:val="63778E68"/>
    <w:rsid w:val="639265A5"/>
    <w:rsid w:val="6399E017"/>
    <w:rsid w:val="63A59639"/>
    <w:rsid w:val="63D1F581"/>
    <w:rsid w:val="64A96C42"/>
    <w:rsid w:val="64CCCD3B"/>
    <w:rsid w:val="650B679B"/>
    <w:rsid w:val="65BB0EFE"/>
    <w:rsid w:val="65C30445"/>
    <w:rsid w:val="667F6789"/>
    <w:rsid w:val="673E45FD"/>
    <w:rsid w:val="676C3031"/>
    <w:rsid w:val="677150BE"/>
    <w:rsid w:val="67D2ED0D"/>
    <w:rsid w:val="6821DDE9"/>
    <w:rsid w:val="683B4339"/>
    <w:rsid w:val="68B725DE"/>
    <w:rsid w:val="69157DDB"/>
    <w:rsid w:val="697F2262"/>
    <w:rsid w:val="6981577F"/>
    <w:rsid w:val="6992E711"/>
    <w:rsid w:val="6A02FED7"/>
    <w:rsid w:val="6A505DF0"/>
    <w:rsid w:val="6A85FC28"/>
    <w:rsid w:val="6ACBF496"/>
    <w:rsid w:val="6B74EA8E"/>
    <w:rsid w:val="6BB08BA0"/>
    <w:rsid w:val="6D475ECE"/>
    <w:rsid w:val="6E71ADCF"/>
    <w:rsid w:val="6EB249E1"/>
    <w:rsid w:val="6EC9611E"/>
    <w:rsid w:val="6F13E9B4"/>
    <w:rsid w:val="6F4F3D4A"/>
    <w:rsid w:val="6FA5ABF1"/>
    <w:rsid w:val="6FA6C43F"/>
    <w:rsid w:val="6FACB81F"/>
    <w:rsid w:val="70242B25"/>
    <w:rsid w:val="70403C5C"/>
    <w:rsid w:val="7045C9C6"/>
    <w:rsid w:val="70541AFB"/>
    <w:rsid w:val="7059AD8C"/>
    <w:rsid w:val="713AEB16"/>
    <w:rsid w:val="714C7460"/>
    <w:rsid w:val="72294AA1"/>
    <w:rsid w:val="72705339"/>
    <w:rsid w:val="72EC84B4"/>
    <w:rsid w:val="731AC8D8"/>
    <w:rsid w:val="732901F2"/>
    <w:rsid w:val="73611373"/>
    <w:rsid w:val="73925913"/>
    <w:rsid w:val="7415D373"/>
    <w:rsid w:val="74F12278"/>
    <w:rsid w:val="75648342"/>
    <w:rsid w:val="756EBB9F"/>
    <w:rsid w:val="7597DAB3"/>
    <w:rsid w:val="75AED0A2"/>
    <w:rsid w:val="75D6751F"/>
    <w:rsid w:val="7619DB40"/>
    <w:rsid w:val="76F7E8E0"/>
    <w:rsid w:val="77683EEC"/>
    <w:rsid w:val="776C1F8C"/>
    <w:rsid w:val="779687ED"/>
    <w:rsid w:val="7853E1B7"/>
    <w:rsid w:val="786A6125"/>
    <w:rsid w:val="78FE9029"/>
    <w:rsid w:val="79CEF393"/>
    <w:rsid w:val="7C005309"/>
    <w:rsid w:val="7C0384E5"/>
    <w:rsid w:val="7C287920"/>
    <w:rsid w:val="7C9F2198"/>
    <w:rsid w:val="7CAE5981"/>
    <w:rsid w:val="7CDCECB1"/>
    <w:rsid w:val="7D1BB607"/>
    <w:rsid w:val="7D4007EF"/>
    <w:rsid w:val="7D84C0D3"/>
    <w:rsid w:val="7D9930AD"/>
    <w:rsid w:val="7E0CFBE9"/>
    <w:rsid w:val="7E680ACB"/>
    <w:rsid w:val="7EBF2445"/>
    <w:rsid w:val="7EEB1D23"/>
    <w:rsid w:val="7EEC7BAF"/>
    <w:rsid w:val="7F14C108"/>
    <w:rsid w:val="7F7F2061"/>
    <w:rsid w:val="7F9056B8"/>
    <w:rsid w:val="7FFF97B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35B996B3-D209-44BB-B28F-8B07865E67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Titre1">
    <w:name w:val="heading 1"/>
    <w:aliases w:val="Section title"/>
    <w:basedOn w:val="Normal"/>
    <w:next w:val="Normal"/>
    <w:link w:val="Titre1C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Titre2">
    <w:name w:val="heading 2"/>
    <w:aliases w:val="SubHeading 1"/>
    <w:basedOn w:val="Normal"/>
    <w:next w:val="Normal"/>
    <w:link w:val="Titre2C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Titre3">
    <w:name w:val="heading 3"/>
    <w:aliases w:val="Sub-Sub heading,PRI Heading 3"/>
    <w:basedOn w:val="Normal"/>
    <w:next w:val="Normal"/>
    <w:link w:val="Titre3C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Titre4">
    <w:name w:val="heading 4"/>
    <w:aliases w:val="Heading #3"/>
    <w:basedOn w:val="Normal"/>
    <w:next w:val="Normal"/>
    <w:link w:val="Titre4Car"/>
    <w:uiPriority w:val="5"/>
    <w:qFormat/>
    <w:rsid w:val="008643B7"/>
    <w:pPr>
      <w:keepNext/>
      <w:keepLines/>
      <w:spacing w:before="40"/>
      <w:outlineLvl w:val="3"/>
    </w:pPr>
    <w:rPr>
      <w:rFonts w:eastAsiaTheme="majorEastAsia" w:cstheme="majorBidi"/>
      <w:b/>
      <w:iCs/>
      <w:color w:val="00B0F0"/>
    </w:rPr>
  </w:style>
  <w:style w:type="paragraph" w:styleId="Titre5">
    <w:name w:val="heading 5"/>
    <w:basedOn w:val="Normal"/>
    <w:next w:val="Normal"/>
    <w:link w:val="Titre5C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Section title Car"/>
    <w:basedOn w:val="Policepardfaut"/>
    <w:link w:val="Titre1"/>
    <w:uiPriority w:val="1"/>
    <w:rsid w:val="008643B7"/>
    <w:rPr>
      <w:rFonts w:ascii="Arial" w:eastAsiaTheme="majorEastAsia" w:hAnsi="Arial" w:cstheme="majorBidi"/>
      <w:caps/>
      <w:color w:val="2F5496" w:themeColor="accent1" w:themeShade="BF"/>
      <w:sz w:val="40"/>
      <w:szCs w:val="32"/>
    </w:rPr>
  </w:style>
  <w:style w:type="paragraph" w:styleId="Titre">
    <w:name w:val="Title"/>
    <w:aliases w:val="Main title,PRI Title"/>
    <w:basedOn w:val="Normal"/>
    <w:next w:val="Normal"/>
    <w:link w:val="TitreC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reCar">
    <w:name w:val="Titre Car"/>
    <w:aliases w:val="Main title Car,PRI Title Car"/>
    <w:basedOn w:val="Policepardfaut"/>
    <w:link w:val="Titre"/>
    <w:rsid w:val="00406E77"/>
    <w:rPr>
      <w:rFonts w:ascii="Arial" w:eastAsiaTheme="majorEastAsia" w:hAnsi="Arial" w:cstheme="majorBidi"/>
      <w:caps/>
      <w:color w:val="000000" w:themeColor="text1"/>
      <w:spacing w:val="-10"/>
      <w:kern w:val="28"/>
      <w:sz w:val="48"/>
      <w:szCs w:val="56"/>
    </w:rPr>
  </w:style>
  <w:style w:type="character" w:customStyle="1" w:styleId="Titre2Car">
    <w:name w:val="Titre 2 Car"/>
    <w:aliases w:val="SubHeading 1 Car"/>
    <w:basedOn w:val="Policepardfaut"/>
    <w:link w:val="Titre2"/>
    <w:uiPriority w:val="2"/>
    <w:rsid w:val="008643B7"/>
    <w:rPr>
      <w:rFonts w:ascii="Arial" w:eastAsiaTheme="majorEastAsia" w:hAnsi="Arial" w:cstheme="majorBidi"/>
      <w:b/>
      <w:caps/>
      <w:color w:val="00B0F0"/>
      <w:sz w:val="28"/>
      <w:szCs w:val="26"/>
    </w:rPr>
  </w:style>
  <w:style w:type="paragraph" w:styleId="Textedebulles">
    <w:name w:val="Balloon Text"/>
    <w:basedOn w:val="Normal"/>
    <w:link w:val="TextedebullesCar"/>
    <w:uiPriority w:val="99"/>
    <w:semiHidden/>
    <w:unhideWhenUsed/>
    <w:rsid w:val="009B05C4"/>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B05C4"/>
    <w:rPr>
      <w:rFonts w:ascii="Segoe UI" w:hAnsi="Segoe UI" w:cs="Segoe UI"/>
      <w:sz w:val="18"/>
      <w:szCs w:val="18"/>
    </w:rPr>
  </w:style>
  <w:style w:type="character" w:customStyle="1" w:styleId="Titre3Car">
    <w:name w:val="Titre 3 Car"/>
    <w:aliases w:val="Sub-Sub heading Car,PRI Heading 3 Car"/>
    <w:basedOn w:val="Policepardfaut"/>
    <w:link w:val="Titre3"/>
    <w:uiPriority w:val="3"/>
    <w:rsid w:val="008643B7"/>
    <w:rPr>
      <w:rFonts w:ascii="Arial" w:eastAsiaTheme="majorEastAsia" w:hAnsi="Arial" w:cstheme="majorBidi"/>
      <w:b/>
      <w:caps/>
      <w:color w:val="0070C0"/>
      <w:sz w:val="24"/>
      <w:szCs w:val="24"/>
    </w:rPr>
  </w:style>
  <w:style w:type="paragraph" w:styleId="Paragraphedeliste">
    <w:name w:val="List Paragraph"/>
    <w:aliases w:val="PRI Bullets"/>
    <w:basedOn w:val="Normal"/>
    <w:uiPriority w:val="34"/>
    <w:qFormat/>
    <w:rsid w:val="009B05C4"/>
    <w:pPr>
      <w:ind w:left="720"/>
      <w:contextualSpacing/>
    </w:pPr>
  </w:style>
  <w:style w:type="character" w:customStyle="1" w:styleId="Titre4Car">
    <w:name w:val="Titre 4 Car"/>
    <w:aliases w:val="Heading #3 Car"/>
    <w:basedOn w:val="Policepardfaut"/>
    <w:link w:val="Titre4"/>
    <w:uiPriority w:val="5"/>
    <w:rsid w:val="008643B7"/>
    <w:rPr>
      <w:rFonts w:ascii="Arial" w:eastAsiaTheme="majorEastAsia" w:hAnsi="Arial" w:cstheme="majorBidi"/>
      <w:b/>
      <w:iCs/>
      <w:color w:val="00B0F0"/>
      <w:sz w:val="20"/>
    </w:rPr>
  </w:style>
  <w:style w:type="character" w:customStyle="1" w:styleId="Titre5Car">
    <w:name w:val="Titre 5 Car"/>
    <w:basedOn w:val="Policepardfaut"/>
    <w:link w:val="Titre5"/>
    <w:uiPriority w:val="9"/>
    <w:semiHidden/>
    <w:rsid w:val="009B05C4"/>
    <w:rPr>
      <w:rFonts w:asciiTheme="majorHAnsi" w:eastAsiaTheme="majorEastAsia" w:hAnsiTheme="majorHAnsi" w:cstheme="majorBidi"/>
      <w:color w:val="2F5496" w:themeColor="accent1" w:themeShade="BF"/>
      <w:sz w:val="20"/>
    </w:rPr>
  </w:style>
  <w:style w:type="character" w:customStyle="1" w:styleId="Titre6Car">
    <w:name w:val="Titre 6 Car"/>
    <w:basedOn w:val="Policepardfaut"/>
    <w:link w:val="Titre6"/>
    <w:uiPriority w:val="9"/>
    <w:semiHidden/>
    <w:rsid w:val="009B05C4"/>
    <w:rPr>
      <w:rFonts w:asciiTheme="majorHAnsi" w:eastAsiaTheme="majorEastAsia" w:hAnsiTheme="majorHAnsi" w:cstheme="majorBidi"/>
      <w:color w:val="1F3763" w:themeColor="accent1" w:themeShade="7F"/>
      <w:sz w:val="20"/>
    </w:rPr>
  </w:style>
  <w:style w:type="character" w:customStyle="1" w:styleId="Titre7Car">
    <w:name w:val="Titre 7 Car"/>
    <w:basedOn w:val="Policepardfaut"/>
    <w:link w:val="Titre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Titre8Car">
    <w:name w:val="Titre 8 Car"/>
    <w:basedOn w:val="Policepardfaut"/>
    <w:link w:val="Titre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9B05C4"/>
    <w:rPr>
      <w:rFonts w:asciiTheme="majorHAnsi" w:eastAsiaTheme="majorEastAsia" w:hAnsiTheme="majorHAnsi" w:cstheme="majorBidi"/>
      <w:i/>
      <w:iCs/>
      <w:color w:val="272727" w:themeColor="text1" w:themeTint="D8"/>
      <w:sz w:val="21"/>
      <w:szCs w:val="21"/>
    </w:rPr>
  </w:style>
  <w:style w:type="paragraph" w:styleId="En-tte">
    <w:name w:val="header"/>
    <w:basedOn w:val="Normal"/>
    <w:link w:val="En-tteCar"/>
    <w:uiPriority w:val="99"/>
    <w:unhideWhenUsed/>
    <w:rsid w:val="00A27FF8"/>
    <w:pPr>
      <w:tabs>
        <w:tab w:val="center" w:pos="4513"/>
        <w:tab w:val="right" w:pos="9026"/>
      </w:tabs>
      <w:spacing w:line="240" w:lineRule="auto"/>
    </w:pPr>
  </w:style>
  <w:style w:type="character" w:customStyle="1" w:styleId="En-tteCar">
    <w:name w:val="En-tête Car"/>
    <w:basedOn w:val="Policepardfaut"/>
    <w:link w:val="En-tte"/>
    <w:uiPriority w:val="99"/>
    <w:rsid w:val="00A27FF8"/>
    <w:rPr>
      <w:rFonts w:ascii="Arial" w:hAnsi="Arial"/>
      <w:sz w:val="20"/>
    </w:rPr>
  </w:style>
  <w:style w:type="paragraph" w:styleId="Pieddepage">
    <w:name w:val="footer"/>
    <w:basedOn w:val="Normal"/>
    <w:link w:val="PieddepageCar"/>
    <w:uiPriority w:val="99"/>
    <w:unhideWhenUsed/>
    <w:rsid w:val="00A27FF8"/>
    <w:pPr>
      <w:tabs>
        <w:tab w:val="center" w:pos="4513"/>
        <w:tab w:val="right" w:pos="9026"/>
      </w:tabs>
      <w:spacing w:line="240" w:lineRule="auto"/>
    </w:pPr>
  </w:style>
  <w:style w:type="character" w:customStyle="1" w:styleId="PieddepageCar">
    <w:name w:val="Pied de page Car"/>
    <w:basedOn w:val="Policepardfaut"/>
    <w:link w:val="Pieddepage"/>
    <w:uiPriority w:val="99"/>
    <w:rsid w:val="00A27FF8"/>
    <w:rPr>
      <w:rFonts w:ascii="Arial" w:hAnsi="Arial"/>
      <w:sz w:val="20"/>
    </w:rPr>
  </w:style>
  <w:style w:type="character" w:styleId="Numrodepage">
    <w:name w:val="page number"/>
    <w:basedOn w:val="Policepardfaut"/>
    <w:uiPriority w:val="99"/>
    <w:semiHidden/>
    <w:unhideWhenUsed/>
    <w:rsid w:val="00A27FF8"/>
  </w:style>
  <w:style w:type="paragraph" w:styleId="En-ttedetabledesmatires">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rPr>
  </w:style>
  <w:style w:type="paragraph" w:styleId="TM1">
    <w:name w:val="toc 1"/>
    <w:basedOn w:val="Titre1"/>
    <w:next w:val="Normal"/>
    <w:autoRedefine/>
    <w:uiPriority w:val="39"/>
    <w:unhideWhenUsed/>
    <w:qFormat/>
    <w:rsid w:val="00FA3923"/>
    <w:pPr>
      <w:tabs>
        <w:tab w:val="right" w:pos="9214"/>
      </w:tabs>
      <w:spacing w:after="100"/>
    </w:pPr>
    <w:rPr>
      <w:sz w:val="24"/>
    </w:rPr>
  </w:style>
  <w:style w:type="paragraph" w:styleId="TM2">
    <w:name w:val="toc 2"/>
    <w:basedOn w:val="Normal"/>
    <w:next w:val="Normal"/>
    <w:autoRedefine/>
    <w:uiPriority w:val="39"/>
    <w:unhideWhenUsed/>
    <w:rsid w:val="00BD5863"/>
    <w:pPr>
      <w:tabs>
        <w:tab w:val="right" w:pos="9214"/>
      </w:tabs>
      <w:spacing w:after="100"/>
      <w:ind w:left="200"/>
    </w:pPr>
    <w:rPr>
      <w:noProof/>
    </w:rPr>
  </w:style>
  <w:style w:type="paragraph" w:styleId="TM3">
    <w:name w:val="toc 3"/>
    <w:basedOn w:val="TM2"/>
    <w:next w:val="Normal"/>
    <w:autoRedefine/>
    <w:uiPriority w:val="39"/>
    <w:unhideWhenUsed/>
    <w:rsid w:val="00934309"/>
    <w:pPr>
      <w:ind w:left="397"/>
    </w:pPr>
  </w:style>
  <w:style w:type="character" w:styleId="Lienhypertexte">
    <w:name w:val="Hyperlink"/>
    <w:basedOn w:val="Policepardfaut"/>
    <w:uiPriority w:val="99"/>
    <w:qFormat/>
    <w:rsid w:val="00F34CB6"/>
    <w:rPr>
      <w:color w:val="00B0F0"/>
      <w:u w:val="none"/>
    </w:rPr>
  </w:style>
  <w:style w:type="paragraph" w:styleId="Listepuces">
    <w:name w:val="List Bullet"/>
    <w:basedOn w:val="Normal"/>
    <w:uiPriority w:val="4"/>
    <w:qFormat/>
    <w:rsid w:val="009D76A6"/>
    <w:pPr>
      <w:numPr>
        <w:numId w:val="1"/>
      </w:numPr>
    </w:pPr>
  </w:style>
  <w:style w:type="paragraph" w:styleId="Listepuces2">
    <w:name w:val="List Bullet 2"/>
    <w:basedOn w:val="Normal"/>
    <w:uiPriority w:val="99"/>
    <w:semiHidden/>
    <w:unhideWhenUsed/>
    <w:rsid w:val="009D76A6"/>
    <w:pPr>
      <w:numPr>
        <w:numId w:val="2"/>
      </w:numPr>
      <w:contextualSpacing/>
    </w:pPr>
  </w:style>
  <w:style w:type="paragraph" w:styleId="Listepuces3">
    <w:name w:val="List Bullet 3"/>
    <w:basedOn w:val="Normal"/>
    <w:link w:val="Listepuces3Car"/>
    <w:uiPriority w:val="99"/>
    <w:unhideWhenUsed/>
    <w:rsid w:val="009D76A6"/>
    <w:pPr>
      <w:numPr>
        <w:numId w:val="5"/>
      </w:numPr>
      <w:contextualSpacing/>
    </w:pPr>
  </w:style>
  <w:style w:type="paragraph" w:styleId="Sous-titre">
    <w:name w:val="Subtitle"/>
    <w:aliases w:val="Bullet list 2"/>
    <w:basedOn w:val="Normal"/>
    <w:next w:val="Normal"/>
    <w:link w:val="Sous-titreCar"/>
    <w:uiPriority w:val="6"/>
    <w:qFormat/>
    <w:rsid w:val="00A747EF"/>
    <w:pPr>
      <w:numPr>
        <w:numId w:val="3"/>
      </w:numPr>
    </w:pPr>
    <w:rPr>
      <w:rFonts w:eastAsiaTheme="minorEastAsia" w:cs="Arial"/>
      <w:color w:val="000000" w:themeColor="text1"/>
    </w:rPr>
  </w:style>
  <w:style w:type="character" w:customStyle="1" w:styleId="Sous-titreCar">
    <w:name w:val="Sous-titre Car"/>
    <w:aliases w:val="Bullet list 2 Car"/>
    <w:basedOn w:val="Policepardfaut"/>
    <w:link w:val="Sous-titre"/>
    <w:uiPriority w:val="6"/>
    <w:rsid w:val="00FE09A7"/>
    <w:rPr>
      <w:rFonts w:ascii="Arial" w:eastAsiaTheme="minorEastAsia" w:hAnsi="Arial" w:cs="Arial"/>
      <w:color w:val="000000" w:themeColor="text1"/>
      <w:sz w:val="20"/>
      <w:szCs w:val="20"/>
    </w:rPr>
  </w:style>
  <w:style w:type="paragraph" w:customStyle="1" w:styleId="PRIQuoteBlue">
    <w:name w:val="PRI Quote Blue"/>
    <w:basedOn w:val="Citation"/>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Policepardfaut"/>
    <w:link w:val="PRIQuoteBlue"/>
    <w:uiPriority w:val="8"/>
    <w:rsid w:val="00FE09A7"/>
    <w:rPr>
      <w:rFonts w:ascii="Arial" w:eastAsia="MS PGothic" w:hAnsi="Arial" w:cs="Times New Roman"/>
      <w:color w:val="00B0F0"/>
      <w:sz w:val="32"/>
      <w:szCs w:val="20"/>
    </w:rPr>
  </w:style>
  <w:style w:type="paragraph" w:styleId="Citation">
    <w:name w:val="Quote"/>
    <w:basedOn w:val="Normal"/>
    <w:next w:val="Normal"/>
    <w:link w:val="CitationCar"/>
    <w:uiPriority w:val="29"/>
    <w:rsid w:val="0057471B"/>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57471B"/>
    <w:rPr>
      <w:rFonts w:ascii="Arial" w:hAnsi="Arial"/>
      <w:i/>
      <w:iCs/>
      <w:color w:val="404040" w:themeColor="text1" w:themeTint="BF"/>
      <w:sz w:val="20"/>
    </w:rPr>
  </w:style>
  <w:style w:type="paragraph" w:customStyle="1" w:styleId="Bulletlist3">
    <w:name w:val="Bullet list 3"/>
    <w:basedOn w:val="Listepuces3"/>
    <w:link w:val="Bulletlist3Char"/>
    <w:uiPriority w:val="7"/>
    <w:qFormat/>
    <w:rsid w:val="00A747EF"/>
  </w:style>
  <w:style w:type="paragraph" w:customStyle="1" w:styleId="Bullestlist2">
    <w:name w:val="Bullest list 2"/>
    <w:basedOn w:val="Listepuces"/>
    <w:uiPriority w:val="7"/>
    <w:rsid w:val="00A747EF"/>
    <w:pPr>
      <w:numPr>
        <w:numId w:val="4"/>
      </w:numPr>
    </w:pPr>
  </w:style>
  <w:style w:type="table" w:styleId="Grilledutableau">
    <w:name w:val="Table Grid"/>
    <w:basedOn w:val="Tableau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puces3Car">
    <w:name w:val="Liste à puces 3 Car"/>
    <w:basedOn w:val="Policepardfaut"/>
    <w:link w:val="Listepuces3"/>
    <w:uiPriority w:val="99"/>
    <w:rsid w:val="00A747EF"/>
    <w:rPr>
      <w:rFonts w:ascii="Arial" w:eastAsia="MS PGothic" w:hAnsi="Arial" w:cs="Times New Roman"/>
      <w:sz w:val="20"/>
      <w:szCs w:val="20"/>
    </w:rPr>
  </w:style>
  <w:style w:type="character" w:customStyle="1" w:styleId="Bulletlist3Char">
    <w:name w:val="Bullet list 3 Char"/>
    <w:basedOn w:val="Listepuces3C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au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Policepardfau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rPr>
  </w:style>
  <w:style w:type="paragraph" w:styleId="Commentaire">
    <w:name w:val="annotation text"/>
    <w:basedOn w:val="Normal"/>
    <w:link w:val="CommentaireCar"/>
    <w:uiPriority w:val="99"/>
    <w:unhideWhenUsed/>
    <w:rsid w:val="00544F01"/>
    <w:pPr>
      <w:spacing w:line="240" w:lineRule="auto"/>
    </w:pPr>
    <w:rPr>
      <w:rFonts w:ascii="Times New Roman" w:eastAsia="Times New Roman" w:hAnsi="Times New Roman"/>
    </w:rPr>
  </w:style>
  <w:style w:type="character" w:customStyle="1" w:styleId="CommentaireCar">
    <w:name w:val="Commentaire Car"/>
    <w:basedOn w:val="Policepardfaut"/>
    <w:link w:val="Commentaire"/>
    <w:uiPriority w:val="99"/>
    <w:rsid w:val="00544F01"/>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basedOn w:val="Policepardfaut"/>
    <w:rsid w:val="00743B12"/>
  </w:style>
  <w:style w:type="character" w:styleId="lev">
    <w:name w:val="Strong"/>
    <w:basedOn w:val="Policepardfau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au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Notedefin">
    <w:name w:val="endnote text"/>
    <w:basedOn w:val="Normal"/>
    <w:link w:val="NotedefinCar"/>
    <w:uiPriority w:val="99"/>
    <w:semiHidden/>
    <w:unhideWhenUsed/>
    <w:rsid w:val="00E83508"/>
    <w:pPr>
      <w:spacing w:line="240" w:lineRule="auto"/>
    </w:pPr>
  </w:style>
  <w:style w:type="character" w:customStyle="1" w:styleId="NotedefinCar">
    <w:name w:val="Note de fin Car"/>
    <w:basedOn w:val="Policepardfaut"/>
    <w:link w:val="Notedefin"/>
    <w:uiPriority w:val="99"/>
    <w:semiHidden/>
    <w:rsid w:val="00E83508"/>
    <w:rPr>
      <w:rFonts w:ascii="Arial" w:eastAsia="MS PGothic" w:hAnsi="Arial" w:cs="Times New Roman"/>
      <w:sz w:val="20"/>
      <w:szCs w:val="20"/>
    </w:rPr>
  </w:style>
  <w:style w:type="character" w:styleId="Appeldenotedefin">
    <w:name w:val="endnote reference"/>
    <w:basedOn w:val="Policepardfaut"/>
    <w:uiPriority w:val="99"/>
    <w:semiHidden/>
    <w:unhideWhenUsed/>
    <w:rsid w:val="00E83508"/>
    <w:rPr>
      <w:vertAlign w:val="superscript"/>
    </w:rPr>
  </w:style>
  <w:style w:type="paragraph" w:styleId="Notedebasdepage">
    <w:name w:val="footnote text"/>
    <w:basedOn w:val="Normal"/>
    <w:link w:val="NotedebasdepageCar"/>
    <w:uiPriority w:val="99"/>
    <w:unhideWhenUsed/>
    <w:rsid w:val="00E83508"/>
    <w:pPr>
      <w:spacing w:line="240" w:lineRule="auto"/>
    </w:pPr>
    <w:rPr>
      <w:color w:val="767171" w:themeColor="background2" w:themeShade="80"/>
      <w:sz w:val="16"/>
    </w:rPr>
  </w:style>
  <w:style w:type="character" w:customStyle="1" w:styleId="NotedebasdepageCar">
    <w:name w:val="Note de bas de page Car"/>
    <w:basedOn w:val="Policepardfaut"/>
    <w:link w:val="Notedebasdepage"/>
    <w:uiPriority w:val="99"/>
    <w:rsid w:val="00E83508"/>
    <w:rPr>
      <w:rFonts w:ascii="Arial" w:eastAsia="MS PGothic" w:hAnsi="Arial" w:cs="Times New Roman"/>
      <w:color w:val="767171" w:themeColor="background2" w:themeShade="80"/>
      <w:sz w:val="16"/>
      <w:szCs w:val="20"/>
    </w:rPr>
  </w:style>
  <w:style w:type="character" w:styleId="Appelnotedebasdep">
    <w:name w:val="footnote reference"/>
    <w:basedOn w:val="Policepardfaut"/>
    <w:uiPriority w:val="99"/>
    <w:semiHidden/>
    <w:unhideWhenUsed/>
    <w:rsid w:val="00E83508"/>
    <w:rPr>
      <w:vertAlign w:val="superscript"/>
    </w:rPr>
  </w:style>
  <w:style w:type="paragraph" w:customStyle="1" w:styleId="Footnotes">
    <w:name w:val="Footnotes"/>
    <w:basedOn w:val="Notedebasdepage"/>
    <w:next w:val="Notedebasdepage"/>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NotedebasdepageC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Policepardfaut"/>
    <w:rsid w:val="00F573C1"/>
  </w:style>
  <w:style w:type="character" w:styleId="Marquedecommentaire">
    <w:name w:val="annotation reference"/>
    <w:basedOn w:val="Policepardfau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au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Objetducommentaire">
    <w:name w:val="annotation subject"/>
    <w:basedOn w:val="Commentaire"/>
    <w:next w:val="Commentaire"/>
    <w:link w:val="ObjetducommentaireCar"/>
    <w:uiPriority w:val="99"/>
    <w:semiHidden/>
    <w:unhideWhenUsed/>
    <w:rsid w:val="001F1948"/>
    <w:rPr>
      <w:rFonts w:ascii="Arial" w:eastAsia="MS PGothic" w:hAnsi="Arial"/>
      <w:b/>
      <w:bCs/>
    </w:rPr>
  </w:style>
  <w:style w:type="character" w:customStyle="1" w:styleId="ObjetducommentaireCar">
    <w:name w:val="Objet du commentaire Car"/>
    <w:basedOn w:val="CommentaireCar"/>
    <w:link w:val="Objetducommentaire"/>
    <w:uiPriority w:val="99"/>
    <w:semiHidden/>
    <w:rsid w:val="001F1948"/>
    <w:rPr>
      <w:rFonts w:ascii="Arial" w:eastAsia="MS PGothic" w:hAnsi="Arial" w:cs="Times New Roman"/>
      <w:b/>
      <w:bCs/>
      <w:sz w:val="20"/>
      <w:szCs w:val="20"/>
      <w:lang w:val="fr-FR"/>
    </w:rPr>
  </w:style>
  <w:style w:type="paragraph" w:styleId="R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au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Lienhypertextesuivivisit">
    <w:name w:val="FollowedHyperlink"/>
    <w:basedOn w:val="Policepardfaut"/>
    <w:uiPriority w:val="99"/>
    <w:semiHidden/>
    <w:unhideWhenUsed/>
    <w:rsid w:val="00A72B86"/>
    <w:rPr>
      <w:color w:val="954F72" w:themeColor="followedHyperlink"/>
      <w:u w:val="single"/>
    </w:rPr>
  </w:style>
  <w:style w:type="character" w:customStyle="1" w:styleId="Mention1">
    <w:name w:val="Mention1"/>
    <w:basedOn w:val="Policepardfaut"/>
    <w:uiPriority w:val="99"/>
    <w:unhideWhenUsed/>
    <w:rsid w:val="007C41D6"/>
    <w:rPr>
      <w:color w:val="2B579A"/>
      <w:shd w:val="clear" w:color="auto" w:fill="E1DFDD"/>
    </w:rPr>
  </w:style>
  <w:style w:type="paragraph" w:customStyle="1" w:styleId="Indicatorsubsection">
    <w:name w:val="Indicator subsection"/>
    <w:basedOn w:val="Titre2"/>
    <w:uiPriority w:val="5"/>
    <w:qFormat/>
    <w:rsid w:val="003F337B"/>
    <w:pPr>
      <w:spacing w:before="0" w:after="100" w:afterAutospacing="1"/>
      <w:jc w:val="center"/>
    </w:pPr>
    <w:rPr>
      <w:rFonts w:eastAsia="Times New Roman" w:cs="Arial"/>
      <w:bCs/>
      <w:caps w:val="0"/>
      <w:color w:val="000000" w:themeColor="text1"/>
      <w:sz w:val="22"/>
      <w:szCs w:val="22"/>
      <w:lang w:eastAsia="en-GB"/>
    </w:rPr>
  </w:style>
  <w:style w:type="paragraph" w:styleId="TM4">
    <w:name w:val="toc 4"/>
    <w:basedOn w:val="Normal"/>
    <w:next w:val="Normal"/>
    <w:autoRedefine/>
    <w:uiPriority w:val="39"/>
    <w:unhideWhenUsed/>
    <w:rsid w:val="002860A1"/>
    <w:pPr>
      <w:spacing w:after="100"/>
      <w:ind w:left="600"/>
    </w:pPr>
  </w:style>
  <w:style w:type="character" w:styleId="Mentionnonrsolue">
    <w:name w:val="Unresolved Mention"/>
    <w:basedOn w:val="Policepardfaut"/>
    <w:uiPriority w:val="99"/>
    <w:unhideWhenUsed/>
    <w:rsid w:val="00796878"/>
    <w:rPr>
      <w:color w:val="605E5C"/>
      <w:shd w:val="clear" w:color="auto" w:fill="E1DFDD"/>
    </w:rPr>
  </w:style>
  <w:style w:type="character" w:styleId="Mention">
    <w:name w:val="Mention"/>
    <w:basedOn w:val="Policepardfaut"/>
    <w:uiPriority w:val="99"/>
    <w:unhideWhenUsed/>
    <w:rsid w:val="00796878"/>
    <w:rPr>
      <w:color w:val="2B579A"/>
      <w:shd w:val="clear" w:color="auto" w:fill="E1DFDD"/>
    </w:rPr>
  </w:style>
  <w:style w:type="table" w:styleId="TableauGrille4-Accentuation5">
    <w:name w:val="Grid Table 4 Accent 5"/>
    <w:basedOn w:val="TableauNormal"/>
    <w:uiPriority w:val="49"/>
    <w:rsid w:val="001E7E34"/>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simple4">
    <w:name w:val="Plain Table 4"/>
    <w:basedOn w:val="TableauNormal"/>
    <w:uiPriority w:val="44"/>
    <w:rsid w:val="001E7E3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cf01">
    <w:name w:val="cf01"/>
    <w:basedOn w:val="Policepardfaut"/>
    <w:rsid w:val="0058559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983752">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31086245">
      <w:bodyDiv w:val="1"/>
      <w:marLeft w:val="0"/>
      <w:marRight w:val="0"/>
      <w:marTop w:val="0"/>
      <w:marBottom w:val="0"/>
      <w:divBdr>
        <w:top w:val="none" w:sz="0" w:space="0" w:color="auto"/>
        <w:left w:val="none" w:sz="0" w:space="0" w:color="auto"/>
        <w:bottom w:val="none" w:sz="0" w:space="0" w:color="auto"/>
        <w:right w:val="none" w:sz="0" w:space="0" w:color="auto"/>
      </w:divBdr>
    </w:div>
    <w:div w:id="309093385">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35389103">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81917383">
      <w:bodyDiv w:val="1"/>
      <w:marLeft w:val="0"/>
      <w:marRight w:val="0"/>
      <w:marTop w:val="0"/>
      <w:marBottom w:val="0"/>
      <w:divBdr>
        <w:top w:val="none" w:sz="0" w:space="0" w:color="auto"/>
        <w:left w:val="none" w:sz="0" w:space="0" w:color="auto"/>
        <w:bottom w:val="none" w:sz="0" w:space="0" w:color="auto"/>
        <w:right w:val="none" w:sz="0" w:space="0" w:color="auto"/>
      </w:divBdr>
    </w:div>
    <w:div w:id="638069067">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62926168">
      <w:bodyDiv w:val="1"/>
      <w:marLeft w:val="0"/>
      <w:marRight w:val="0"/>
      <w:marTop w:val="0"/>
      <w:marBottom w:val="0"/>
      <w:divBdr>
        <w:top w:val="none" w:sz="0" w:space="0" w:color="auto"/>
        <w:left w:val="none" w:sz="0" w:space="0" w:color="auto"/>
        <w:bottom w:val="none" w:sz="0" w:space="0" w:color="auto"/>
        <w:right w:val="none" w:sz="0" w:space="0" w:color="auto"/>
      </w:divBdr>
    </w:div>
    <w:div w:id="998801323">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51752708">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82106918">
      <w:bodyDiv w:val="1"/>
      <w:marLeft w:val="0"/>
      <w:marRight w:val="0"/>
      <w:marTop w:val="0"/>
      <w:marBottom w:val="0"/>
      <w:divBdr>
        <w:top w:val="none" w:sz="0" w:space="0" w:color="auto"/>
        <w:left w:val="none" w:sz="0" w:space="0" w:color="auto"/>
        <w:bottom w:val="none" w:sz="0" w:space="0" w:color="auto"/>
        <w:right w:val="none" w:sz="0" w:space="0" w:color="auto"/>
      </w:divBdr>
    </w:div>
    <w:div w:id="1283615396">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36421096">
      <w:bodyDiv w:val="1"/>
      <w:marLeft w:val="0"/>
      <w:marRight w:val="0"/>
      <w:marTop w:val="0"/>
      <w:marBottom w:val="0"/>
      <w:divBdr>
        <w:top w:val="none" w:sz="0" w:space="0" w:color="auto"/>
        <w:left w:val="none" w:sz="0" w:space="0" w:color="auto"/>
        <w:bottom w:val="none" w:sz="0" w:space="0" w:color="auto"/>
        <w:right w:val="none" w:sz="0" w:space="0" w:color="auto"/>
      </w:divBdr>
    </w:div>
    <w:div w:id="1422335379">
      <w:bodyDiv w:val="1"/>
      <w:marLeft w:val="0"/>
      <w:marRight w:val="0"/>
      <w:marTop w:val="0"/>
      <w:marBottom w:val="0"/>
      <w:divBdr>
        <w:top w:val="none" w:sz="0" w:space="0" w:color="auto"/>
        <w:left w:val="none" w:sz="0" w:space="0" w:color="auto"/>
        <w:bottom w:val="none" w:sz="0" w:space="0" w:color="auto"/>
        <w:right w:val="none" w:sz="0" w:space="0" w:color="auto"/>
      </w:divBdr>
    </w:div>
    <w:div w:id="1498039646">
      <w:bodyDiv w:val="1"/>
      <w:marLeft w:val="0"/>
      <w:marRight w:val="0"/>
      <w:marTop w:val="0"/>
      <w:marBottom w:val="0"/>
      <w:divBdr>
        <w:top w:val="none" w:sz="0" w:space="0" w:color="auto"/>
        <w:left w:val="none" w:sz="0" w:space="0" w:color="auto"/>
        <w:bottom w:val="none" w:sz="0" w:space="0" w:color="auto"/>
        <w:right w:val="none" w:sz="0" w:space="0" w:color="auto"/>
      </w:divBdr>
    </w:div>
    <w:div w:id="1780687003">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00552101">
      <w:bodyDiv w:val="1"/>
      <w:marLeft w:val="0"/>
      <w:marRight w:val="0"/>
      <w:marTop w:val="0"/>
      <w:marBottom w:val="0"/>
      <w:divBdr>
        <w:top w:val="none" w:sz="0" w:space="0" w:color="auto"/>
        <w:left w:val="none" w:sz="0" w:space="0" w:color="auto"/>
        <w:bottom w:val="none" w:sz="0" w:space="0" w:color="auto"/>
        <w:right w:val="none" w:sz="0" w:space="0" w:color="auto"/>
      </w:divBdr>
    </w:div>
    <w:div w:id="1955399821">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094494">
      <w:bodyDiv w:val="1"/>
      <w:marLeft w:val="0"/>
      <w:marRight w:val="0"/>
      <w:marTop w:val="0"/>
      <w:marBottom w:val="0"/>
      <w:divBdr>
        <w:top w:val="none" w:sz="0" w:space="0" w:color="auto"/>
        <w:left w:val="none" w:sz="0" w:space="0" w:color="auto"/>
        <w:bottom w:val="none" w:sz="0" w:space="0" w:color="auto"/>
        <w:right w:val="none" w:sz="0" w:space="0" w:color="auto"/>
      </w:divBdr>
    </w:div>
    <w:div w:id="2100906890">
      <w:bodyDiv w:val="1"/>
      <w:marLeft w:val="0"/>
      <w:marRight w:val="0"/>
      <w:marTop w:val="0"/>
      <w:marBottom w:val="0"/>
      <w:divBdr>
        <w:top w:val="none" w:sz="0" w:space="0" w:color="auto"/>
        <w:left w:val="none" w:sz="0" w:space="0" w:color="auto"/>
        <w:bottom w:val="none" w:sz="0" w:space="0" w:color="auto"/>
        <w:right w:val="none" w:sz="0" w:space="0" w:color="auto"/>
      </w:divBdr>
      <w:divsChild>
        <w:div w:id="1627198081">
          <w:marLeft w:val="446"/>
          <w:marRight w:val="0"/>
          <w:marTop w:val="200"/>
          <w:marBottom w:val="0"/>
          <w:divBdr>
            <w:top w:val="none" w:sz="0" w:space="0" w:color="auto"/>
            <w:left w:val="none" w:sz="0" w:space="0" w:color="auto"/>
            <w:bottom w:val="none" w:sz="0" w:space="0" w:color="auto"/>
            <w:right w:val="none" w:sz="0" w:space="0" w:color="auto"/>
          </w:divBdr>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16827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84" Type="http://schemas.openxmlformats.org/officeDocument/2006/relationships/hyperlink" Target="https://www.unpri.org/investment-tools/stewardship" TargetMode="External"/><Relationship Id="rId138" Type="http://schemas.openxmlformats.org/officeDocument/2006/relationships/hyperlink" Target="https://www.unpri.org/reporting-definitions" TargetMode="External"/><Relationship Id="rId159" Type="http://schemas.openxmlformats.org/officeDocument/2006/relationships/header" Target="header3.xml"/><Relationship Id="rId107"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unpri.org/reporting-definitions" TargetMode="External"/><Relationship Id="rId53" Type="http://schemas.openxmlformats.org/officeDocument/2006/relationships/hyperlink" Target="https://www.unpri.org/reporting-definitions" TargetMode="External"/><Relationship Id="rId74" Type="http://schemas.openxmlformats.org/officeDocument/2006/relationships/hyperlink" Target="https://www.unpri.org/manager-selection/asset-owner-technical-guide-investment-manager-selection-guide/6573.article" TargetMode="External"/><Relationship Id="rId128" Type="http://schemas.openxmlformats.org/officeDocument/2006/relationships/hyperlink" Target="https://www.unpri.org/reporting-definitions" TargetMode="External"/><Relationship Id="rId149" Type="http://schemas.openxmlformats.org/officeDocument/2006/relationships/hyperlink" Target="https://www.unpri.org/reporting-definitions" TargetMode="External"/><Relationship Id="rId5" Type="http://schemas.openxmlformats.org/officeDocument/2006/relationships/numbering" Target="numbering.xml"/><Relationship Id="rId95" Type="http://schemas.openxmlformats.org/officeDocument/2006/relationships/hyperlink" Target="https://www.unpri.org/reporting-definitions" TargetMode="External"/><Relationship Id="rId160" Type="http://schemas.openxmlformats.org/officeDocument/2006/relationships/footer" Target="footer3.xml"/><Relationship Id="rId22" Type="http://schemas.openxmlformats.org/officeDocument/2006/relationships/hyperlink" Target="https://www.unpri.org/reporting-definitions" TargetMode="External"/><Relationship Id="rId43" Type="http://schemas.openxmlformats.org/officeDocument/2006/relationships/hyperlink" Target="https://www.unpri.org/investment-tools/asset-owner-resources" TargetMode="External"/><Relationship Id="rId64" Type="http://schemas.openxmlformats.org/officeDocument/2006/relationships/hyperlink" Target="https://www.unpri.org/reporting-definitions" TargetMode="External"/><Relationship Id="rId118" Type="http://schemas.openxmlformats.org/officeDocument/2006/relationships/hyperlink" Target="https://www.unpri.org/manager-monitoring/asset-owner-technical-guide-investment-manager-monitoring-guide/6575.article" TargetMode="External"/><Relationship Id="rId139" Type="http://schemas.openxmlformats.org/officeDocument/2006/relationships/hyperlink" Target="https://www.unpri.org/reporting-definitions" TargetMode="External"/><Relationship Id="rId85" Type="http://schemas.openxmlformats.org/officeDocument/2006/relationships/hyperlink" Target="https://www.icgn.org/icgn-and-gisd-alliance-launch-newly-updated-model-mandate-guidance" TargetMode="External"/><Relationship Id="rId150" Type="http://schemas.openxmlformats.org/officeDocument/2006/relationships/hyperlink" Target="https://www.unpri.org/manager-monitoring/asset-owner-technical-guide-investment-manager-monitoring-guide/6575.article" TargetMode="Externa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www.unpri.org/reporting-definitions"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unpri.org/reporting-definitions" TargetMode="External"/><Relationship Id="rId108" Type="http://schemas.openxmlformats.org/officeDocument/2006/relationships/hyperlink" Target="https://www.unpri.org/manager-monitoring/asset-owner-technical-guide-investment-manager-monitoring-guide/6575.article" TargetMode="External"/><Relationship Id="rId124" Type="http://schemas.openxmlformats.org/officeDocument/2006/relationships/hyperlink" Target="https://www.unpri.org/reporting-definitions" TargetMode="External"/><Relationship Id="rId129" Type="http://schemas.openxmlformats.org/officeDocument/2006/relationships/hyperlink" Target="https://www.unpri.org/manager-monitoring/asset-owner-technical-guide-investment-manager-monitoring-guide/6575.article" TargetMode="External"/><Relationship Id="rId54" Type="http://schemas.openxmlformats.org/officeDocument/2006/relationships/hyperlink" Target="https://www.unpri.org/manager-selection/asset-owner-guide-investment-manager-selection/6573.article"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91" Type="http://schemas.openxmlformats.org/officeDocument/2006/relationships/hyperlink" Target="https://www.unpri.org/mandate-requirements-and-rfps/embedding-esg-factors-in-investment-mandates/8563.article" TargetMode="External"/><Relationship Id="rId96" Type="http://schemas.openxmlformats.org/officeDocument/2006/relationships/hyperlink" Target="https://www.unpri.org/reporting-definitions" TargetMode="External"/><Relationship Id="rId140" Type="http://schemas.openxmlformats.org/officeDocument/2006/relationships/hyperlink" Target="https://www.unpri.org/manager-monitoring/asset-owner-technical-guide-investment-manager-monitoring-guide/6575.article" TargetMode="External"/><Relationship Id="rId145" Type="http://schemas.openxmlformats.org/officeDocument/2006/relationships/hyperlink" Target="https://www.unpri.org/reporting-definitions" TargetMode="External"/><Relationship Id="rId16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definitions" TargetMode="External"/><Relationship Id="rId28" Type="http://schemas.openxmlformats.org/officeDocument/2006/relationships/hyperlink" Target="https://www.unpri.org/investment-tools/stewardship/collaborative-engagement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119" Type="http://schemas.openxmlformats.org/officeDocument/2006/relationships/hyperlink" Target="https://www.unpri.org/reporting-definitions" TargetMode="External"/><Relationship Id="rId44" Type="http://schemas.openxmlformats.org/officeDocument/2006/relationships/hyperlink" Target="https://www.unpri.org/reporting-definitions"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investment-tools/stewardship" TargetMode="External"/><Relationship Id="rId81" Type="http://schemas.openxmlformats.org/officeDocument/2006/relationships/hyperlink" Target="https://www.unpri.org/reporting-definitions" TargetMode="External"/><Relationship Id="rId86" Type="http://schemas.openxmlformats.org/officeDocument/2006/relationships/hyperlink" Target="https://www.tcfdhub.org/" TargetMode="External"/><Relationship Id="rId130" Type="http://schemas.openxmlformats.org/officeDocument/2006/relationships/hyperlink" Target="https://www.unpri.org/investment-tools/stewardship" TargetMode="External"/><Relationship Id="rId135" Type="http://schemas.openxmlformats.org/officeDocument/2006/relationships/hyperlink" Target="https://www.unpri.org/reporting-definitions" TargetMode="External"/><Relationship Id="rId151" Type="http://schemas.openxmlformats.org/officeDocument/2006/relationships/hyperlink" Target="https://www.unpri.org/reporting-definitions" TargetMode="External"/><Relationship Id="rId156" Type="http://schemas.openxmlformats.org/officeDocument/2006/relationships/header" Target="header2.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109" Type="http://schemas.openxmlformats.org/officeDocument/2006/relationships/hyperlink" Target="https://www.unpri.org/passive-investments/how-can-a-passive-investor-be-a-responsible-investor/4649.article" TargetMode="External"/><Relationship Id="rId34" Type="http://schemas.openxmlformats.org/officeDocument/2006/relationships/hyperlink" Target="https://www.unpri.org/reporting-definitions"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investment-tools/asset-owner-resources/manager-selection" TargetMode="External"/><Relationship Id="rId76" Type="http://schemas.openxmlformats.org/officeDocument/2006/relationships/hyperlink" Target="https://www.unpri.org/reporting-definitions" TargetMode="External"/><Relationship Id="rId97" Type="http://schemas.openxmlformats.org/officeDocument/2006/relationships/hyperlink" Target="https://www.unpri.org/reporting-definitions" TargetMode="External"/><Relationship Id="rId104" Type="http://schemas.openxmlformats.org/officeDocument/2006/relationships/hyperlink" Target="https://www.unpri.org/reporting-definitions" TargetMode="External"/><Relationship Id="rId120" Type="http://schemas.openxmlformats.org/officeDocument/2006/relationships/hyperlink" Target="https://www.unpri.org/reporting-definitions" TargetMode="External"/><Relationship Id="rId125" Type="http://schemas.openxmlformats.org/officeDocument/2006/relationships/hyperlink" Target="https://www.unpri.org/reporting-definitions" TargetMode="External"/><Relationship Id="rId141" Type="http://schemas.openxmlformats.org/officeDocument/2006/relationships/hyperlink" Target="https://www.unpri.org/investment-tools/stewardship" TargetMode="External"/><Relationship Id="rId146" Type="http://schemas.openxmlformats.org/officeDocument/2006/relationships/hyperlink" Target="https://www.unpri.org/reporting-definitions" TargetMode="Externa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hyperlink" Target="https://www.unpri.org/mandate-requirements-and-rfps/embedding-esg-factors-in-investment-mandates/8563.article" TargetMode="External"/><Relationship Id="rId16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s://www.unpri.org/stewardship/addressing-system-barriers/6270.article" TargetMode="External"/><Relationship Id="rId24" Type="http://schemas.openxmlformats.org/officeDocument/2006/relationships/hyperlink" Target="https://www.unpri.org/investment-tools/asset-owner-resource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manager-selection/asset-owner-guide-investment-manager-selection/6573.article" TargetMode="External"/><Relationship Id="rId66" Type="http://schemas.openxmlformats.org/officeDocument/2006/relationships/hyperlink" Target="https://www.unpri.org/investment-tools/stewardship/collaborative-engagements" TargetMode="External"/><Relationship Id="rId87" Type="http://schemas.openxmlformats.org/officeDocument/2006/relationships/hyperlink" Target="http://www.oecd.org/corporate/mne/" TargetMode="External"/><Relationship Id="rId110" Type="http://schemas.openxmlformats.org/officeDocument/2006/relationships/hyperlink" Target="https://www.unpri.org/passive-investments/how-can-a-passive-investor-be-a-responsible-investor/4649.article" TargetMode="External"/><Relationship Id="rId115" Type="http://schemas.openxmlformats.org/officeDocument/2006/relationships/hyperlink" Target="https://www.unpri.org/reporting-definitions" TargetMode="External"/><Relationship Id="rId131" Type="http://schemas.openxmlformats.org/officeDocument/2006/relationships/hyperlink" Target="https://www.unpri.org/investment-tools/stewardship/collaborative-engagements" TargetMode="External"/><Relationship Id="rId136" Type="http://schemas.openxmlformats.org/officeDocument/2006/relationships/hyperlink" Target="https://www.unpri.org/reporting-definitions" TargetMode="External"/><Relationship Id="rId157" Type="http://schemas.openxmlformats.org/officeDocument/2006/relationships/footer" Target="footer1.xml"/><Relationship Id="rId61" Type="http://schemas.openxmlformats.org/officeDocument/2006/relationships/hyperlink" Target="https://www.unpri.org/reporting-definitions" TargetMode="External"/><Relationship Id="rId82" Type="http://schemas.openxmlformats.org/officeDocument/2006/relationships/hyperlink" Target="https://www.unpri.org/reporting-definitions" TargetMode="External"/><Relationship Id="rId152" Type="http://schemas.openxmlformats.org/officeDocument/2006/relationships/hyperlink" Target="https://www.unpri.org/reporting-definitions" TargetMode="Externa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unpri.org/reporting-definitions" TargetMode="External"/><Relationship Id="rId35" Type="http://schemas.openxmlformats.org/officeDocument/2006/relationships/hyperlink" Target="https://www.unpri.org/reporting-definitions" TargetMode="External"/><Relationship Id="rId56" Type="http://schemas.openxmlformats.org/officeDocument/2006/relationships/hyperlink" Target="https://www.icgn.org/icgn-and-gisd-alliance-launch-newly-updated-model-mandate-guidance"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reporting-definitions"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reporting-definitions" TargetMode="External"/><Relationship Id="rId147" Type="http://schemas.openxmlformats.org/officeDocument/2006/relationships/hyperlink" Target="https://www.unpri.org/reporting-definitions" TargetMode="External"/><Relationship Id="rId8" Type="http://schemas.openxmlformats.org/officeDocument/2006/relationships/webSettings" Target="webSettings.xm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www.unpri.org/reporting-definitions" TargetMode="External"/><Relationship Id="rId142" Type="http://schemas.openxmlformats.org/officeDocument/2006/relationships/hyperlink" Target="https://www.unpri.org/reporting-definitions" TargetMode="External"/><Relationship Id="rId3" Type="http://schemas.openxmlformats.org/officeDocument/2006/relationships/customXml" Target="../customXml/item3.xml"/><Relationship Id="rId25" Type="http://schemas.openxmlformats.org/officeDocument/2006/relationships/hyperlink" Target="https://www.icgn.org/icgn-and-gisd-alliance-launch-newly-updated-model-mandate-guidance" TargetMode="External"/><Relationship Id="rId46" Type="http://schemas.openxmlformats.org/officeDocument/2006/relationships/hyperlink" Target="https://www.unpri.org/investment-tools/asset-owner-resources/manager-selection" TargetMode="External"/><Relationship Id="rId67" Type="http://schemas.openxmlformats.org/officeDocument/2006/relationships/hyperlink" Target="https://www.unpri.org/stewardship/addressing-system-barriers/6270.article" TargetMode="External"/><Relationship Id="rId116" Type="http://schemas.openxmlformats.org/officeDocument/2006/relationships/hyperlink" Target="https://www.unpri.org/reporting-definitions" TargetMode="External"/><Relationship Id="rId137" Type="http://schemas.openxmlformats.org/officeDocument/2006/relationships/hyperlink" Target="https://www.unpri.org/reporting-definitions" TargetMode="External"/><Relationship Id="rId158" Type="http://schemas.openxmlformats.org/officeDocument/2006/relationships/footer" Target="footer2.xm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manager-appointment/asset-owner-technical-guide-investment-manager-appointment-guide/6574.article" TargetMode="External"/><Relationship Id="rId88" Type="http://schemas.openxmlformats.org/officeDocument/2006/relationships/hyperlink" Target="https://www.unglobalcompact.org/library/2" TargetMode="External"/><Relationship Id="rId111" Type="http://schemas.openxmlformats.org/officeDocument/2006/relationships/hyperlink" Target="https://www.unpri.org/reporting-definitions" TargetMode="External"/><Relationship Id="rId132" Type="http://schemas.openxmlformats.org/officeDocument/2006/relationships/hyperlink" Target="https://www.unpri.org/stewardship/addressing-system-barriers/6270.article" TargetMode="External"/><Relationship Id="rId153" Type="http://schemas.openxmlformats.org/officeDocument/2006/relationships/hyperlink" Target="https://www.unpri.org/reporting-definitions" TargetMode="External"/><Relationship Id="rId15" Type="http://schemas.openxmlformats.org/officeDocument/2006/relationships/hyperlink" Target="https://www.unpri.org/reporting-definitions" TargetMode="External"/><Relationship Id="rId36" Type="http://schemas.openxmlformats.org/officeDocument/2006/relationships/hyperlink" Target="https://www.unpri.org/investment-consultants-and-esg-an-asset-owner-guide/4577.article" TargetMode="External"/><Relationship Id="rId57" Type="http://schemas.openxmlformats.org/officeDocument/2006/relationships/hyperlink" Target="https://www.unpri.org/reporting-definitions" TargetMode="External"/><Relationship Id="rId106" Type="http://schemas.openxmlformats.org/officeDocument/2006/relationships/hyperlink" Target="https://www.unpri.org/reporting-definitions" TargetMode="External"/><Relationship Id="rId127"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73" Type="http://schemas.openxmlformats.org/officeDocument/2006/relationships/hyperlink" Target="https://www.unpri.org/investment-tools/stewardship" TargetMode="External"/><Relationship Id="rId78"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99" Type="http://schemas.openxmlformats.org/officeDocument/2006/relationships/hyperlink" Target="https://www.unpri.org/reporting-definitions" TargetMode="External"/><Relationship Id="rId101" Type="http://schemas.openxmlformats.org/officeDocument/2006/relationships/hyperlink" Target="https://www.unpri.org/manager-monitoring/asset-owner-technical-guide-investment-manager-monitoring-guide/6575.article" TargetMode="External"/><Relationship Id="rId122" Type="http://schemas.openxmlformats.org/officeDocument/2006/relationships/hyperlink" Target="https://www.unpri.org/reporting-definitions" TargetMode="External"/><Relationship Id="rId143" Type="http://schemas.openxmlformats.org/officeDocument/2006/relationships/hyperlink" Target="https://www.unpri.org/reporting-definitions" TargetMode="External"/><Relationship Id="rId148" Type="http://schemas.openxmlformats.org/officeDocument/2006/relationships/hyperlink" Target="https://www.unpri.org/reporting-definitions"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www.unpri.org/an-introduction-to-responsible-investment/an-introduction-to-responsible-investment-stewardship/7228.article" TargetMode="External"/><Relationship Id="rId47" Type="http://schemas.openxmlformats.org/officeDocument/2006/relationships/hyperlink" Target="https://www.unpri.org/reporting-definitions" TargetMode="External"/><Relationship Id="rId68" Type="http://schemas.openxmlformats.org/officeDocument/2006/relationships/hyperlink" Target="https://www.unpri.org/manager-selection/asset-owner-technical-guide-investment-manager-selection-guide/6573.article" TargetMode="External"/><Relationship Id="rId89" Type="http://schemas.openxmlformats.org/officeDocument/2006/relationships/hyperlink" Target="https://www.unpri.org/an-introduction-to-responsible-investment/an-introduction-to-responsible-investment-climate-change-for-asset-owners/5981.article" TargetMode="External"/><Relationship Id="rId112" Type="http://schemas.openxmlformats.org/officeDocument/2006/relationships/hyperlink" Target="https://www.unpri.org/reporting-definitions" TargetMode="External"/><Relationship Id="rId133" Type="http://schemas.openxmlformats.org/officeDocument/2006/relationships/hyperlink" Target="https://www.unpri.org/reporting-definitions" TargetMode="External"/><Relationship Id="rId154" Type="http://schemas.openxmlformats.org/officeDocument/2006/relationships/hyperlink" Target="https://www.unpri.org/manager-monitoring/asset-owner-technical-guide-investment-manager-monitoring-guide/6575.article" TargetMode="External"/><Relationship Id="rId16" Type="http://schemas.openxmlformats.org/officeDocument/2006/relationships/hyperlink" Target="https://www.unpri.org/reporting-definitions" TargetMode="External"/><Relationship Id="rId37" Type="http://schemas.openxmlformats.org/officeDocument/2006/relationships/hyperlink" Target="https://www.unpri.org/investment-consultants-and-esg-an-asset-owner-guide/4577.article" TargetMode="External"/><Relationship Id="rId58" Type="http://schemas.openxmlformats.org/officeDocument/2006/relationships/hyperlink" Target="https://www.unpri.org/reporting-definitions"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icgn.org/icgn-and-gisd-alliance-launch-newly-updated-model-mandate-guidance" TargetMode="External"/><Relationship Id="rId123" Type="http://schemas.openxmlformats.org/officeDocument/2006/relationships/hyperlink" Target="https://www.unpri.org/reporting-definitions" TargetMode="External"/><Relationship Id="rId144" Type="http://schemas.openxmlformats.org/officeDocument/2006/relationships/hyperlink" Target="https://www.unpri.org/manager-monitoring/asset-owner-technical-guide-investment-manager-monitoring-guide/6575.article" TargetMode="External"/><Relationship Id="rId90" Type="http://schemas.openxmlformats.org/officeDocument/2006/relationships/hyperlink" Target="https://www.unpri.org/an-introduction-to-responsible-investment/an-introduction-to-responsible-investment-climate-change-for-asset-owners/5981.article" TargetMode="External"/><Relationship Id="rId27" Type="http://schemas.openxmlformats.org/officeDocument/2006/relationships/hyperlink" Target="https://www.unpri.org/stewardship/about-stewardship/6268.article" TargetMode="External"/><Relationship Id="rId48"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manager-monitoring/asset-owner-technical-guide-investment-manager-monitoring-guide/6575.article" TargetMode="External"/><Relationship Id="rId134" Type="http://schemas.openxmlformats.org/officeDocument/2006/relationships/hyperlink" Target="https://www.unpri.org/reporting-definitions" TargetMode="External"/><Relationship Id="rId80" Type="http://schemas.openxmlformats.org/officeDocument/2006/relationships/hyperlink" Target="https://www.unpri.org/reporting-definitions" TargetMode="External"/><Relationship Id="rId155"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2.xml><?xml version="1.0" encoding="utf-8"?>
<ds:datastoreItem xmlns:ds="http://schemas.openxmlformats.org/officeDocument/2006/customXml" ds:itemID="{BFC51209-6212-40CA-BF0A-C0DDB60CE084}"/>
</file>

<file path=customXml/itemProps3.xml><?xml version="1.0" encoding="utf-8"?>
<ds:datastoreItem xmlns:ds="http://schemas.openxmlformats.org/officeDocument/2006/customXml" ds:itemID="{F57DDAC0-1522-441B-BC73-3219AD52EA12}">
  <ds:schemaRefs>
    <ds:schemaRef ds:uri="http://schemas.microsoft.com/office/2006/documentManagement/types"/>
    <ds:schemaRef ds:uri="http://purl.org/dc/terms/"/>
    <ds:schemaRef ds:uri="http://www.w3.org/XML/1998/namespace"/>
    <ds:schemaRef ds:uri="http://purl.org/dc/dcmitype/"/>
    <ds:schemaRef ds:uri="d1f2cb5e-90ed-446c-b55a-c8efd3225fcc"/>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ce9f464a-38ab-4e51-b579-0fabda9351e2"/>
    <ds:schemaRef ds:uri="7becdc6d-7c0a-4bd5-a4ea-fb4709a0340a"/>
  </ds:schemaRefs>
</ds:datastoreItem>
</file>

<file path=customXml/itemProps4.xml><?xml version="1.0" encoding="utf-8"?>
<ds:datastoreItem xmlns:ds="http://schemas.openxmlformats.org/officeDocument/2006/customXml" ds:itemID="{C8756134-4094-4524-9752-5B3929EE9D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53</Pages>
  <Words>13718</Words>
  <Characters>78198</Characters>
  <Application>Microsoft Office Word</Application>
  <DocSecurity>0</DocSecurity>
  <Lines>651</Lines>
  <Paragraphs>183</Paragraphs>
  <ScaleCrop>false</ScaleCrop>
  <Company/>
  <LinksUpToDate>false</LinksUpToDate>
  <CharactersWithSpaces>91733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Annaïg Antoine-Miermont</cp:lastModifiedBy>
  <cp:revision>32</cp:revision>
  <cp:lastPrinted>2023-05-11T15:18:00Z</cp:lastPrinted>
  <dcterms:created xsi:type="dcterms:W3CDTF">2023-02-18T09:25:00Z</dcterms:created>
  <dcterms:modified xsi:type="dcterms:W3CDTF">2023-05-11T15:18:00Z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Order">
    <vt:r8>30200</vt:r8>
  </property>
</Properties>
</file>